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26" w:rsidRPr="0028461A" w:rsidRDefault="0028461A">
      <w:pPr>
        <w:rPr>
          <w:b/>
          <w:bCs/>
          <w:sz w:val="28"/>
          <w:szCs w:val="28"/>
          <w:highlight w:val="lightGray"/>
          <w:rtl/>
        </w:rPr>
      </w:pPr>
      <w:bookmarkStart w:id="0" w:name="_GoBack"/>
      <w:bookmarkEnd w:id="0"/>
      <w:r w:rsidRPr="0028461A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133350</wp:posOffset>
            </wp:positionV>
            <wp:extent cx="752475" cy="638175"/>
            <wp:effectExtent l="19050" t="0" r="9525" b="0"/>
            <wp:wrapThrough wrapText="bothSides">
              <wp:wrapPolygon edited="0">
                <wp:start x="-547" y="0"/>
                <wp:lineTo x="-547" y="21278"/>
                <wp:lineTo x="21873" y="21278"/>
                <wp:lineTo x="21873" y="0"/>
                <wp:lineTo x="-547" y="0"/>
              </wp:wrapPolygon>
            </wp:wrapThrough>
            <wp:docPr id="5" name="صورة 1" descr="شعار الجامعة _محمد القرني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 descr="شعار الجامعة _محمد القرني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00"/>
                        </a:gs>
                        <a:gs pos="100000">
                          <a:srgbClr val="FFFF00">
                            <a:gamma/>
                            <a:tint val="64314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61A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4514215</wp:posOffset>
            </wp:positionH>
            <wp:positionV relativeFrom="paragraph">
              <wp:posOffset>133350</wp:posOffset>
            </wp:positionV>
            <wp:extent cx="657225" cy="581025"/>
            <wp:effectExtent l="19050" t="0" r="9525" b="0"/>
            <wp:wrapThrough wrapText="bothSides">
              <wp:wrapPolygon edited="0">
                <wp:start x="-626" y="0"/>
                <wp:lineTo x="-626" y="21246"/>
                <wp:lineTo x="21913" y="21246"/>
                <wp:lineTo x="21913" y="0"/>
                <wp:lineTo x="-626" y="0"/>
              </wp:wrapPolygon>
            </wp:wrapThrough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162" w:rsidRPr="0028461A" w:rsidRDefault="00233162" w:rsidP="00330D3A">
      <w:pPr>
        <w:rPr>
          <w:b/>
          <w:bCs/>
          <w:sz w:val="28"/>
          <w:szCs w:val="28"/>
        </w:rPr>
      </w:pPr>
    </w:p>
    <w:p w:rsidR="00C70B67" w:rsidRPr="00C70B67" w:rsidRDefault="00C70B67" w:rsidP="00C70B6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highlight w:val="lightGray"/>
          <w:rtl/>
        </w:rPr>
      </w:pPr>
      <w:r w:rsidRPr="00C70B67">
        <w:rPr>
          <w:rFonts w:asciiTheme="majorBidi" w:hAnsiTheme="majorBidi" w:cstheme="majorBidi" w:hint="cs"/>
          <w:b/>
          <w:bCs/>
          <w:sz w:val="24"/>
          <w:szCs w:val="24"/>
          <w:highlight w:val="lightGray"/>
          <w:rtl/>
        </w:rPr>
        <w:t>أهداف ومهام الوحدة في الكلية أو الفرع بالشطرين</w:t>
      </w:r>
    </w:p>
    <w:p w:rsidR="00C70B67" w:rsidRPr="00C70B67" w:rsidRDefault="00C70B67" w:rsidP="00C70B67">
      <w:pPr>
        <w:tabs>
          <w:tab w:val="left" w:pos="325"/>
        </w:tabs>
        <w:spacing w:after="0" w:line="240" w:lineRule="auto"/>
        <w:ind w:left="360"/>
        <w:rPr>
          <w:rtl/>
        </w:rPr>
      </w:pPr>
    </w:p>
    <w:p w:rsidR="00C70B67" w:rsidRPr="00C70B67" w:rsidRDefault="00C70B67" w:rsidP="00C70B67">
      <w:pPr>
        <w:numPr>
          <w:ilvl w:val="0"/>
          <w:numId w:val="4"/>
        </w:numPr>
        <w:tabs>
          <w:tab w:val="left" w:pos="325"/>
        </w:tabs>
        <w:spacing w:after="0" w:line="240" w:lineRule="auto"/>
        <w:rPr>
          <w:b/>
          <w:bCs/>
        </w:rPr>
      </w:pPr>
      <w:r w:rsidRPr="00C70B67">
        <w:rPr>
          <w:b/>
          <w:bCs/>
          <w:rtl/>
        </w:rPr>
        <w:t>التنسيق مع وحدة القياس والتقويم بالجامعة في جميع أعمالها وتزويدها بكل المعلومات المطلوبة من الكلية.</w:t>
      </w:r>
    </w:p>
    <w:p w:rsidR="00C70B67" w:rsidRPr="00C70B67" w:rsidRDefault="00C70B67" w:rsidP="00C70B67">
      <w:pPr>
        <w:numPr>
          <w:ilvl w:val="0"/>
          <w:numId w:val="4"/>
        </w:numPr>
        <w:tabs>
          <w:tab w:val="left" w:pos="325"/>
        </w:tabs>
        <w:spacing w:after="0" w:line="240" w:lineRule="auto"/>
        <w:rPr>
          <w:b/>
          <w:bCs/>
        </w:rPr>
      </w:pPr>
      <w:r w:rsidRPr="00C70B67">
        <w:rPr>
          <w:b/>
          <w:bCs/>
          <w:rtl/>
        </w:rPr>
        <w:t>جمع الخطط الدراسية لجميع البرامج الدراسية التي تقدمها الكلية لكل الأقسام.</w:t>
      </w:r>
    </w:p>
    <w:p w:rsidR="00C70B67" w:rsidRPr="00C70B67" w:rsidRDefault="00C70B67" w:rsidP="00C70B67">
      <w:pPr>
        <w:numPr>
          <w:ilvl w:val="0"/>
          <w:numId w:val="4"/>
        </w:numPr>
        <w:tabs>
          <w:tab w:val="left" w:pos="325"/>
        </w:tabs>
        <w:spacing w:after="0" w:line="240" w:lineRule="auto"/>
        <w:rPr>
          <w:b/>
          <w:bCs/>
        </w:rPr>
      </w:pPr>
      <w:r w:rsidRPr="00C70B67">
        <w:rPr>
          <w:b/>
          <w:bCs/>
          <w:rtl/>
        </w:rPr>
        <w:t>الاحتفاظ بنسخة من ملف المادة لجميع المواد بكل أقسام الكلية.</w:t>
      </w:r>
    </w:p>
    <w:p w:rsidR="00C70B67" w:rsidRPr="00C70B67" w:rsidRDefault="00C70B67" w:rsidP="00C70B67">
      <w:pPr>
        <w:numPr>
          <w:ilvl w:val="0"/>
          <w:numId w:val="4"/>
        </w:numPr>
        <w:tabs>
          <w:tab w:val="left" w:pos="325"/>
        </w:tabs>
        <w:spacing w:after="0" w:line="240" w:lineRule="auto"/>
        <w:rPr>
          <w:b/>
          <w:bCs/>
        </w:rPr>
      </w:pPr>
      <w:r w:rsidRPr="00C70B67">
        <w:rPr>
          <w:b/>
          <w:bCs/>
          <w:rtl/>
        </w:rPr>
        <w:t>جمع الاختبارات(الدورية والنهائية) لجميع المقررات الدراسية التي تقدمها الكلية في كل فصل دراسي.</w:t>
      </w:r>
    </w:p>
    <w:p w:rsidR="00C70B67" w:rsidRPr="00C70B67" w:rsidRDefault="00C70B67" w:rsidP="00C70B67">
      <w:pPr>
        <w:numPr>
          <w:ilvl w:val="0"/>
          <w:numId w:val="4"/>
        </w:numPr>
        <w:tabs>
          <w:tab w:val="left" w:pos="325"/>
        </w:tabs>
        <w:spacing w:after="0" w:line="240" w:lineRule="auto"/>
        <w:rPr>
          <w:b/>
          <w:bCs/>
        </w:rPr>
      </w:pPr>
      <w:r w:rsidRPr="00C70B67">
        <w:rPr>
          <w:b/>
          <w:bCs/>
          <w:rtl/>
        </w:rPr>
        <w:t>الاحتفاظ بنتائج الاختبارات(الدورية والنهائية) لجميع المقررات الدراسية التي تقدمها الكلية في كل فصل دراسي.</w:t>
      </w:r>
    </w:p>
    <w:p w:rsidR="00C70B67" w:rsidRPr="00C70B67" w:rsidRDefault="00C70B67" w:rsidP="00C70B67">
      <w:pPr>
        <w:numPr>
          <w:ilvl w:val="0"/>
          <w:numId w:val="4"/>
        </w:numPr>
        <w:tabs>
          <w:tab w:val="left" w:pos="325"/>
        </w:tabs>
        <w:spacing w:after="0" w:line="240" w:lineRule="auto"/>
        <w:rPr>
          <w:b/>
          <w:bCs/>
        </w:rPr>
      </w:pPr>
      <w:r w:rsidRPr="00C70B67">
        <w:rPr>
          <w:b/>
          <w:bCs/>
          <w:rtl/>
        </w:rPr>
        <w:t>التنسيق مع وحدة القياس والتقويم بالجامعة في تحليل نتائج الاختبارات واستخراج التقارير الخاصة بها.</w:t>
      </w:r>
    </w:p>
    <w:p w:rsidR="00C70B67" w:rsidRPr="00C70B67" w:rsidRDefault="00C70B67" w:rsidP="00C70B67">
      <w:pPr>
        <w:numPr>
          <w:ilvl w:val="0"/>
          <w:numId w:val="4"/>
        </w:numPr>
        <w:tabs>
          <w:tab w:val="left" w:pos="325"/>
        </w:tabs>
        <w:spacing w:after="0" w:line="240" w:lineRule="auto"/>
        <w:rPr>
          <w:b/>
          <w:bCs/>
        </w:rPr>
      </w:pPr>
      <w:r w:rsidRPr="00C70B67">
        <w:rPr>
          <w:b/>
          <w:bCs/>
          <w:rtl/>
        </w:rPr>
        <w:t>التنفيذ والمتابعة لكل ما يصدر من وحدة القياس والتقويم بالجامعة من تعليمات أو توصيات تخص أقسام الكلية ومقرراتها.</w:t>
      </w:r>
    </w:p>
    <w:p w:rsidR="00C70B67" w:rsidRPr="00C70B67" w:rsidRDefault="00C70B67" w:rsidP="00C70B67">
      <w:pPr>
        <w:numPr>
          <w:ilvl w:val="0"/>
          <w:numId w:val="4"/>
        </w:numPr>
        <w:tabs>
          <w:tab w:val="left" w:pos="325"/>
        </w:tabs>
        <w:spacing w:after="0" w:line="240" w:lineRule="auto"/>
        <w:rPr>
          <w:b/>
          <w:bCs/>
        </w:rPr>
      </w:pPr>
      <w:r w:rsidRPr="00C70B67">
        <w:rPr>
          <w:b/>
          <w:bCs/>
          <w:rtl/>
        </w:rPr>
        <w:t xml:space="preserve">التنسيق مع وحدة القياس والتقويم بالجامعة في تنظيم الدورات وورش العمل لأعضاء هيئة التدريس بالكلية. </w:t>
      </w:r>
    </w:p>
    <w:p w:rsidR="00C70B67" w:rsidRPr="00C70B67" w:rsidRDefault="00C70B67" w:rsidP="00C70B67">
      <w:pPr>
        <w:numPr>
          <w:ilvl w:val="0"/>
          <w:numId w:val="4"/>
        </w:numPr>
        <w:tabs>
          <w:tab w:val="left" w:pos="325"/>
        </w:tabs>
        <w:spacing w:after="0" w:line="240" w:lineRule="auto"/>
        <w:rPr>
          <w:b/>
          <w:bCs/>
        </w:rPr>
      </w:pPr>
      <w:r w:rsidRPr="00C70B67">
        <w:rPr>
          <w:b/>
          <w:bCs/>
          <w:rtl/>
        </w:rPr>
        <w:t>الإشراف على بناء بنوك الاختبارات للمقررات الخاصة بالكلية بالتنسيق مع وحدة القياس والتقويم بالجامعة.</w:t>
      </w:r>
    </w:p>
    <w:p w:rsidR="00C70B67" w:rsidRPr="00C70B67" w:rsidRDefault="00C70B67" w:rsidP="00C70B67">
      <w:pPr>
        <w:numPr>
          <w:ilvl w:val="0"/>
          <w:numId w:val="4"/>
        </w:numPr>
        <w:tabs>
          <w:tab w:val="left" w:pos="325"/>
        </w:tabs>
        <w:spacing w:after="0" w:line="240" w:lineRule="auto"/>
        <w:rPr>
          <w:b/>
          <w:bCs/>
          <w:rtl/>
        </w:rPr>
      </w:pPr>
      <w:r w:rsidRPr="00C70B67">
        <w:rPr>
          <w:b/>
          <w:bCs/>
          <w:rtl/>
        </w:rPr>
        <w:t xml:space="preserve">التعاون مع وحدة القياس والتقويم بالجامعة في تعبئة </w:t>
      </w:r>
      <w:r w:rsidRPr="00C70B67">
        <w:rPr>
          <w:rFonts w:hint="cs"/>
          <w:b/>
          <w:bCs/>
          <w:rtl/>
        </w:rPr>
        <w:t>الاستبيانات</w:t>
      </w:r>
      <w:r w:rsidRPr="00C70B67">
        <w:rPr>
          <w:b/>
          <w:bCs/>
          <w:rtl/>
        </w:rPr>
        <w:t xml:space="preserve"> وأدوات جمع البيانات المتعلقة بالقياس والتقويم بالكلية.</w:t>
      </w:r>
    </w:p>
    <w:p w:rsidR="00C70B67" w:rsidRPr="00C70B67" w:rsidRDefault="00C70B67" w:rsidP="00C70B6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highlight w:val="lightGray"/>
          <w:rtl/>
        </w:rPr>
      </w:pPr>
    </w:p>
    <w:p w:rsidR="00C70B67" w:rsidRPr="00C70B67" w:rsidRDefault="00C70B67" w:rsidP="00C70B6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70B67">
        <w:rPr>
          <w:rFonts w:asciiTheme="majorBidi" w:hAnsiTheme="majorBidi" w:cstheme="majorBidi"/>
          <w:b/>
          <w:bCs/>
          <w:sz w:val="24"/>
          <w:szCs w:val="24"/>
          <w:highlight w:val="lightGray"/>
          <w:rtl/>
        </w:rPr>
        <w:t>أهداف ومهام الوحدة كما جاءت في قرار الإنشاء</w:t>
      </w:r>
    </w:p>
    <w:p w:rsidR="00C70B67" w:rsidRPr="00C70B67" w:rsidRDefault="00C70B67" w:rsidP="00C70B67">
      <w:pPr>
        <w:numPr>
          <w:ilvl w:val="0"/>
          <w:numId w:val="2"/>
        </w:numPr>
        <w:tabs>
          <w:tab w:val="left" w:pos="325"/>
        </w:tabs>
        <w:spacing w:after="0" w:line="240" w:lineRule="auto"/>
        <w:ind w:left="41"/>
        <w:rPr>
          <w:b/>
          <w:bCs/>
        </w:rPr>
      </w:pPr>
      <w:r w:rsidRPr="00C70B67">
        <w:rPr>
          <w:rFonts w:hint="cs"/>
          <w:b/>
          <w:bCs/>
          <w:rtl/>
        </w:rPr>
        <w:t>إعداد وصياغة الخطط والسياسات الخاصة بالقياس والتقويم</w:t>
      </w:r>
    </w:p>
    <w:p w:rsidR="00C70B67" w:rsidRPr="00C70B67" w:rsidRDefault="00C70B67" w:rsidP="00C70B67">
      <w:pPr>
        <w:numPr>
          <w:ilvl w:val="0"/>
          <w:numId w:val="2"/>
        </w:numPr>
        <w:tabs>
          <w:tab w:val="left" w:pos="325"/>
        </w:tabs>
        <w:spacing w:after="0" w:line="240" w:lineRule="auto"/>
        <w:ind w:left="41"/>
        <w:rPr>
          <w:b/>
          <w:bCs/>
        </w:rPr>
      </w:pPr>
      <w:r w:rsidRPr="00C70B67">
        <w:rPr>
          <w:b/>
          <w:bCs/>
          <w:rtl/>
        </w:rPr>
        <w:t>بناء وتطبيق معايير القياس والتقويم .</w:t>
      </w:r>
    </w:p>
    <w:p w:rsidR="00C70B67" w:rsidRPr="00C70B67" w:rsidRDefault="00C70B67" w:rsidP="00C70B67">
      <w:pPr>
        <w:numPr>
          <w:ilvl w:val="0"/>
          <w:numId w:val="2"/>
        </w:numPr>
        <w:tabs>
          <w:tab w:val="left" w:pos="325"/>
        </w:tabs>
        <w:spacing w:after="0" w:line="240" w:lineRule="auto"/>
        <w:ind w:left="41"/>
        <w:rPr>
          <w:b/>
          <w:bCs/>
        </w:rPr>
      </w:pPr>
      <w:r w:rsidRPr="00C70B67">
        <w:rPr>
          <w:b/>
          <w:bCs/>
          <w:rtl/>
        </w:rPr>
        <w:t>تقييم الأداء الأكاديمي للكليات والأقسام بالجامعة.</w:t>
      </w:r>
    </w:p>
    <w:p w:rsidR="00C70B67" w:rsidRPr="00C70B67" w:rsidRDefault="00C70B67" w:rsidP="00C70B67">
      <w:pPr>
        <w:numPr>
          <w:ilvl w:val="0"/>
          <w:numId w:val="2"/>
        </w:numPr>
        <w:tabs>
          <w:tab w:val="left" w:pos="325"/>
        </w:tabs>
        <w:spacing w:after="0" w:line="240" w:lineRule="auto"/>
        <w:ind w:left="41"/>
        <w:rPr>
          <w:b/>
          <w:bCs/>
        </w:rPr>
      </w:pPr>
      <w:r w:rsidRPr="00C70B67">
        <w:rPr>
          <w:b/>
          <w:bCs/>
          <w:rtl/>
        </w:rPr>
        <w:t>دراسة الاختبارات الجامعية وتحليلها وتقويمها دوريا.</w:t>
      </w:r>
    </w:p>
    <w:p w:rsidR="00C70B67" w:rsidRPr="00C70B67" w:rsidRDefault="00C70B67" w:rsidP="00C70B67">
      <w:pPr>
        <w:numPr>
          <w:ilvl w:val="0"/>
          <w:numId w:val="2"/>
        </w:numPr>
        <w:tabs>
          <w:tab w:val="left" w:pos="325"/>
        </w:tabs>
        <w:spacing w:after="0" w:line="240" w:lineRule="auto"/>
        <w:ind w:left="41"/>
        <w:rPr>
          <w:b/>
          <w:bCs/>
        </w:rPr>
      </w:pPr>
      <w:r w:rsidRPr="00C70B67">
        <w:rPr>
          <w:b/>
          <w:bCs/>
          <w:rtl/>
        </w:rPr>
        <w:t>تصميم الاستبيانات وأدوات جمع البيانات المتعلقة بالقياس والتقويم.</w:t>
      </w:r>
    </w:p>
    <w:p w:rsidR="00C70B67" w:rsidRPr="00C70B67" w:rsidRDefault="00C70B67" w:rsidP="00C70B67">
      <w:pPr>
        <w:numPr>
          <w:ilvl w:val="0"/>
          <w:numId w:val="2"/>
        </w:numPr>
        <w:tabs>
          <w:tab w:val="left" w:pos="325"/>
        </w:tabs>
        <w:spacing w:after="0" w:line="240" w:lineRule="auto"/>
        <w:ind w:left="41"/>
        <w:rPr>
          <w:b/>
          <w:bCs/>
        </w:rPr>
      </w:pPr>
      <w:r w:rsidRPr="00C70B67">
        <w:rPr>
          <w:b/>
          <w:bCs/>
          <w:rtl/>
        </w:rPr>
        <w:t>الإشراف علي تأسيس نظام بنوك الاختبارات.</w:t>
      </w:r>
    </w:p>
    <w:p w:rsidR="00C70B67" w:rsidRPr="00C70B67" w:rsidRDefault="00C70B67" w:rsidP="00C70B67">
      <w:pPr>
        <w:numPr>
          <w:ilvl w:val="0"/>
          <w:numId w:val="2"/>
        </w:numPr>
        <w:tabs>
          <w:tab w:val="left" w:pos="325"/>
        </w:tabs>
        <w:spacing w:after="0" w:line="240" w:lineRule="auto"/>
        <w:ind w:left="41"/>
        <w:rPr>
          <w:b/>
          <w:bCs/>
        </w:rPr>
      </w:pPr>
      <w:r w:rsidRPr="00C70B67">
        <w:rPr>
          <w:b/>
          <w:bCs/>
          <w:rtl/>
        </w:rPr>
        <w:t>إنشاء قواعد بيانات عن تقارير الأداء الأكاديمي بكليات وأقسام الجامعة.</w:t>
      </w:r>
    </w:p>
    <w:p w:rsidR="00C70B67" w:rsidRPr="00C70B67" w:rsidRDefault="00C70B67" w:rsidP="00C70B67">
      <w:pPr>
        <w:numPr>
          <w:ilvl w:val="0"/>
          <w:numId w:val="2"/>
        </w:numPr>
        <w:tabs>
          <w:tab w:val="left" w:pos="325"/>
        </w:tabs>
        <w:spacing w:after="0" w:line="240" w:lineRule="auto"/>
        <w:ind w:left="41"/>
        <w:rPr>
          <w:b/>
          <w:bCs/>
        </w:rPr>
      </w:pPr>
      <w:r w:rsidRPr="00C70B67">
        <w:rPr>
          <w:b/>
          <w:bCs/>
          <w:rtl/>
        </w:rPr>
        <w:t>الدعم الإداري والفني لوحدات القياس والتقويم الجامعي الفرعية بالكليات.</w:t>
      </w:r>
    </w:p>
    <w:p w:rsidR="00C70B67" w:rsidRPr="00C70B67" w:rsidRDefault="00C70B67" w:rsidP="00C70B67">
      <w:pPr>
        <w:numPr>
          <w:ilvl w:val="0"/>
          <w:numId w:val="2"/>
        </w:numPr>
        <w:tabs>
          <w:tab w:val="left" w:pos="325"/>
        </w:tabs>
        <w:spacing w:after="0" w:line="240" w:lineRule="auto"/>
        <w:ind w:left="41"/>
        <w:rPr>
          <w:b/>
          <w:bCs/>
        </w:rPr>
      </w:pPr>
      <w:r w:rsidRPr="00C70B67">
        <w:rPr>
          <w:b/>
          <w:bCs/>
          <w:rtl/>
        </w:rPr>
        <w:t>إعداد الدراسات والتقارير الخاصة بالقياس والتقويم بالجامعة وتزويد الجهات ذات العلاقة بها.</w:t>
      </w:r>
    </w:p>
    <w:p w:rsidR="00C70B67" w:rsidRPr="00C70B67" w:rsidRDefault="00C70B67" w:rsidP="00C70B67">
      <w:pPr>
        <w:numPr>
          <w:ilvl w:val="0"/>
          <w:numId w:val="2"/>
        </w:numPr>
        <w:tabs>
          <w:tab w:val="left" w:pos="325"/>
        </w:tabs>
        <w:spacing w:after="0" w:line="240" w:lineRule="auto"/>
        <w:ind w:left="41" w:hanging="142"/>
        <w:rPr>
          <w:b/>
          <w:bCs/>
        </w:rPr>
      </w:pPr>
      <w:r w:rsidRPr="00C70B67">
        <w:rPr>
          <w:b/>
          <w:bCs/>
          <w:rtl/>
        </w:rPr>
        <w:t>إجراء الدراسات على بعض الظواهر الأكاديمية وغير الأكاديمية لتوفير بعض المؤشرات التي يمكن الاعتماد عليها في اتخاذ بعض القرارات.</w:t>
      </w:r>
    </w:p>
    <w:p w:rsidR="00C70B67" w:rsidRPr="00C70B67" w:rsidRDefault="00C70B67" w:rsidP="00C70B67">
      <w:pPr>
        <w:numPr>
          <w:ilvl w:val="0"/>
          <w:numId w:val="2"/>
        </w:numPr>
        <w:tabs>
          <w:tab w:val="left" w:pos="325"/>
        </w:tabs>
        <w:spacing w:after="0" w:line="240" w:lineRule="auto"/>
        <w:ind w:left="41" w:hanging="142"/>
        <w:rPr>
          <w:b/>
          <w:bCs/>
        </w:rPr>
      </w:pPr>
      <w:r w:rsidRPr="00C70B67">
        <w:rPr>
          <w:b/>
          <w:bCs/>
          <w:rtl/>
        </w:rPr>
        <w:t>تقديم برامج تدريبية لأعضاء هيئة التدريس وورش عمل في مجال القياس والتقويم.</w:t>
      </w:r>
    </w:p>
    <w:p w:rsidR="00C70B67" w:rsidRPr="00C70B67" w:rsidRDefault="00C70B67" w:rsidP="00C70B67">
      <w:pPr>
        <w:numPr>
          <w:ilvl w:val="0"/>
          <w:numId w:val="2"/>
        </w:numPr>
        <w:tabs>
          <w:tab w:val="left" w:pos="325"/>
        </w:tabs>
        <w:spacing w:after="0" w:line="240" w:lineRule="auto"/>
        <w:ind w:left="41" w:hanging="142"/>
        <w:rPr>
          <w:b/>
          <w:bCs/>
        </w:rPr>
      </w:pPr>
      <w:r w:rsidRPr="00C70B67">
        <w:rPr>
          <w:b/>
          <w:bCs/>
          <w:rtl/>
        </w:rPr>
        <w:t>تقييم الخطط الدراسية لجميع البرامج والتأكد من تحقيقها لمعايير القياس والتقويم.</w:t>
      </w:r>
    </w:p>
    <w:p w:rsidR="00C70B67" w:rsidRPr="00C70B67" w:rsidRDefault="00C70B67" w:rsidP="00C70B67">
      <w:pPr>
        <w:numPr>
          <w:ilvl w:val="0"/>
          <w:numId w:val="2"/>
        </w:numPr>
        <w:tabs>
          <w:tab w:val="left" w:pos="325"/>
        </w:tabs>
        <w:spacing w:after="0" w:line="240" w:lineRule="auto"/>
        <w:ind w:left="41" w:hanging="142"/>
        <w:rPr>
          <w:b/>
          <w:bCs/>
        </w:rPr>
      </w:pPr>
      <w:r w:rsidRPr="00C70B67">
        <w:rPr>
          <w:b/>
          <w:bCs/>
          <w:rtl/>
        </w:rPr>
        <w:t>إصدار النشرات والكتيبات الخاصة بالقياس والتقويم بالجامعة.</w:t>
      </w:r>
    </w:p>
    <w:p w:rsidR="00C70B67" w:rsidRPr="00C70B67" w:rsidRDefault="00C70B67" w:rsidP="00C70B6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70B67" w:rsidRPr="00C70B67" w:rsidRDefault="00C70B67" w:rsidP="00C70B6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0B67">
        <w:rPr>
          <w:rFonts w:asciiTheme="majorBidi" w:hAnsiTheme="majorBidi" w:cstheme="majorBidi"/>
          <w:b/>
          <w:bCs/>
          <w:sz w:val="24"/>
          <w:szCs w:val="24"/>
          <w:highlight w:val="lightGray"/>
          <w:rtl/>
        </w:rPr>
        <w:t>قسم القياس والاختبارات</w:t>
      </w:r>
    </w:p>
    <w:p w:rsidR="00C70B67" w:rsidRPr="00C70B67" w:rsidRDefault="00C70B67" w:rsidP="00C70B67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C70B67">
        <w:rPr>
          <w:b/>
          <w:bCs/>
          <w:rtl/>
        </w:rPr>
        <w:t>إعداد وبناء المقاييس المتعلقة بكافة جوانب العملية التعليمية.</w:t>
      </w:r>
    </w:p>
    <w:p w:rsidR="00C70B67" w:rsidRPr="00C70B67" w:rsidRDefault="00C70B67" w:rsidP="00C70B67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C70B67">
        <w:rPr>
          <w:b/>
          <w:bCs/>
          <w:rtl/>
        </w:rPr>
        <w:t>متابعة الاختبارات ونتائجها والتأكد من تطبيقها المعايير المطلوبة في الاختبارات.</w:t>
      </w:r>
    </w:p>
    <w:p w:rsidR="00C70B67" w:rsidRPr="00C70B67" w:rsidRDefault="00C70B67" w:rsidP="00C70B67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C70B67">
        <w:rPr>
          <w:b/>
          <w:bCs/>
          <w:rtl/>
        </w:rPr>
        <w:t>متابعة المادة العلمية المقدمة في مختلف المواد والتأكد من الالتزام بالمحتوى العلمي.</w:t>
      </w:r>
    </w:p>
    <w:p w:rsidR="00C70B67" w:rsidRPr="00C70B67" w:rsidRDefault="00C70B67" w:rsidP="00C70B67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C70B67">
        <w:rPr>
          <w:b/>
          <w:bCs/>
          <w:rtl/>
        </w:rPr>
        <w:t>الإشراف على بناء نظام متكامل لبنوك الاختبارات.</w:t>
      </w:r>
    </w:p>
    <w:p w:rsidR="00C70B67" w:rsidRPr="00C70B67" w:rsidRDefault="00C70B67" w:rsidP="00C70B67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C70B67">
        <w:rPr>
          <w:b/>
          <w:bCs/>
          <w:rtl/>
        </w:rPr>
        <w:t>أي مهام أخرى يكلف بها من قبل المشرف على الوحدة.</w:t>
      </w:r>
    </w:p>
    <w:p w:rsidR="00C70B67" w:rsidRPr="00C70B67" w:rsidRDefault="00C70B67" w:rsidP="00C70B6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70B67" w:rsidRPr="00C70B67" w:rsidRDefault="00C70B67" w:rsidP="00C70B6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  <w:r w:rsidRPr="00C70B67">
        <w:rPr>
          <w:rFonts w:asciiTheme="majorBidi" w:hAnsiTheme="majorBidi" w:cstheme="majorBidi"/>
          <w:b/>
          <w:bCs/>
          <w:sz w:val="24"/>
          <w:szCs w:val="24"/>
          <w:highlight w:val="lightGray"/>
          <w:rtl/>
        </w:rPr>
        <w:t xml:space="preserve">قسم الدراسات و الإحصاءات </w:t>
      </w:r>
    </w:p>
    <w:p w:rsidR="00C70B67" w:rsidRPr="00C70B67" w:rsidRDefault="00C70B67" w:rsidP="00C70B67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C70B67">
        <w:rPr>
          <w:b/>
          <w:bCs/>
          <w:rtl/>
        </w:rPr>
        <w:t>تحليل نتائج اختبارات المقررات الفصلية والنهائية وتقديم بعض المؤشرات الإحصائية لجودة الاختبارات .</w:t>
      </w:r>
    </w:p>
    <w:p w:rsidR="00C70B67" w:rsidRPr="00C70B67" w:rsidRDefault="00C70B67" w:rsidP="00C70B67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C70B67">
        <w:rPr>
          <w:b/>
          <w:bCs/>
          <w:rtl/>
        </w:rPr>
        <w:t xml:space="preserve">بناء وتطوير </w:t>
      </w:r>
      <w:r w:rsidRPr="00C70B67">
        <w:rPr>
          <w:rFonts w:hint="cs"/>
          <w:b/>
          <w:bCs/>
          <w:rtl/>
        </w:rPr>
        <w:t>الاستبيانات</w:t>
      </w:r>
      <w:r w:rsidRPr="00C70B67">
        <w:rPr>
          <w:b/>
          <w:bCs/>
          <w:rtl/>
        </w:rPr>
        <w:t xml:space="preserve"> التقويمية المختلفة.</w:t>
      </w:r>
    </w:p>
    <w:p w:rsidR="00C70B67" w:rsidRPr="00C70B67" w:rsidRDefault="00C70B67" w:rsidP="00C70B67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C70B67">
        <w:rPr>
          <w:b/>
          <w:bCs/>
          <w:rtl/>
        </w:rPr>
        <w:t>إجراء الدراسات والبحوث ذات العلاقة بعمل الوحدة.</w:t>
      </w:r>
    </w:p>
    <w:p w:rsidR="00C70B67" w:rsidRPr="00C70B67" w:rsidRDefault="00C70B67" w:rsidP="00C70B67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C70B67">
        <w:rPr>
          <w:b/>
          <w:bCs/>
          <w:rtl/>
        </w:rPr>
        <w:t>أي مهام أخرى يكلف بها من قبل المشرف على الوحدة.</w:t>
      </w:r>
    </w:p>
    <w:p w:rsidR="00C70B67" w:rsidRPr="00C70B67" w:rsidRDefault="00C70B67" w:rsidP="00C70B67">
      <w:pPr>
        <w:bidi w:val="0"/>
        <w:spacing w:after="0" w:line="240" w:lineRule="auto"/>
        <w:ind w:left="510"/>
        <w:jc w:val="right"/>
        <w:rPr>
          <w:rFonts w:asciiTheme="majorBidi" w:eastAsia="Calibri" w:hAnsiTheme="majorBidi" w:cstheme="majorBidi"/>
          <w:b/>
          <w:bCs/>
          <w:sz w:val="24"/>
          <w:szCs w:val="24"/>
          <w:lang w:val="en-GB" w:bidi="ar-JO"/>
        </w:rPr>
      </w:pPr>
    </w:p>
    <w:p w:rsidR="00C70B67" w:rsidRPr="00C70B67" w:rsidRDefault="00C70B67" w:rsidP="00C70B6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highlight w:val="lightGray"/>
          <w:rtl/>
        </w:rPr>
      </w:pPr>
      <w:r w:rsidRPr="00C70B67">
        <w:rPr>
          <w:rFonts w:asciiTheme="majorBidi" w:hAnsiTheme="majorBidi" w:cstheme="majorBidi"/>
          <w:b/>
          <w:bCs/>
          <w:sz w:val="24"/>
          <w:szCs w:val="24"/>
          <w:highlight w:val="lightGray"/>
          <w:rtl/>
        </w:rPr>
        <w:t xml:space="preserve">قسم التقويم </w:t>
      </w:r>
    </w:p>
    <w:p w:rsidR="00C70B67" w:rsidRPr="00C70B67" w:rsidRDefault="00C70B67" w:rsidP="00C70B67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C70B67">
        <w:rPr>
          <w:b/>
          <w:bCs/>
          <w:rtl/>
        </w:rPr>
        <w:t>تقييم الأداء الأكاديمي للأقسام والكليات.</w:t>
      </w:r>
    </w:p>
    <w:p w:rsidR="00C70B67" w:rsidRPr="00C70B67" w:rsidRDefault="00C70B67" w:rsidP="00C70B67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C70B67">
        <w:rPr>
          <w:b/>
          <w:bCs/>
          <w:rtl/>
        </w:rPr>
        <w:t>اقتراح الضوابط اللازمة من جهات داخل الجامعة أو خارجها للحصول على تقييم للعملية التعليمية في الجامعة.</w:t>
      </w:r>
    </w:p>
    <w:p w:rsidR="00C70B67" w:rsidRPr="00C70B67" w:rsidRDefault="00C70B67" w:rsidP="00C70B67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C70B67">
        <w:rPr>
          <w:b/>
          <w:bCs/>
          <w:rtl/>
        </w:rPr>
        <w:t>عرض ومناقشة تقارير التقويم الدورية مع الجهات ذات العلاقة للاستفادة في تعزيز الجوانب الإيجابية ومعالجة الجوانب السلبية.</w:t>
      </w:r>
    </w:p>
    <w:p w:rsidR="00C70B67" w:rsidRPr="00C70B67" w:rsidRDefault="00C70B67" w:rsidP="00C70B67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C70B67">
        <w:rPr>
          <w:b/>
          <w:bCs/>
          <w:rtl/>
        </w:rPr>
        <w:t>تنظيم البرامج التدريبية وورش العمل في مجال القياس والتقويم.</w:t>
      </w:r>
    </w:p>
    <w:p w:rsidR="00C70B67" w:rsidRPr="00C70B67" w:rsidRDefault="00C70B67" w:rsidP="00C70B67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C70B67">
        <w:rPr>
          <w:b/>
          <w:bCs/>
          <w:rtl/>
        </w:rPr>
        <w:t>أي مهام أخرى يكلف بها من قبل المشرف على الوحدة.</w:t>
      </w:r>
    </w:p>
    <w:p w:rsidR="00C70B67" w:rsidRDefault="00C70B67" w:rsidP="00215144">
      <w:pPr>
        <w:ind w:left="360"/>
        <w:rPr>
          <w:b/>
          <w:bCs/>
          <w:sz w:val="28"/>
          <w:szCs w:val="28"/>
          <w:rtl/>
        </w:rPr>
      </w:pPr>
    </w:p>
    <w:sectPr w:rsidR="00C70B67" w:rsidSect="005E692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75" w:rsidRDefault="002A5375" w:rsidP="005E6921">
      <w:pPr>
        <w:spacing w:after="0" w:line="240" w:lineRule="auto"/>
      </w:pPr>
      <w:r>
        <w:separator/>
      </w:r>
    </w:p>
  </w:endnote>
  <w:endnote w:type="continuationSeparator" w:id="0">
    <w:p w:rsidR="002A5375" w:rsidRDefault="002A5375" w:rsidP="005E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75" w:rsidRDefault="002A5375" w:rsidP="005E6921">
      <w:pPr>
        <w:spacing w:after="0" w:line="240" w:lineRule="auto"/>
      </w:pPr>
      <w:r>
        <w:separator/>
      </w:r>
    </w:p>
  </w:footnote>
  <w:footnote w:type="continuationSeparator" w:id="0">
    <w:p w:rsidR="002A5375" w:rsidRDefault="002A5375" w:rsidP="005E6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B4F"/>
    <w:multiLevelType w:val="hybridMultilevel"/>
    <w:tmpl w:val="EC40D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A14CF"/>
    <w:multiLevelType w:val="hybridMultilevel"/>
    <w:tmpl w:val="E9F889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44E1E"/>
    <w:multiLevelType w:val="hybridMultilevel"/>
    <w:tmpl w:val="4F3AF0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71CDB"/>
    <w:multiLevelType w:val="hybridMultilevel"/>
    <w:tmpl w:val="6F349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03E79"/>
    <w:multiLevelType w:val="hybridMultilevel"/>
    <w:tmpl w:val="B70E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F37B9"/>
    <w:multiLevelType w:val="hybridMultilevel"/>
    <w:tmpl w:val="02E8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65"/>
    <w:rsid w:val="001B23A7"/>
    <w:rsid w:val="001B591B"/>
    <w:rsid w:val="001D317A"/>
    <w:rsid w:val="00215144"/>
    <w:rsid w:val="00233162"/>
    <w:rsid w:val="00261E1B"/>
    <w:rsid w:val="0028461A"/>
    <w:rsid w:val="002A5375"/>
    <w:rsid w:val="002C255A"/>
    <w:rsid w:val="00330D3A"/>
    <w:rsid w:val="0034422B"/>
    <w:rsid w:val="00393E56"/>
    <w:rsid w:val="003C5E63"/>
    <w:rsid w:val="004836B6"/>
    <w:rsid w:val="00527F8C"/>
    <w:rsid w:val="005849F5"/>
    <w:rsid w:val="005E6921"/>
    <w:rsid w:val="00607E15"/>
    <w:rsid w:val="00687626"/>
    <w:rsid w:val="00687F65"/>
    <w:rsid w:val="00726200"/>
    <w:rsid w:val="008E70FA"/>
    <w:rsid w:val="0090580A"/>
    <w:rsid w:val="009866BB"/>
    <w:rsid w:val="009C2A87"/>
    <w:rsid w:val="00AB159D"/>
    <w:rsid w:val="00AD5E52"/>
    <w:rsid w:val="00B25811"/>
    <w:rsid w:val="00B36A97"/>
    <w:rsid w:val="00BD3379"/>
    <w:rsid w:val="00C70B67"/>
    <w:rsid w:val="00E0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9F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8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846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0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5E69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5E6921"/>
  </w:style>
  <w:style w:type="paragraph" w:styleId="a7">
    <w:name w:val="footer"/>
    <w:basedOn w:val="a"/>
    <w:link w:val="Char1"/>
    <w:uiPriority w:val="99"/>
    <w:unhideWhenUsed/>
    <w:rsid w:val="005E69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5E6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9F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8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846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0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5E69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5E6921"/>
  </w:style>
  <w:style w:type="paragraph" w:styleId="a7">
    <w:name w:val="footer"/>
    <w:basedOn w:val="a"/>
    <w:link w:val="Char1"/>
    <w:uiPriority w:val="99"/>
    <w:unhideWhenUsed/>
    <w:rsid w:val="005E69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5E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a00171</dc:creator>
  <cp:lastModifiedBy>053014</cp:lastModifiedBy>
  <cp:revision>3</cp:revision>
  <cp:lastPrinted>2017-10-18T07:59:00Z</cp:lastPrinted>
  <dcterms:created xsi:type="dcterms:W3CDTF">2017-10-30T08:12:00Z</dcterms:created>
  <dcterms:modified xsi:type="dcterms:W3CDTF">2017-10-30T08:28:00Z</dcterms:modified>
</cp:coreProperties>
</file>