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ED0" w:rsidRPr="00471DFC" w:rsidRDefault="00D55ED0" w:rsidP="00D55ED0">
      <w:pPr>
        <w:rPr>
          <w:rFonts w:ascii="Traditional Arabic" w:hAnsi="Traditional Arabic" w:cs="Traditional Arabic"/>
          <w:b/>
          <w:bCs/>
          <w:sz w:val="32"/>
          <w:szCs w:val="32"/>
          <w:rtl/>
          <w:lang w:bidi="ar-KW"/>
        </w:rPr>
      </w:pPr>
      <w:r w:rsidRPr="00471DFC">
        <w:rPr>
          <w:rFonts w:ascii="Traditional Arabic" w:hAnsi="Traditional Arabic" w:cs="Traditional Arabic"/>
          <w:b/>
          <w:bCs/>
          <w:sz w:val="32"/>
          <w:szCs w:val="32"/>
          <w:rtl/>
          <w:lang w:bidi="ar-KW"/>
        </w:rPr>
        <w:br w:type="textWrapping" w:clear="all"/>
      </w:r>
    </w:p>
    <w:p w:rsidR="00D55ED0" w:rsidRPr="00471DFC" w:rsidRDefault="00D55ED0" w:rsidP="00D55ED0">
      <w:pPr>
        <w:tabs>
          <w:tab w:val="left" w:pos="8100"/>
        </w:tabs>
        <w:rPr>
          <w:rFonts w:ascii="Traditional Arabic" w:hAnsi="Traditional Arabic" w:cs="Traditional Arabic"/>
          <w:b/>
          <w:bCs/>
          <w:sz w:val="32"/>
          <w:szCs w:val="32"/>
          <w:u w:val="single"/>
          <w:rtl/>
          <w:lang w:bidi="ar-KW"/>
        </w:rPr>
      </w:pPr>
    </w:p>
    <w:p w:rsidR="00D55ED0" w:rsidRPr="00471DFC" w:rsidRDefault="00D55ED0" w:rsidP="00D55ED0">
      <w:pPr>
        <w:jc w:val="center"/>
        <w:rPr>
          <w:rFonts w:ascii="Traditional Arabic" w:hAnsi="Traditional Arabic" w:cs="Traditional Arabic"/>
          <w:b/>
          <w:bCs/>
          <w:sz w:val="32"/>
          <w:szCs w:val="32"/>
          <w:u w:val="single"/>
          <w:rtl/>
          <w:lang w:bidi="ar-KW"/>
        </w:rPr>
      </w:pPr>
    </w:p>
    <w:p w:rsidR="00D55ED0" w:rsidRPr="00471DFC" w:rsidRDefault="00D55ED0" w:rsidP="00D55ED0">
      <w:pPr>
        <w:widowControl w:val="0"/>
        <w:contextualSpacing/>
        <w:jc w:val="center"/>
        <w:rPr>
          <w:rFonts w:ascii="Traditional Arabic" w:hAnsi="Traditional Arabic" w:cs="Traditional Arabic"/>
          <w:b/>
          <w:bCs/>
          <w:color w:val="76923C" w:themeColor="accent3" w:themeShade="BF"/>
          <w:sz w:val="32"/>
          <w:szCs w:val="32"/>
          <w:rtl/>
        </w:rPr>
      </w:pPr>
    </w:p>
    <w:p w:rsidR="00D55ED0" w:rsidRPr="00471DFC" w:rsidRDefault="00D55ED0" w:rsidP="00D55ED0">
      <w:pPr>
        <w:widowControl w:val="0"/>
        <w:contextualSpacing/>
        <w:jc w:val="center"/>
        <w:rPr>
          <w:rFonts w:ascii="Traditional Arabic" w:hAnsi="Traditional Arabic" w:cs="Traditional Arabic"/>
          <w:b/>
          <w:bCs/>
          <w:color w:val="76923C" w:themeColor="accent3" w:themeShade="BF"/>
          <w:sz w:val="32"/>
          <w:szCs w:val="32"/>
          <w:rtl/>
        </w:rPr>
      </w:pPr>
    </w:p>
    <w:p w:rsidR="00D55ED0" w:rsidRPr="00471DFC" w:rsidRDefault="00D55ED0" w:rsidP="00D55ED0">
      <w:pPr>
        <w:widowControl w:val="0"/>
        <w:contextualSpacing/>
        <w:jc w:val="center"/>
        <w:rPr>
          <w:rFonts w:ascii="Traditional Arabic" w:hAnsi="Traditional Arabic" w:cs="Traditional Arabic"/>
          <w:b/>
          <w:bCs/>
          <w:color w:val="76923C" w:themeColor="accent3" w:themeShade="BF"/>
          <w:sz w:val="32"/>
          <w:szCs w:val="32"/>
          <w:rtl/>
        </w:rPr>
      </w:pPr>
      <w:r w:rsidRPr="00471DFC">
        <w:rPr>
          <w:rFonts w:ascii="Traditional Arabic" w:hAnsi="Traditional Arabic" w:cs="Traditional Arabic"/>
          <w:b/>
          <w:bCs/>
          <w:noProof/>
          <w:sz w:val="32"/>
          <w:szCs w:val="32"/>
          <w:u w:val="single"/>
          <w:rtl/>
        </w:rPr>
        <mc:AlternateContent>
          <mc:Choice Requires="wps">
            <w:drawing>
              <wp:anchor distT="0" distB="0" distL="114300" distR="114300" simplePos="0" relativeHeight="251659264" behindDoc="1" locked="0" layoutInCell="1" allowOverlap="1" wp14:anchorId="10C90B1E" wp14:editId="0BBC258A">
                <wp:simplePos x="0" y="0"/>
                <wp:positionH relativeFrom="column">
                  <wp:posOffset>95250</wp:posOffset>
                </wp:positionH>
                <wp:positionV relativeFrom="paragraph">
                  <wp:posOffset>207010</wp:posOffset>
                </wp:positionV>
                <wp:extent cx="5591175" cy="1143000"/>
                <wp:effectExtent l="114300" t="114300" r="142875" b="133350"/>
                <wp:wrapNone/>
                <wp:docPr id="2" name="شكل بيضاوي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1175" cy="1143000"/>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471DFC" w:rsidRPr="00AA0CAA" w:rsidRDefault="00471DFC" w:rsidP="00D55ED0">
                            <w:pPr>
                              <w:rPr>
                                <w:b/>
                                <w:bCs/>
                              </w:rPr>
                            </w:pPr>
                            <w:r w:rsidRPr="00AA0CAA">
                              <w:rPr>
                                <w:rFonts w:hint="cs"/>
                                <w:b/>
                                <w:bCs/>
                                <w:color w:val="000000" w:themeColor="text1"/>
                                <w:sz w:val="36"/>
                                <w:szCs w:val="36"/>
                                <w:rtl/>
                              </w:rPr>
                              <w:t>دليل قسم الدراس</w:t>
                            </w:r>
                            <w:r>
                              <w:rPr>
                                <w:rFonts w:hint="cs"/>
                                <w:b/>
                                <w:bCs/>
                                <w:color w:val="000000" w:themeColor="text1"/>
                                <w:sz w:val="36"/>
                                <w:szCs w:val="36"/>
                                <w:rtl/>
                              </w:rPr>
                              <w:t>ا</w:t>
                            </w:r>
                            <w:r w:rsidRPr="00AA0CAA">
                              <w:rPr>
                                <w:rFonts w:hint="cs"/>
                                <w:b/>
                                <w:bCs/>
                                <w:color w:val="000000" w:themeColor="text1"/>
                                <w:sz w:val="36"/>
                                <w:szCs w:val="36"/>
                                <w:rtl/>
                              </w:rPr>
                              <w:t xml:space="preserve">ت الإسلامية بفرع الجامعة بتيماء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2" o:spid="_x0000_s1026" style="position:absolute;left:0;text-align:left;margin-left:7.5pt;margin-top:16.3pt;width:440.25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" fillcolor="#8064a2 [3207]" strokecolor="white [3201]" strokeweight="3pt">
                <v:shadow on="t" color="black" opacity="24903f" origin=",.5" offset="0,.55556mm"/>
                <v:path arrowok="t"/>
                <v:textbox>
                  <w:txbxContent>
                    <w:p w:rsidR="00471DFC" w:rsidRPr="00AA0CAA" w:rsidRDefault="00471DFC" w:rsidP="00D55ED0">
                      <w:pPr>
                        <w:rPr>
                          <w:b/>
                          <w:bCs/>
                        </w:rPr>
                      </w:pPr>
                      <w:r w:rsidRPr="00AA0CAA">
                        <w:rPr>
                          <w:rFonts w:hint="cs"/>
                          <w:b/>
                          <w:bCs/>
                          <w:color w:val="000000" w:themeColor="text1"/>
                          <w:sz w:val="36"/>
                          <w:szCs w:val="36"/>
                          <w:rtl/>
                        </w:rPr>
                        <w:t>دليل قسم الدراس</w:t>
                      </w:r>
                      <w:r>
                        <w:rPr>
                          <w:rFonts w:hint="cs"/>
                          <w:b/>
                          <w:bCs/>
                          <w:color w:val="000000" w:themeColor="text1"/>
                          <w:sz w:val="36"/>
                          <w:szCs w:val="36"/>
                          <w:rtl/>
                        </w:rPr>
                        <w:t>ا</w:t>
                      </w:r>
                      <w:r w:rsidRPr="00AA0CAA">
                        <w:rPr>
                          <w:rFonts w:hint="cs"/>
                          <w:b/>
                          <w:bCs/>
                          <w:color w:val="000000" w:themeColor="text1"/>
                          <w:sz w:val="36"/>
                          <w:szCs w:val="36"/>
                          <w:rtl/>
                        </w:rPr>
                        <w:t xml:space="preserve">ت الإسلامية بفرع الجامعة بتيماء </w:t>
                      </w:r>
                    </w:p>
                  </w:txbxContent>
                </v:textbox>
              </v:oval>
            </w:pict>
          </mc:Fallback>
        </mc:AlternateContent>
      </w:r>
    </w:p>
    <w:p w:rsidR="00D55ED0" w:rsidRPr="00471DFC" w:rsidRDefault="00D55ED0" w:rsidP="00D55ED0">
      <w:pPr>
        <w:widowControl w:val="0"/>
        <w:tabs>
          <w:tab w:val="left" w:pos="3360"/>
        </w:tabs>
        <w:contextualSpacing/>
        <w:rPr>
          <w:rFonts w:ascii="Traditional Arabic" w:hAnsi="Traditional Arabic" w:cs="Traditional Arabic"/>
          <w:b/>
          <w:bCs/>
          <w:color w:val="76923C" w:themeColor="accent3" w:themeShade="BF"/>
          <w:sz w:val="32"/>
          <w:szCs w:val="32"/>
          <w:rtl/>
        </w:rPr>
      </w:pPr>
      <w:r w:rsidRPr="00471DFC">
        <w:rPr>
          <w:rFonts w:ascii="Traditional Arabic" w:hAnsi="Traditional Arabic" w:cs="Traditional Arabic"/>
          <w:b/>
          <w:bCs/>
          <w:color w:val="76923C" w:themeColor="accent3" w:themeShade="BF"/>
          <w:sz w:val="32"/>
          <w:szCs w:val="32"/>
          <w:rtl/>
        </w:rPr>
        <w:tab/>
      </w:r>
    </w:p>
    <w:p w:rsidR="00D55ED0" w:rsidRPr="00471DFC" w:rsidRDefault="00D55ED0" w:rsidP="00D55ED0">
      <w:pPr>
        <w:widowControl w:val="0"/>
        <w:contextualSpacing/>
        <w:jc w:val="center"/>
        <w:rPr>
          <w:rFonts w:ascii="Traditional Arabic" w:hAnsi="Traditional Arabic" w:cs="Traditional Arabic"/>
          <w:b/>
          <w:bCs/>
          <w:color w:val="76923C" w:themeColor="accent3" w:themeShade="BF"/>
          <w:sz w:val="32"/>
          <w:szCs w:val="32"/>
          <w:rtl/>
        </w:rPr>
      </w:pPr>
    </w:p>
    <w:p w:rsidR="00D55ED0" w:rsidRPr="00471DFC" w:rsidRDefault="00D55ED0" w:rsidP="00D55ED0">
      <w:pPr>
        <w:widowControl w:val="0"/>
        <w:contextualSpacing/>
        <w:jc w:val="center"/>
        <w:rPr>
          <w:rFonts w:ascii="Traditional Arabic" w:hAnsi="Traditional Arabic" w:cs="Traditional Arabic"/>
          <w:b/>
          <w:bCs/>
          <w:color w:val="000000"/>
          <w:sz w:val="32"/>
          <w:szCs w:val="32"/>
          <w:rtl/>
        </w:rPr>
      </w:pPr>
    </w:p>
    <w:p w:rsidR="00D55ED0" w:rsidRPr="00471DFC" w:rsidRDefault="00D55ED0" w:rsidP="00D55ED0">
      <w:pPr>
        <w:widowControl w:val="0"/>
        <w:contextualSpacing/>
        <w:jc w:val="center"/>
        <w:rPr>
          <w:rFonts w:ascii="Traditional Arabic" w:hAnsi="Traditional Arabic" w:cs="Traditional Arabic"/>
          <w:b/>
          <w:bCs/>
          <w:color w:val="000000"/>
          <w:sz w:val="32"/>
          <w:szCs w:val="32"/>
          <w:rtl/>
        </w:rPr>
      </w:pPr>
    </w:p>
    <w:p w:rsidR="00D55ED0" w:rsidRPr="00471DFC" w:rsidRDefault="00D55ED0" w:rsidP="00D55ED0">
      <w:pPr>
        <w:widowControl w:val="0"/>
        <w:contextualSpacing/>
        <w:jc w:val="center"/>
        <w:rPr>
          <w:rFonts w:ascii="Traditional Arabic" w:hAnsi="Traditional Arabic" w:cs="Traditional Arabic"/>
          <w:b/>
          <w:bCs/>
          <w:color w:val="000000"/>
          <w:sz w:val="32"/>
          <w:szCs w:val="32"/>
        </w:rPr>
      </w:pPr>
    </w:p>
    <w:p w:rsidR="00D55ED0" w:rsidRPr="00471DFC" w:rsidRDefault="00D55ED0" w:rsidP="00D55ED0">
      <w:pPr>
        <w:widowControl w:val="0"/>
        <w:contextualSpacing/>
        <w:jc w:val="center"/>
        <w:rPr>
          <w:rFonts w:ascii="Traditional Arabic" w:hAnsi="Traditional Arabic" w:cs="Traditional Arabic"/>
          <w:b/>
          <w:bCs/>
          <w:color w:val="000000"/>
          <w:sz w:val="32"/>
          <w:szCs w:val="32"/>
        </w:rPr>
      </w:pPr>
    </w:p>
    <w:p w:rsidR="00D55ED0" w:rsidRPr="00471DFC" w:rsidRDefault="00D55ED0" w:rsidP="00D55ED0">
      <w:pPr>
        <w:widowControl w:val="0"/>
        <w:contextualSpacing/>
        <w:jc w:val="center"/>
        <w:rPr>
          <w:rFonts w:ascii="Traditional Arabic" w:hAnsi="Traditional Arabic" w:cs="Traditional Arabic"/>
          <w:b/>
          <w:bCs/>
          <w:color w:val="000000"/>
          <w:sz w:val="32"/>
          <w:szCs w:val="32"/>
        </w:rPr>
      </w:pPr>
    </w:p>
    <w:p w:rsidR="00D55ED0" w:rsidRPr="00471DFC" w:rsidRDefault="00D55ED0" w:rsidP="00D55ED0">
      <w:pPr>
        <w:widowControl w:val="0"/>
        <w:contextualSpacing/>
        <w:jc w:val="center"/>
        <w:rPr>
          <w:rFonts w:ascii="Traditional Arabic" w:hAnsi="Traditional Arabic" w:cs="Traditional Arabic"/>
          <w:b/>
          <w:bCs/>
          <w:color w:val="000000"/>
          <w:sz w:val="32"/>
          <w:szCs w:val="32"/>
          <w:rtl/>
        </w:rPr>
      </w:pPr>
      <w:r w:rsidRPr="00471DFC">
        <w:rPr>
          <w:rFonts w:ascii="Traditional Arabic" w:hAnsi="Traditional Arabic" w:cs="Traditional Arabic" w:hint="cs"/>
          <w:b/>
          <w:bCs/>
          <w:color w:val="000000"/>
          <w:sz w:val="32"/>
          <w:szCs w:val="32"/>
          <w:rtl/>
        </w:rPr>
        <w:t xml:space="preserve">للعام الجامعي </w:t>
      </w:r>
    </w:p>
    <w:p w:rsidR="00D55ED0" w:rsidRPr="00471DFC" w:rsidRDefault="00D55ED0" w:rsidP="00D55ED0">
      <w:pPr>
        <w:widowControl w:val="0"/>
        <w:contextualSpacing/>
        <w:rPr>
          <w:rFonts w:ascii="Traditional Arabic" w:hAnsi="Traditional Arabic" w:cs="Traditional Arabic"/>
          <w:b/>
          <w:bCs/>
          <w:color w:val="000000"/>
          <w:sz w:val="32"/>
          <w:szCs w:val="32"/>
          <w:rtl/>
        </w:rPr>
      </w:pPr>
    </w:p>
    <w:p w:rsidR="00D55ED0" w:rsidRPr="00471DFC" w:rsidRDefault="00D55ED0" w:rsidP="00D55ED0">
      <w:pPr>
        <w:widowControl w:val="0"/>
        <w:contextualSpacing/>
        <w:jc w:val="center"/>
        <w:rPr>
          <w:rFonts w:ascii="Traditional Arabic" w:hAnsi="Traditional Arabic" w:cs="Traditional Arabic"/>
          <w:b/>
          <w:bCs/>
          <w:color w:val="000000"/>
          <w:sz w:val="32"/>
          <w:szCs w:val="32"/>
        </w:rPr>
      </w:pPr>
      <w:r w:rsidRPr="00471DFC">
        <w:rPr>
          <w:rFonts w:ascii="Traditional Arabic" w:hAnsi="Traditional Arabic" w:cs="Traditional Arabic"/>
          <w:b/>
          <w:bCs/>
          <w:color w:val="000000"/>
          <w:sz w:val="32"/>
          <w:szCs w:val="32"/>
          <w:rtl/>
        </w:rPr>
        <w:t>14</w:t>
      </w:r>
      <w:r w:rsidRPr="00471DFC">
        <w:rPr>
          <w:rFonts w:ascii="Traditional Arabic" w:hAnsi="Traditional Arabic" w:cs="Traditional Arabic" w:hint="cs"/>
          <w:b/>
          <w:bCs/>
          <w:color w:val="000000"/>
          <w:sz w:val="32"/>
          <w:szCs w:val="32"/>
          <w:rtl/>
        </w:rPr>
        <w:t>38</w:t>
      </w:r>
      <w:r w:rsidRPr="00471DFC">
        <w:rPr>
          <w:rFonts w:ascii="Traditional Arabic" w:hAnsi="Traditional Arabic" w:cs="Traditional Arabic"/>
          <w:b/>
          <w:bCs/>
          <w:color w:val="000000"/>
          <w:sz w:val="32"/>
          <w:szCs w:val="32"/>
          <w:rtl/>
        </w:rPr>
        <w:t xml:space="preserve"> – </w:t>
      </w:r>
      <w:r w:rsidRPr="00471DFC">
        <w:rPr>
          <w:rFonts w:ascii="Traditional Arabic" w:hAnsi="Traditional Arabic" w:cs="Traditional Arabic" w:hint="cs"/>
          <w:b/>
          <w:bCs/>
          <w:color w:val="000000"/>
          <w:sz w:val="32"/>
          <w:szCs w:val="32"/>
          <w:rtl/>
        </w:rPr>
        <w:t>1439هـــ</w:t>
      </w:r>
    </w:p>
    <w:p w:rsidR="00D55ED0" w:rsidRPr="00471DFC" w:rsidRDefault="00D55ED0" w:rsidP="00D55ED0">
      <w:pPr>
        <w:widowControl w:val="0"/>
        <w:contextualSpacing/>
        <w:jc w:val="center"/>
        <w:rPr>
          <w:rFonts w:ascii="Traditional Arabic" w:hAnsi="Traditional Arabic" w:cs="Traditional Arabic"/>
          <w:b/>
          <w:bCs/>
          <w:color w:val="000000"/>
          <w:sz w:val="32"/>
          <w:szCs w:val="32"/>
          <w:rtl/>
        </w:rPr>
      </w:pPr>
      <w:r w:rsidRPr="00471DFC">
        <w:rPr>
          <w:rFonts w:ascii="Traditional Arabic" w:hAnsi="Traditional Arabic" w:cs="Traditional Arabic"/>
          <w:b/>
          <w:bCs/>
          <w:color w:val="000000"/>
          <w:sz w:val="32"/>
          <w:szCs w:val="32"/>
          <w:rtl/>
        </w:rPr>
        <w:t>20</w:t>
      </w:r>
      <w:r w:rsidRPr="00471DFC">
        <w:rPr>
          <w:rFonts w:ascii="Traditional Arabic" w:hAnsi="Traditional Arabic" w:cs="Traditional Arabic" w:hint="cs"/>
          <w:b/>
          <w:bCs/>
          <w:color w:val="000000"/>
          <w:sz w:val="32"/>
          <w:szCs w:val="32"/>
          <w:rtl/>
        </w:rPr>
        <w:t>17</w:t>
      </w:r>
      <w:r w:rsidRPr="00471DFC">
        <w:rPr>
          <w:rFonts w:ascii="Traditional Arabic" w:hAnsi="Traditional Arabic" w:cs="Traditional Arabic"/>
          <w:b/>
          <w:bCs/>
          <w:color w:val="000000"/>
          <w:sz w:val="32"/>
          <w:szCs w:val="32"/>
          <w:rtl/>
        </w:rPr>
        <w:t xml:space="preserve"> - 20</w:t>
      </w:r>
      <w:r w:rsidRPr="00471DFC">
        <w:rPr>
          <w:rFonts w:ascii="Traditional Arabic" w:hAnsi="Traditional Arabic" w:cs="Traditional Arabic" w:hint="cs"/>
          <w:b/>
          <w:bCs/>
          <w:color w:val="000000"/>
          <w:sz w:val="32"/>
          <w:szCs w:val="32"/>
          <w:rtl/>
        </w:rPr>
        <w:t>18</w:t>
      </w:r>
      <w:r w:rsidRPr="00471DFC">
        <w:rPr>
          <w:rFonts w:ascii="Traditional Arabic" w:hAnsi="Traditional Arabic" w:cs="Traditional Arabic"/>
          <w:b/>
          <w:bCs/>
          <w:color w:val="000000"/>
          <w:sz w:val="32"/>
          <w:szCs w:val="32"/>
          <w:rtl/>
        </w:rPr>
        <w:t>م</w:t>
      </w:r>
    </w:p>
    <w:p w:rsidR="00D55ED0" w:rsidRPr="00471DFC" w:rsidRDefault="00D55ED0" w:rsidP="00D55ED0">
      <w:pPr>
        <w:jc w:val="center"/>
        <w:rPr>
          <w:rFonts w:ascii="Traditional Arabic" w:hAnsi="Traditional Arabic" w:cs="Traditional Arabic"/>
          <w:b/>
          <w:bCs/>
          <w:sz w:val="32"/>
          <w:szCs w:val="32"/>
          <w:u w:val="single"/>
          <w:rtl/>
          <w:lang w:bidi="ar-KW"/>
        </w:rPr>
      </w:pPr>
    </w:p>
    <w:p w:rsidR="00D55ED0" w:rsidRPr="00471DFC" w:rsidRDefault="00D55ED0" w:rsidP="00D55ED0">
      <w:pPr>
        <w:jc w:val="center"/>
        <w:rPr>
          <w:rFonts w:ascii="Traditional Arabic" w:hAnsi="Traditional Arabic" w:cs="Traditional Arabic"/>
          <w:b/>
          <w:bCs/>
          <w:sz w:val="32"/>
          <w:szCs w:val="32"/>
          <w:u w:val="single"/>
          <w:rtl/>
          <w:lang w:bidi="ar-KW"/>
        </w:rPr>
      </w:pPr>
    </w:p>
    <w:p w:rsidR="00D55ED0" w:rsidRPr="00471DFC" w:rsidRDefault="00D55ED0" w:rsidP="00D55ED0">
      <w:pPr>
        <w:jc w:val="center"/>
        <w:rPr>
          <w:rFonts w:ascii="Traditional Arabic" w:hAnsi="Traditional Arabic" w:cs="Traditional Arabic"/>
          <w:b/>
          <w:bCs/>
          <w:sz w:val="32"/>
          <w:szCs w:val="32"/>
          <w:u w:val="single"/>
          <w:rtl/>
          <w:lang w:bidi="ar-KW"/>
        </w:rPr>
      </w:pPr>
    </w:p>
    <w:p w:rsidR="00D55ED0" w:rsidRPr="00471DFC" w:rsidRDefault="00D55ED0" w:rsidP="00D55ED0">
      <w:pPr>
        <w:jc w:val="center"/>
        <w:rPr>
          <w:rFonts w:ascii="Traditional Arabic" w:hAnsi="Traditional Arabic" w:cs="Traditional Arabic"/>
          <w:b/>
          <w:bCs/>
          <w:sz w:val="32"/>
          <w:szCs w:val="32"/>
          <w:u w:val="single"/>
          <w:rtl/>
          <w:lang w:bidi="ar-KW"/>
        </w:rPr>
      </w:pPr>
    </w:p>
    <w:p w:rsidR="00D55ED0" w:rsidRPr="00471DFC" w:rsidRDefault="00D55ED0" w:rsidP="00D55ED0">
      <w:pPr>
        <w:jc w:val="center"/>
        <w:rPr>
          <w:rFonts w:ascii="Traditional Arabic" w:hAnsi="Traditional Arabic" w:cs="Traditional Arabic"/>
          <w:b/>
          <w:bCs/>
          <w:sz w:val="32"/>
          <w:szCs w:val="32"/>
          <w:u w:val="single"/>
          <w:rtl/>
          <w:lang w:bidi="ar-KW"/>
        </w:rPr>
      </w:pPr>
    </w:p>
    <w:p w:rsidR="00D55ED0" w:rsidRPr="00471DFC" w:rsidRDefault="00D55ED0" w:rsidP="00D55ED0">
      <w:pPr>
        <w:jc w:val="center"/>
        <w:rPr>
          <w:rFonts w:ascii="Traditional Arabic" w:hAnsi="Traditional Arabic" w:cs="Traditional Arabic"/>
          <w:b/>
          <w:bCs/>
          <w:sz w:val="32"/>
          <w:szCs w:val="32"/>
          <w:u w:val="single"/>
          <w:rtl/>
          <w:lang w:bidi="ar-KW"/>
        </w:rPr>
      </w:pPr>
    </w:p>
    <w:p w:rsidR="00D55ED0" w:rsidRPr="00471DFC" w:rsidRDefault="00D55ED0" w:rsidP="00D55ED0">
      <w:pPr>
        <w:shd w:val="clear" w:color="auto" w:fill="B2A1C7" w:themeFill="accent4" w:themeFillTint="99"/>
        <w:jc w:val="center"/>
        <w:rPr>
          <w:rFonts w:ascii="Traditional Arabic" w:hAnsi="Traditional Arabic" w:cs="Traditional Arabic"/>
          <w:b/>
          <w:bCs/>
          <w:color w:val="5F497A" w:themeColor="accent4" w:themeShade="BF"/>
          <w:sz w:val="40"/>
          <w:szCs w:val="40"/>
          <w:u w:val="single"/>
          <w:rtl/>
        </w:rPr>
      </w:pPr>
      <w:r w:rsidRPr="00471DFC">
        <w:rPr>
          <w:rFonts w:ascii="Traditional Arabic" w:hAnsi="Traditional Arabic" w:cs="Traditional Arabic"/>
          <w:b/>
          <w:bCs/>
          <w:color w:val="5F497A" w:themeColor="accent4" w:themeShade="BF"/>
          <w:sz w:val="40"/>
          <w:szCs w:val="40"/>
          <w:u w:val="single"/>
          <w:rtl/>
        </w:rPr>
        <w:t>دليل قسم الدراسات الاسلامية</w:t>
      </w:r>
    </w:p>
    <w:p w:rsidR="00D55ED0" w:rsidRPr="00471DFC" w:rsidRDefault="00D55ED0" w:rsidP="00D55ED0">
      <w:pPr>
        <w:jc w:val="center"/>
        <w:rPr>
          <w:rFonts w:ascii="Traditional Arabic" w:hAnsi="Traditional Arabic" w:cs="Traditional Arabic"/>
          <w:b/>
          <w:bCs/>
          <w:sz w:val="32"/>
          <w:szCs w:val="32"/>
          <w:u w:val="single"/>
          <w:rtl/>
          <w:lang w:bidi="ar-KW"/>
        </w:rPr>
      </w:pPr>
    </w:p>
    <w:p w:rsidR="00D55ED0" w:rsidRPr="00471DFC" w:rsidRDefault="00D55ED0" w:rsidP="00D55ED0">
      <w:pPr>
        <w:jc w:val="center"/>
        <w:rPr>
          <w:rFonts w:ascii="Traditional Arabic" w:hAnsi="Traditional Arabic" w:cs="Traditional Arabic"/>
          <w:b/>
          <w:bCs/>
          <w:color w:val="5F497A" w:themeColor="accent4" w:themeShade="BF"/>
          <w:sz w:val="36"/>
          <w:szCs w:val="36"/>
          <w:u w:val="single"/>
          <w:rtl/>
          <w:lang w:bidi="ar-KW"/>
        </w:rPr>
      </w:pPr>
      <w:r w:rsidRPr="00471DFC">
        <w:rPr>
          <w:rFonts w:ascii="Traditional Arabic" w:hAnsi="Traditional Arabic" w:cs="Traditional Arabic"/>
          <w:b/>
          <w:bCs/>
          <w:color w:val="5F497A" w:themeColor="accent4" w:themeShade="BF"/>
          <w:sz w:val="36"/>
          <w:szCs w:val="36"/>
          <w:u w:val="single"/>
          <w:rtl/>
          <w:lang w:bidi="ar-KW"/>
        </w:rPr>
        <w:t>المحتويات</w:t>
      </w:r>
    </w:p>
    <w:p w:rsidR="00D55ED0" w:rsidRPr="00471DFC" w:rsidRDefault="00D55ED0" w:rsidP="00D55ED0">
      <w:pPr>
        <w:rPr>
          <w:rFonts w:ascii="Traditional Arabic" w:hAnsi="Traditional Arabic" w:cs="Traditional Arabic"/>
          <w:b/>
          <w:bCs/>
          <w:color w:val="5F497A" w:themeColor="accent4" w:themeShade="BF"/>
          <w:sz w:val="32"/>
          <w:szCs w:val="32"/>
          <w:rtl/>
          <w:lang w:bidi="ar-KW"/>
        </w:rPr>
      </w:pPr>
      <w:r w:rsidRPr="00471DFC">
        <w:rPr>
          <w:rFonts w:ascii="Traditional Arabic" w:hAnsi="Traditional Arabic" w:cs="Traditional Arabic"/>
          <w:b/>
          <w:bCs/>
          <w:color w:val="5F497A" w:themeColor="accent4" w:themeShade="BF"/>
          <w:sz w:val="32"/>
          <w:szCs w:val="32"/>
          <w:rtl/>
          <w:lang w:bidi="ar-KW"/>
        </w:rPr>
        <w:t>كلمة رئيس القســـــــــــــــــــم</w:t>
      </w:r>
      <w:r w:rsidRPr="00471DFC">
        <w:rPr>
          <w:rFonts w:ascii="Traditional Arabic" w:hAnsi="Traditional Arabic" w:cs="Traditional Arabic" w:hint="cs"/>
          <w:b/>
          <w:bCs/>
          <w:color w:val="5F497A" w:themeColor="accent4" w:themeShade="BF"/>
          <w:sz w:val="32"/>
          <w:szCs w:val="32"/>
          <w:rtl/>
          <w:lang w:bidi="ar-KW"/>
        </w:rPr>
        <w:t xml:space="preserve"> ...................................................................</w:t>
      </w:r>
    </w:p>
    <w:p w:rsidR="00D55ED0" w:rsidRPr="00471DFC" w:rsidRDefault="00D55ED0" w:rsidP="00D55ED0">
      <w:pPr>
        <w:rPr>
          <w:rFonts w:ascii="Traditional Arabic" w:hAnsi="Traditional Arabic" w:cs="Traditional Arabic"/>
          <w:b/>
          <w:bCs/>
          <w:color w:val="5F497A" w:themeColor="accent4" w:themeShade="BF"/>
          <w:sz w:val="32"/>
          <w:szCs w:val="32"/>
          <w:rtl/>
          <w:lang w:bidi="ar-KW"/>
        </w:rPr>
      </w:pPr>
      <w:r w:rsidRPr="00471DFC">
        <w:rPr>
          <w:rFonts w:ascii="Traditional Arabic" w:hAnsi="Traditional Arabic" w:cs="Traditional Arabic"/>
          <w:b/>
          <w:bCs/>
          <w:color w:val="5F497A" w:themeColor="accent4" w:themeShade="BF"/>
          <w:sz w:val="32"/>
          <w:szCs w:val="32"/>
          <w:rtl/>
          <w:lang w:bidi="ar-KW"/>
        </w:rPr>
        <w:t>كلمة</w:t>
      </w:r>
      <w:r w:rsidRPr="00471DFC">
        <w:rPr>
          <w:rFonts w:ascii="Traditional Arabic" w:hAnsi="Traditional Arabic" w:cs="Traditional Arabic"/>
          <w:b/>
          <w:bCs/>
          <w:color w:val="5F497A" w:themeColor="accent4" w:themeShade="BF"/>
          <w:sz w:val="32"/>
          <w:szCs w:val="32"/>
          <w:rtl/>
        </w:rPr>
        <w:t xml:space="preserve">مشرفة القسم </w:t>
      </w:r>
      <w:r w:rsidRPr="00471DFC">
        <w:rPr>
          <w:rFonts w:ascii="Traditional Arabic" w:hAnsi="Traditional Arabic" w:cs="Traditional Arabic"/>
          <w:b/>
          <w:bCs/>
          <w:color w:val="5F497A" w:themeColor="accent4" w:themeShade="BF"/>
          <w:sz w:val="32"/>
          <w:szCs w:val="32"/>
          <w:rtl/>
          <w:lang w:bidi="ar-KW"/>
        </w:rPr>
        <w:t>........................................................................</w:t>
      </w:r>
    </w:p>
    <w:p w:rsidR="00D55ED0" w:rsidRPr="00471DFC" w:rsidRDefault="00D55ED0" w:rsidP="00D55ED0">
      <w:pPr>
        <w:rPr>
          <w:rFonts w:ascii="Traditional Arabic" w:hAnsi="Traditional Arabic" w:cs="Traditional Arabic"/>
          <w:b/>
          <w:bCs/>
          <w:color w:val="5F497A" w:themeColor="accent4" w:themeShade="BF"/>
          <w:sz w:val="32"/>
          <w:szCs w:val="32"/>
          <w:rtl/>
          <w:lang w:bidi="ar-KW"/>
        </w:rPr>
      </w:pPr>
      <w:r w:rsidRPr="00471DFC">
        <w:rPr>
          <w:rFonts w:ascii="Traditional Arabic" w:hAnsi="Traditional Arabic" w:cs="Traditional Arabic"/>
          <w:b/>
          <w:bCs/>
          <w:color w:val="5F497A" w:themeColor="accent4" w:themeShade="BF"/>
          <w:sz w:val="32"/>
          <w:szCs w:val="32"/>
          <w:rtl/>
          <w:lang w:bidi="ar-KW"/>
        </w:rPr>
        <w:t>تعريف بالقسم        .....................................................................</w:t>
      </w:r>
    </w:p>
    <w:p w:rsidR="00D55ED0" w:rsidRPr="00471DFC" w:rsidRDefault="00D55ED0" w:rsidP="00D55ED0">
      <w:pPr>
        <w:rPr>
          <w:rFonts w:ascii="Traditional Arabic" w:hAnsi="Traditional Arabic" w:cs="Traditional Arabic"/>
          <w:b/>
          <w:bCs/>
          <w:color w:val="5F497A" w:themeColor="accent4" w:themeShade="BF"/>
          <w:sz w:val="32"/>
          <w:szCs w:val="32"/>
          <w:rtl/>
          <w:lang w:bidi="ar-KW"/>
        </w:rPr>
      </w:pPr>
      <w:r w:rsidRPr="00471DFC">
        <w:rPr>
          <w:rFonts w:ascii="Traditional Arabic" w:hAnsi="Traditional Arabic" w:cs="Traditional Arabic"/>
          <w:b/>
          <w:bCs/>
          <w:color w:val="5F497A" w:themeColor="accent4" w:themeShade="BF"/>
          <w:sz w:val="32"/>
          <w:szCs w:val="32"/>
          <w:rtl/>
          <w:lang w:bidi="ar-KW"/>
        </w:rPr>
        <w:t>نشأة القسم     ..........................................................................</w:t>
      </w:r>
    </w:p>
    <w:p w:rsidR="00D55ED0" w:rsidRPr="00471DFC" w:rsidRDefault="00D55ED0" w:rsidP="00D55ED0">
      <w:pPr>
        <w:rPr>
          <w:rFonts w:ascii="Traditional Arabic" w:hAnsi="Traditional Arabic" w:cs="Traditional Arabic"/>
          <w:b/>
          <w:bCs/>
          <w:color w:val="5F497A" w:themeColor="accent4" w:themeShade="BF"/>
          <w:sz w:val="32"/>
          <w:szCs w:val="32"/>
          <w:rtl/>
          <w:lang w:bidi="ar-KW"/>
        </w:rPr>
      </w:pPr>
      <w:r w:rsidRPr="00471DFC">
        <w:rPr>
          <w:rFonts w:ascii="Traditional Arabic" w:hAnsi="Traditional Arabic" w:cs="Traditional Arabic"/>
          <w:b/>
          <w:bCs/>
          <w:color w:val="5F497A" w:themeColor="accent4" w:themeShade="BF"/>
          <w:sz w:val="32"/>
          <w:szCs w:val="32"/>
          <w:rtl/>
          <w:lang w:bidi="ar-KW"/>
        </w:rPr>
        <w:t>رؤية القسم ..............................................................................</w:t>
      </w:r>
    </w:p>
    <w:p w:rsidR="00D55ED0" w:rsidRPr="00471DFC" w:rsidRDefault="00D55ED0" w:rsidP="00D55ED0">
      <w:pPr>
        <w:rPr>
          <w:rFonts w:ascii="Traditional Arabic" w:hAnsi="Traditional Arabic" w:cs="Traditional Arabic"/>
          <w:b/>
          <w:bCs/>
          <w:color w:val="5F497A" w:themeColor="accent4" w:themeShade="BF"/>
          <w:sz w:val="32"/>
          <w:szCs w:val="32"/>
          <w:rtl/>
          <w:lang w:bidi="ar-KW"/>
        </w:rPr>
      </w:pPr>
      <w:r w:rsidRPr="00471DFC">
        <w:rPr>
          <w:rFonts w:ascii="Traditional Arabic" w:hAnsi="Traditional Arabic" w:cs="Traditional Arabic"/>
          <w:b/>
          <w:bCs/>
          <w:color w:val="5F497A" w:themeColor="accent4" w:themeShade="BF"/>
          <w:sz w:val="32"/>
          <w:szCs w:val="32"/>
          <w:rtl/>
          <w:lang w:bidi="ar-KW"/>
        </w:rPr>
        <w:t>رسالة القسم.............................................................................</w:t>
      </w:r>
    </w:p>
    <w:p w:rsidR="00D55ED0" w:rsidRPr="00471DFC" w:rsidRDefault="00D55ED0" w:rsidP="00D55ED0">
      <w:pPr>
        <w:spacing w:before="120"/>
        <w:rPr>
          <w:rFonts w:ascii="Traditional Arabic" w:hAnsi="Traditional Arabic" w:cs="Traditional Arabic"/>
          <w:b/>
          <w:bCs/>
          <w:color w:val="5F497A" w:themeColor="accent4" w:themeShade="BF"/>
          <w:sz w:val="32"/>
          <w:szCs w:val="32"/>
          <w:rtl/>
          <w:lang w:bidi="ar-KW"/>
        </w:rPr>
      </w:pPr>
      <w:r w:rsidRPr="00471DFC">
        <w:rPr>
          <w:rFonts w:ascii="Traditional Arabic" w:hAnsi="Traditional Arabic" w:cs="Traditional Arabic"/>
          <w:b/>
          <w:bCs/>
          <w:color w:val="5F497A" w:themeColor="accent4" w:themeShade="BF"/>
          <w:sz w:val="32"/>
          <w:szCs w:val="32"/>
          <w:rtl/>
          <w:lang w:bidi="ar-KW"/>
        </w:rPr>
        <w:t>أهداف القسم............................................................................</w:t>
      </w:r>
    </w:p>
    <w:p w:rsidR="00D55ED0" w:rsidRPr="00471DFC" w:rsidRDefault="00D55ED0" w:rsidP="00D55ED0">
      <w:pPr>
        <w:spacing w:before="120"/>
        <w:rPr>
          <w:rFonts w:ascii="Traditional Arabic" w:hAnsi="Traditional Arabic" w:cs="Traditional Arabic"/>
          <w:b/>
          <w:bCs/>
          <w:color w:val="5F497A" w:themeColor="accent4" w:themeShade="BF"/>
          <w:sz w:val="32"/>
          <w:szCs w:val="32"/>
          <w:rtl/>
          <w:lang w:bidi="ar-KW"/>
        </w:rPr>
      </w:pPr>
      <w:r w:rsidRPr="00471DFC">
        <w:rPr>
          <w:rFonts w:ascii="Traditional Arabic" w:hAnsi="Traditional Arabic" w:cs="Traditional Arabic"/>
          <w:b/>
          <w:bCs/>
          <w:color w:val="5F497A" w:themeColor="accent4" w:themeShade="BF"/>
          <w:sz w:val="32"/>
          <w:szCs w:val="32"/>
          <w:rtl/>
          <w:lang w:bidi="ar-KW"/>
        </w:rPr>
        <w:t>المخرجات التعليمية للخريج........................................................</w:t>
      </w:r>
      <w:r w:rsidRPr="00471DFC">
        <w:rPr>
          <w:rFonts w:ascii="Traditional Arabic" w:hAnsi="Traditional Arabic" w:cs="Traditional Arabic" w:hint="cs"/>
          <w:b/>
          <w:bCs/>
          <w:color w:val="5F497A" w:themeColor="accent4" w:themeShade="BF"/>
          <w:sz w:val="32"/>
          <w:szCs w:val="32"/>
          <w:rtl/>
          <w:lang w:bidi="ar-KW"/>
        </w:rPr>
        <w:t>.......</w:t>
      </w:r>
    </w:p>
    <w:p w:rsidR="00D55ED0" w:rsidRPr="00471DFC" w:rsidRDefault="00D55ED0" w:rsidP="00D55ED0">
      <w:pPr>
        <w:rPr>
          <w:rFonts w:ascii="Traditional Arabic" w:hAnsi="Traditional Arabic" w:cs="Traditional Arabic"/>
          <w:b/>
          <w:bCs/>
          <w:color w:val="5F497A" w:themeColor="accent4" w:themeShade="BF"/>
          <w:sz w:val="32"/>
          <w:szCs w:val="32"/>
          <w:rtl/>
          <w:lang w:bidi="ar-KW"/>
        </w:rPr>
      </w:pPr>
      <w:r w:rsidRPr="00471DFC">
        <w:rPr>
          <w:rFonts w:ascii="Traditional Arabic" w:hAnsi="Traditional Arabic" w:cs="Traditional Arabic"/>
          <w:b/>
          <w:bCs/>
          <w:color w:val="5F497A" w:themeColor="accent4" w:themeShade="BF"/>
          <w:sz w:val="32"/>
          <w:szCs w:val="32"/>
          <w:rtl/>
          <w:lang w:bidi="ar-KW"/>
        </w:rPr>
        <w:t>مجالات عمل خريج</w:t>
      </w:r>
      <w:r w:rsidRPr="00471DFC">
        <w:rPr>
          <w:rFonts w:ascii="Traditional Arabic" w:hAnsi="Traditional Arabic" w:cs="Traditional Arabic" w:hint="cs"/>
          <w:b/>
          <w:bCs/>
          <w:color w:val="5F497A" w:themeColor="accent4" w:themeShade="BF"/>
          <w:sz w:val="32"/>
          <w:szCs w:val="32"/>
          <w:rtl/>
          <w:lang w:bidi="ar-KW"/>
        </w:rPr>
        <w:t>ي</w:t>
      </w:r>
      <w:r w:rsidRPr="00471DFC">
        <w:rPr>
          <w:rFonts w:ascii="Traditional Arabic" w:hAnsi="Traditional Arabic" w:cs="Traditional Arabic"/>
          <w:b/>
          <w:bCs/>
          <w:color w:val="5F497A" w:themeColor="accent4" w:themeShade="BF"/>
          <w:sz w:val="32"/>
          <w:szCs w:val="32"/>
          <w:rtl/>
          <w:lang w:bidi="ar-KW"/>
        </w:rPr>
        <w:t xml:space="preserve"> القسم ..............................................................</w:t>
      </w:r>
    </w:p>
    <w:p w:rsidR="00D55ED0" w:rsidRPr="00471DFC" w:rsidRDefault="00D55ED0" w:rsidP="00D55ED0">
      <w:pPr>
        <w:rPr>
          <w:rFonts w:ascii="Traditional Arabic" w:hAnsi="Traditional Arabic" w:cs="Traditional Arabic"/>
          <w:b/>
          <w:bCs/>
          <w:color w:val="5F497A" w:themeColor="accent4" w:themeShade="BF"/>
          <w:sz w:val="32"/>
          <w:szCs w:val="32"/>
          <w:rtl/>
          <w:lang w:bidi="ar-KW"/>
        </w:rPr>
      </w:pPr>
      <w:r w:rsidRPr="00471DFC">
        <w:rPr>
          <w:rFonts w:ascii="Traditional Arabic" w:hAnsi="Traditional Arabic" w:cs="Traditional Arabic"/>
          <w:b/>
          <w:bCs/>
          <w:color w:val="5F497A" w:themeColor="accent4" w:themeShade="BF"/>
          <w:sz w:val="32"/>
          <w:szCs w:val="32"/>
          <w:rtl/>
          <w:lang w:bidi="ar-KW"/>
        </w:rPr>
        <w:t>أعضاء هيئة التدريس....................................................................</w:t>
      </w:r>
    </w:p>
    <w:p w:rsidR="00D55ED0" w:rsidRPr="00471DFC" w:rsidRDefault="00D55ED0" w:rsidP="00D55ED0">
      <w:pPr>
        <w:rPr>
          <w:rFonts w:ascii="Traditional Arabic" w:hAnsi="Traditional Arabic" w:cs="Traditional Arabic"/>
          <w:b/>
          <w:bCs/>
          <w:color w:val="5F497A" w:themeColor="accent4" w:themeShade="BF"/>
          <w:sz w:val="32"/>
          <w:szCs w:val="32"/>
          <w:rtl/>
          <w:lang w:bidi="ar-KW"/>
        </w:rPr>
      </w:pPr>
      <w:r w:rsidRPr="00471DFC">
        <w:rPr>
          <w:rFonts w:ascii="Traditional Arabic" w:hAnsi="Traditional Arabic" w:cs="Traditional Arabic"/>
          <w:b/>
          <w:bCs/>
          <w:color w:val="5F497A" w:themeColor="accent4" w:themeShade="BF"/>
          <w:sz w:val="32"/>
          <w:szCs w:val="32"/>
          <w:rtl/>
          <w:lang w:bidi="ar-KW"/>
        </w:rPr>
        <w:t>الخطة الدراسية للقسم ....................................................................</w:t>
      </w:r>
    </w:p>
    <w:p w:rsidR="00D55ED0" w:rsidRPr="00471DFC" w:rsidRDefault="00D55ED0" w:rsidP="00D55ED0">
      <w:pPr>
        <w:rPr>
          <w:rFonts w:ascii="Traditional Arabic" w:hAnsi="Traditional Arabic" w:cs="Traditional Arabic"/>
          <w:b/>
          <w:bCs/>
          <w:color w:val="5F497A" w:themeColor="accent4" w:themeShade="BF"/>
          <w:sz w:val="32"/>
          <w:szCs w:val="32"/>
          <w:rtl/>
          <w:lang w:bidi="ar-KW"/>
        </w:rPr>
      </w:pPr>
      <w:r w:rsidRPr="00471DFC">
        <w:rPr>
          <w:rFonts w:ascii="Traditional Arabic" w:hAnsi="Traditional Arabic" w:cs="Traditional Arabic"/>
          <w:b/>
          <w:bCs/>
          <w:color w:val="5F497A" w:themeColor="accent4" w:themeShade="BF"/>
          <w:sz w:val="32"/>
          <w:szCs w:val="32"/>
          <w:rtl/>
          <w:lang w:bidi="ar-KW"/>
        </w:rPr>
        <w:t>توصيف المقررات الدراسية................................................................</w:t>
      </w:r>
    </w:p>
    <w:p w:rsidR="00D55ED0" w:rsidRPr="00471DFC" w:rsidRDefault="00D55ED0" w:rsidP="00D55ED0">
      <w:pPr>
        <w:rPr>
          <w:rFonts w:ascii="Traditional Arabic" w:hAnsi="Traditional Arabic" w:cs="Traditional Arabic"/>
          <w:b/>
          <w:bCs/>
          <w:color w:val="5F497A" w:themeColor="accent4" w:themeShade="BF"/>
          <w:sz w:val="32"/>
          <w:szCs w:val="32"/>
          <w:rtl/>
          <w:lang w:bidi="ar-KW"/>
        </w:rPr>
      </w:pPr>
    </w:p>
    <w:p w:rsidR="00D55ED0" w:rsidRPr="00471DFC" w:rsidRDefault="00D55ED0" w:rsidP="00D55ED0">
      <w:pPr>
        <w:rPr>
          <w:rFonts w:ascii="Traditional Arabic" w:hAnsi="Traditional Arabic" w:cs="Traditional Arabic"/>
          <w:b/>
          <w:bCs/>
          <w:color w:val="5F497A" w:themeColor="accent4" w:themeShade="BF"/>
          <w:sz w:val="32"/>
          <w:szCs w:val="32"/>
          <w:rtl/>
          <w:lang w:bidi="ar-KW"/>
        </w:rPr>
      </w:pPr>
    </w:p>
    <w:p w:rsidR="00D55ED0" w:rsidRPr="00471DFC" w:rsidRDefault="00D55ED0" w:rsidP="00D55ED0">
      <w:pPr>
        <w:rPr>
          <w:rFonts w:ascii="Traditional Arabic" w:hAnsi="Traditional Arabic" w:cs="Traditional Arabic"/>
          <w:b/>
          <w:bCs/>
          <w:sz w:val="32"/>
          <w:szCs w:val="32"/>
          <w:rtl/>
          <w:lang w:bidi="ar-KW"/>
        </w:rPr>
      </w:pPr>
    </w:p>
    <w:p w:rsidR="00D55ED0" w:rsidRPr="00471DFC" w:rsidRDefault="00D55ED0" w:rsidP="00D55ED0">
      <w:pPr>
        <w:rPr>
          <w:rFonts w:ascii="Traditional Arabic" w:hAnsi="Traditional Arabic" w:cs="Traditional Arabic"/>
          <w:b/>
          <w:bCs/>
          <w:sz w:val="32"/>
          <w:szCs w:val="32"/>
          <w:rtl/>
          <w:lang w:bidi="ar-KW"/>
        </w:rPr>
      </w:pPr>
    </w:p>
    <w:p w:rsidR="00D55ED0" w:rsidRPr="00471DFC" w:rsidRDefault="00D55ED0" w:rsidP="00D55ED0">
      <w:pPr>
        <w:shd w:val="clear" w:color="auto" w:fill="B2A1C7" w:themeFill="accent4" w:themeFillTint="99"/>
        <w:jc w:val="center"/>
        <w:rPr>
          <w:rFonts w:ascii="Traditional Arabic" w:hAnsi="Traditional Arabic" w:cs="Traditional Arabic"/>
          <w:b/>
          <w:bCs/>
          <w:color w:val="5F497A" w:themeColor="accent4" w:themeShade="BF"/>
          <w:sz w:val="40"/>
          <w:szCs w:val="40"/>
          <w:u w:val="single"/>
        </w:rPr>
      </w:pPr>
      <w:r w:rsidRPr="00471DFC">
        <w:rPr>
          <w:rFonts w:ascii="Traditional Arabic" w:hAnsi="Traditional Arabic" w:cs="Traditional Arabic"/>
          <w:b/>
          <w:bCs/>
          <w:color w:val="5F497A" w:themeColor="accent4" w:themeShade="BF"/>
          <w:sz w:val="40"/>
          <w:szCs w:val="40"/>
          <w:u w:val="single"/>
          <w:rtl/>
        </w:rPr>
        <w:lastRenderedPageBreak/>
        <w:t>كلمة رئيس القســـــــــــــــــــم</w:t>
      </w:r>
    </w:p>
    <w:p w:rsidR="00D55ED0" w:rsidRPr="00471DFC" w:rsidRDefault="00D55ED0" w:rsidP="00D55ED0">
      <w:pPr>
        <w:jc w:val="center"/>
        <w:rPr>
          <w:rFonts w:ascii="Traditional Arabic" w:hAnsi="Traditional Arabic" w:cs="Traditional Arabic"/>
          <w:b/>
          <w:bCs/>
          <w:sz w:val="32"/>
          <w:szCs w:val="32"/>
          <w:u w:val="single"/>
          <w:rtl/>
        </w:rPr>
      </w:pPr>
      <w:r w:rsidRPr="00471DFC">
        <w:rPr>
          <w:rFonts w:ascii="Traditional Arabic" w:hAnsi="Traditional Arabic" w:cs="Traditional Arabic"/>
          <w:b/>
          <w:bCs/>
          <w:sz w:val="32"/>
          <w:szCs w:val="32"/>
          <w:u w:val="single"/>
          <w:rtl/>
        </w:rPr>
        <w:t>بسم الله الرحمن الرحيم</w:t>
      </w:r>
    </w:p>
    <w:p w:rsidR="00D55ED0" w:rsidRPr="00471DFC" w:rsidRDefault="00D55ED0" w:rsidP="00D55ED0">
      <w:pPr>
        <w:jc w:val="center"/>
        <w:rPr>
          <w:rFonts w:ascii="Traditional Arabic" w:hAnsi="Traditional Arabic" w:cs="Traditional Arabic"/>
          <w:b/>
          <w:bCs/>
          <w:sz w:val="32"/>
          <w:szCs w:val="32"/>
          <w:u w:val="single"/>
          <w:rtl/>
        </w:rPr>
      </w:pPr>
    </w:p>
    <w:p w:rsidR="00D55ED0" w:rsidRPr="00471DFC" w:rsidRDefault="00D55ED0" w:rsidP="00D55ED0">
      <w:pPr>
        <w:jc w:val="both"/>
        <w:rPr>
          <w:rFonts w:ascii="Traditional Arabic" w:hAnsi="Traditional Arabic" w:cs="Traditional Arabic"/>
          <w:b/>
          <w:bCs/>
          <w:sz w:val="32"/>
          <w:szCs w:val="32"/>
          <w:rtl/>
          <w:lang w:bidi="ar-KW"/>
        </w:rPr>
      </w:pPr>
      <w:r w:rsidRPr="00471DFC">
        <w:rPr>
          <w:rFonts w:ascii="Traditional Arabic" w:hAnsi="Traditional Arabic" w:cs="Traditional Arabic"/>
          <w:b/>
          <w:bCs/>
          <w:sz w:val="32"/>
          <w:szCs w:val="32"/>
          <w:rtl/>
          <w:lang w:bidi="ar-KW"/>
        </w:rPr>
        <w:t xml:space="preserve">الحمد لله رب العالمين والصلاة والسلام على خاتم الأنبياء والمرسلين سيدنا محمد وعلى </w:t>
      </w:r>
      <w:proofErr w:type="spellStart"/>
      <w:r w:rsidRPr="00471DFC">
        <w:rPr>
          <w:rFonts w:ascii="Traditional Arabic" w:hAnsi="Traditional Arabic" w:cs="Traditional Arabic"/>
          <w:b/>
          <w:bCs/>
          <w:sz w:val="32"/>
          <w:szCs w:val="32"/>
          <w:rtl/>
          <w:lang w:bidi="ar-KW"/>
        </w:rPr>
        <w:t>آله</w:t>
      </w:r>
      <w:proofErr w:type="spellEnd"/>
      <w:r w:rsidRPr="00471DFC">
        <w:rPr>
          <w:rFonts w:ascii="Traditional Arabic" w:hAnsi="Traditional Arabic" w:cs="Traditional Arabic"/>
          <w:b/>
          <w:bCs/>
          <w:sz w:val="32"/>
          <w:szCs w:val="32"/>
          <w:rtl/>
          <w:lang w:bidi="ar-KW"/>
        </w:rPr>
        <w:t xml:space="preserve"> وصحبه أجمعين، ومن سلك طريقهم بإحسان إلى يوم الدين .. وبعد ..</w:t>
      </w:r>
    </w:p>
    <w:p w:rsidR="00D55ED0" w:rsidRPr="00471DFC" w:rsidRDefault="00D55ED0" w:rsidP="00D55ED0">
      <w:pPr>
        <w:jc w:val="both"/>
        <w:rPr>
          <w:rFonts w:ascii="Traditional Arabic" w:hAnsi="Traditional Arabic" w:cs="Traditional Arabic"/>
          <w:b/>
          <w:bCs/>
          <w:sz w:val="32"/>
          <w:szCs w:val="32"/>
          <w:rtl/>
          <w:lang w:bidi="ar-KW"/>
        </w:rPr>
      </w:pPr>
      <w:r w:rsidRPr="00471DFC">
        <w:rPr>
          <w:rFonts w:ascii="Traditional Arabic" w:hAnsi="Traditional Arabic" w:cs="Traditional Arabic"/>
          <w:b/>
          <w:bCs/>
          <w:sz w:val="32"/>
          <w:szCs w:val="32"/>
          <w:rtl/>
          <w:lang w:bidi="ar-KW"/>
        </w:rPr>
        <w:t>فإن قسم الدراسات الإسلامية ب</w:t>
      </w:r>
      <w:r w:rsidRPr="00471DFC">
        <w:rPr>
          <w:rFonts w:ascii="Traditional Arabic" w:hAnsi="Traditional Arabic" w:cs="Traditional Arabic" w:hint="cs"/>
          <w:b/>
          <w:bCs/>
          <w:sz w:val="32"/>
          <w:szCs w:val="32"/>
          <w:rtl/>
          <w:lang w:bidi="ar-KW"/>
        </w:rPr>
        <w:t>ال</w:t>
      </w:r>
      <w:r w:rsidRPr="00471DFC">
        <w:rPr>
          <w:rFonts w:ascii="Traditional Arabic" w:hAnsi="Traditional Arabic" w:cs="Traditional Arabic"/>
          <w:b/>
          <w:bCs/>
          <w:sz w:val="32"/>
          <w:szCs w:val="32"/>
          <w:rtl/>
          <w:lang w:bidi="ar-KW"/>
        </w:rPr>
        <w:t xml:space="preserve">كلية </w:t>
      </w:r>
      <w:r w:rsidRPr="00471DFC">
        <w:rPr>
          <w:rFonts w:ascii="Traditional Arabic" w:hAnsi="Traditional Arabic" w:cs="Traditional Arabic" w:hint="cs"/>
          <w:b/>
          <w:bCs/>
          <w:sz w:val="32"/>
          <w:szCs w:val="32"/>
          <w:rtl/>
          <w:lang w:bidi="ar-KW"/>
        </w:rPr>
        <w:t>الجامعية ب</w:t>
      </w:r>
      <w:r w:rsidRPr="00471DFC">
        <w:rPr>
          <w:rFonts w:ascii="Traditional Arabic" w:hAnsi="Traditional Arabic" w:cs="Traditional Arabic"/>
          <w:b/>
          <w:bCs/>
          <w:sz w:val="32"/>
          <w:szCs w:val="32"/>
          <w:rtl/>
          <w:lang w:bidi="ar-KW"/>
        </w:rPr>
        <w:t>تيماء يعتبر من الأقسام الرائدة في الكلية بفضل الله عز وجل، وهو من أول الأقسام التي أنشئت في الكلية .</w:t>
      </w:r>
    </w:p>
    <w:p w:rsidR="00D55ED0" w:rsidRPr="00471DFC" w:rsidRDefault="00D55ED0" w:rsidP="00D55ED0">
      <w:pPr>
        <w:jc w:val="both"/>
        <w:rPr>
          <w:rFonts w:ascii="Traditional Arabic" w:hAnsi="Traditional Arabic" w:cs="Traditional Arabic"/>
          <w:b/>
          <w:bCs/>
          <w:sz w:val="32"/>
          <w:szCs w:val="32"/>
          <w:rtl/>
          <w:lang w:bidi="ar-KW"/>
        </w:rPr>
      </w:pPr>
      <w:r w:rsidRPr="00471DFC">
        <w:rPr>
          <w:rFonts w:ascii="Traditional Arabic" w:hAnsi="Traditional Arabic" w:cs="Traditional Arabic"/>
          <w:b/>
          <w:bCs/>
          <w:sz w:val="32"/>
          <w:szCs w:val="32"/>
          <w:rtl/>
          <w:lang w:bidi="ar-KW"/>
        </w:rPr>
        <w:t xml:space="preserve">   ويطمح القسم </w:t>
      </w:r>
      <w:r w:rsidRPr="00471DFC">
        <w:rPr>
          <w:rFonts w:ascii="Traditional Arabic" w:hAnsi="Traditional Arabic" w:cs="Traditional Arabic" w:hint="cs"/>
          <w:b/>
          <w:bCs/>
          <w:sz w:val="32"/>
          <w:szCs w:val="32"/>
          <w:rtl/>
        </w:rPr>
        <w:t>الى مسايرة</w:t>
      </w:r>
      <w:r w:rsidRPr="00471DFC">
        <w:rPr>
          <w:rFonts w:ascii="Traditional Arabic" w:hAnsi="Traditional Arabic" w:cs="Traditional Arabic"/>
          <w:b/>
          <w:bCs/>
          <w:sz w:val="32"/>
          <w:szCs w:val="32"/>
          <w:rtl/>
          <w:lang w:bidi="ar-KW"/>
        </w:rPr>
        <w:t xml:space="preserve"> العصر و</w:t>
      </w:r>
      <w:r w:rsidRPr="00471DFC">
        <w:rPr>
          <w:rFonts w:ascii="Traditional Arabic" w:hAnsi="Traditional Arabic" w:cs="Traditional Arabic" w:hint="cs"/>
          <w:b/>
          <w:bCs/>
          <w:sz w:val="32"/>
          <w:szCs w:val="32"/>
          <w:rtl/>
          <w:lang w:bidi="ar-KW"/>
        </w:rPr>
        <w:t>م</w:t>
      </w:r>
      <w:r w:rsidRPr="00471DFC">
        <w:rPr>
          <w:rFonts w:ascii="Traditional Arabic" w:hAnsi="Traditional Arabic" w:cs="Traditional Arabic"/>
          <w:b/>
          <w:bCs/>
          <w:sz w:val="32"/>
          <w:szCs w:val="32"/>
          <w:rtl/>
          <w:lang w:bidi="ar-KW"/>
        </w:rPr>
        <w:t>واكب</w:t>
      </w:r>
      <w:r w:rsidRPr="00471DFC">
        <w:rPr>
          <w:rFonts w:ascii="Traditional Arabic" w:hAnsi="Traditional Arabic" w:cs="Traditional Arabic" w:hint="cs"/>
          <w:b/>
          <w:bCs/>
          <w:sz w:val="32"/>
          <w:szCs w:val="32"/>
          <w:rtl/>
          <w:lang w:bidi="ar-KW"/>
        </w:rPr>
        <w:t>ة</w:t>
      </w:r>
      <w:r w:rsidRPr="00471DFC">
        <w:rPr>
          <w:rFonts w:ascii="Traditional Arabic" w:hAnsi="Traditional Arabic" w:cs="Traditional Arabic"/>
          <w:b/>
          <w:bCs/>
          <w:sz w:val="32"/>
          <w:szCs w:val="32"/>
          <w:rtl/>
          <w:lang w:bidi="ar-KW"/>
        </w:rPr>
        <w:t xml:space="preserve"> تطورات الحياة في المجال الشرعي، من خلال تخريج نماذج مميزة من </w:t>
      </w:r>
      <w:r w:rsidRPr="00471DFC">
        <w:rPr>
          <w:rFonts w:ascii="Traditional Arabic" w:hAnsi="Traditional Arabic" w:cs="Traditional Arabic"/>
          <w:b/>
          <w:bCs/>
          <w:sz w:val="32"/>
          <w:szCs w:val="32"/>
          <w:rtl/>
        </w:rPr>
        <w:t>ال</w:t>
      </w:r>
      <w:r w:rsidRPr="00471DFC">
        <w:rPr>
          <w:rFonts w:ascii="Traditional Arabic" w:hAnsi="Traditional Arabic" w:cs="Traditional Arabic"/>
          <w:b/>
          <w:bCs/>
          <w:sz w:val="32"/>
          <w:szCs w:val="32"/>
          <w:rtl/>
          <w:lang w:bidi="ar-KW"/>
        </w:rPr>
        <w:t>ط</w:t>
      </w:r>
      <w:r w:rsidRPr="00471DFC">
        <w:rPr>
          <w:rFonts w:ascii="Traditional Arabic" w:hAnsi="Traditional Arabic" w:cs="Traditional Arabic" w:hint="cs"/>
          <w:b/>
          <w:bCs/>
          <w:sz w:val="32"/>
          <w:szCs w:val="32"/>
          <w:rtl/>
          <w:lang w:bidi="ar-KW"/>
        </w:rPr>
        <w:t xml:space="preserve">لاب، </w:t>
      </w:r>
      <w:r w:rsidRPr="00471DFC">
        <w:rPr>
          <w:rFonts w:ascii="Traditional Arabic" w:hAnsi="Traditional Arabic" w:cs="Traditional Arabic"/>
          <w:b/>
          <w:bCs/>
          <w:sz w:val="32"/>
          <w:szCs w:val="32"/>
          <w:rtl/>
          <w:lang w:bidi="ar-KW"/>
        </w:rPr>
        <w:t>مزود</w:t>
      </w:r>
      <w:r w:rsidRPr="00471DFC">
        <w:rPr>
          <w:rFonts w:ascii="Traditional Arabic" w:hAnsi="Traditional Arabic" w:cs="Traditional Arabic" w:hint="cs"/>
          <w:b/>
          <w:bCs/>
          <w:sz w:val="32"/>
          <w:szCs w:val="32"/>
          <w:rtl/>
          <w:lang w:bidi="ar-KW"/>
        </w:rPr>
        <w:t>ين</w:t>
      </w:r>
      <w:r w:rsidRPr="00471DFC">
        <w:rPr>
          <w:rFonts w:ascii="Traditional Arabic" w:hAnsi="Traditional Arabic" w:cs="Traditional Arabic"/>
          <w:b/>
          <w:bCs/>
          <w:sz w:val="32"/>
          <w:szCs w:val="32"/>
          <w:rtl/>
          <w:lang w:bidi="ar-KW"/>
        </w:rPr>
        <w:t xml:space="preserve"> بمفاتيح العلوم الشرعية وأدوات التعامل معها، حتى يصبح</w:t>
      </w:r>
      <w:r w:rsidRPr="00471DFC">
        <w:rPr>
          <w:rFonts w:ascii="Traditional Arabic" w:hAnsi="Traditional Arabic" w:cs="Traditional Arabic" w:hint="cs"/>
          <w:b/>
          <w:bCs/>
          <w:sz w:val="32"/>
          <w:szCs w:val="32"/>
          <w:rtl/>
          <w:lang w:bidi="ar-KW"/>
        </w:rPr>
        <w:t>وا</w:t>
      </w:r>
      <w:r w:rsidRPr="00471DFC">
        <w:rPr>
          <w:rFonts w:ascii="Traditional Arabic" w:hAnsi="Traditional Arabic" w:cs="Traditional Arabic"/>
          <w:b/>
          <w:bCs/>
          <w:sz w:val="32"/>
          <w:szCs w:val="32"/>
          <w:rtl/>
          <w:lang w:bidi="ar-KW"/>
        </w:rPr>
        <w:t xml:space="preserve"> من الع</w:t>
      </w:r>
      <w:r w:rsidRPr="00471DFC">
        <w:rPr>
          <w:rFonts w:ascii="Traditional Arabic" w:hAnsi="Traditional Arabic" w:cs="Traditional Arabic" w:hint="cs"/>
          <w:b/>
          <w:bCs/>
          <w:sz w:val="32"/>
          <w:szCs w:val="32"/>
          <w:rtl/>
          <w:lang w:bidi="ar-KW"/>
        </w:rPr>
        <w:t>لماء</w:t>
      </w:r>
      <w:r w:rsidRPr="00471DFC">
        <w:rPr>
          <w:rFonts w:ascii="Traditional Arabic" w:hAnsi="Traditional Arabic" w:cs="Traditional Arabic"/>
          <w:b/>
          <w:bCs/>
          <w:sz w:val="32"/>
          <w:szCs w:val="32"/>
          <w:rtl/>
          <w:lang w:bidi="ar-KW"/>
        </w:rPr>
        <w:t xml:space="preserve"> العامل</w:t>
      </w:r>
      <w:r w:rsidRPr="00471DFC">
        <w:rPr>
          <w:rFonts w:ascii="Traditional Arabic" w:hAnsi="Traditional Arabic" w:cs="Traditional Arabic" w:hint="cs"/>
          <w:b/>
          <w:bCs/>
          <w:sz w:val="32"/>
          <w:szCs w:val="32"/>
          <w:rtl/>
          <w:lang w:bidi="ar-KW"/>
        </w:rPr>
        <w:t>ين</w:t>
      </w:r>
      <w:r w:rsidRPr="00471DFC">
        <w:rPr>
          <w:rFonts w:ascii="Traditional Arabic" w:hAnsi="Traditional Arabic" w:cs="Traditional Arabic"/>
          <w:b/>
          <w:bCs/>
          <w:sz w:val="32"/>
          <w:szCs w:val="32"/>
          <w:rtl/>
          <w:lang w:bidi="ar-KW"/>
        </w:rPr>
        <w:t xml:space="preserve"> الصالح</w:t>
      </w:r>
      <w:r w:rsidRPr="00471DFC">
        <w:rPr>
          <w:rFonts w:ascii="Traditional Arabic" w:hAnsi="Traditional Arabic" w:cs="Traditional Arabic" w:hint="cs"/>
          <w:b/>
          <w:bCs/>
          <w:sz w:val="32"/>
          <w:szCs w:val="32"/>
          <w:rtl/>
          <w:lang w:bidi="ar-KW"/>
        </w:rPr>
        <w:t xml:space="preserve">ين </w:t>
      </w:r>
      <w:r w:rsidRPr="00471DFC">
        <w:rPr>
          <w:rFonts w:ascii="Traditional Arabic" w:hAnsi="Traditional Arabic" w:cs="Traditional Arabic"/>
          <w:b/>
          <w:bCs/>
          <w:sz w:val="32"/>
          <w:szCs w:val="32"/>
          <w:rtl/>
          <w:lang w:bidi="ar-KW"/>
        </w:rPr>
        <w:t>المصلح</w:t>
      </w:r>
      <w:r w:rsidRPr="00471DFC">
        <w:rPr>
          <w:rFonts w:ascii="Traditional Arabic" w:hAnsi="Traditional Arabic" w:cs="Traditional Arabic" w:hint="cs"/>
          <w:b/>
          <w:bCs/>
          <w:sz w:val="32"/>
          <w:szCs w:val="32"/>
          <w:rtl/>
          <w:lang w:bidi="ar-KW"/>
        </w:rPr>
        <w:t>ين</w:t>
      </w:r>
      <w:r w:rsidRPr="00471DFC">
        <w:rPr>
          <w:rFonts w:ascii="Traditional Arabic" w:hAnsi="Traditional Arabic" w:cs="Traditional Arabic"/>
          <w:b/>
          <w:bCs/>
          <w:sz w:val="32"/>
          <w:szCs w:val="32"/>
          <w:rtl/>
          <w:lang w:bidi="ar-KW"/>
        </w:rPr>
        <w:t>، متفهم</w:t>
      </w:r>
      <w:r w:rsidRPr="00471DFC">
        <w:rPr>
          <w:rFonts w:ascii="Traditional Arabic" w:hAnsi="Traditional Arabic" w:cs="Traditional Arabic" w:hint="cs"/>
          <w:b/>
          <w:bCs/>
          <w:sz w:val="32"/>
          <w:szCs w:val="32"/>
          <w:rtl/>
          <w:lang w:bidi="ar-KW"/>
        </w:rPr>
        <w:t>ين</w:t>
      </w:r>
      <w:r w:rsidRPr="00471DFC">
        <w:rPr>
          <w:rFonts w:ascii="Traditional Arabic" w:hAnsi="Traditional Arabic" w:cs="Traditional Arabic"/>
          <w:b/>
          <w:bCs/>
          <w:sz w:val="32"/>
          <w:szCs w:val="32"/>
          <w:rtl/>
          <w:lang w:bidi="ar-KW"/>
        </w:rPr>
        <w:t xml:space="preserve"> واقع الأمة الحالي، مسترشد</w:t>
      </w:r>
      <w:r w:rsidRPr="00471DFC">
        <w:rPr>
          <w:rFonts w:ascii="Traditional Arabic" w:hAnsi="Traditional Arabic" w:cs="Traditional Arabic" w:hint="cs"/>
          <w:b/>
          <w:bCs/>
          <w:sz w:val="32"/>
          <w:szCs w:val="32"/>
          <w:rtl/>
          <w:lang w:bidi="ar-KW"/>
        </w:rPr>
        <w:t>ين</w:t>
      </w:r>
      <w:r w:rsidRPr="00471DFC">
        <w:rPr>
          <w:rFonts w:ascii="Traditional Arabic" w:hAnsi="Traditional Arabic" w:cs="Traditional Arabic"/>
          <w:b/>
          <w:bCs/>
          <w:sz w:val="32"/>
          <w:szCs w:val="32"/>
          <w:rtl/>
          <w:lang w:bidi="ar-KW"/>
        </w:rPr>
        <w:t xml:space="preserve"> بماضيها التليد، ومستشر</w:t>
      </w:r>
      <w:r w:rsidRPr="00471DFC">
        <w:rPr>
          <w:rFonts w:ascii="Traditional Arabic" w:hAnsi="Traditional Arabic" w:cs="Traditional Arabic" w:hint="cs"/>
          <w:b/>
          <w:bCs/>
          <w:sz w:val="32"/>
          <w:szCs w:val="32"/>
          <w:rtl/>
          <w:lang w:bidi="ar-KW"/>
        </w:rPr>
        <w:t>فين</w:t>
      </w:r>
      <w:r w:rsidRPr="00471DFC">
        <w:rPr>
          <w:rFonts w:ascii="Traditional Arabic" w:hAnsi="Traditional Arabic" w:cs="Traditional Arabic"/>
          <w:b/>
          <w:bCs/>
          <w:sz w:val="32"/>
          <w:szCs w:val="32"/>
          <w:rtl/>
          <w:lang w:bidi="ar-KW"/>
        </w:rPr>
        <w:t xml:space="preserve"> مستقبله</w:t>
      </w:r>
      <w:r w:rsidRPr="00471DFC">
        <w:rPr>
          <w:rFonts w:ascii="Traditional Arabic" w:hAnsi="Traditional Arabic" w:cs="Traditional Arabic" w:hint="cs"/>
          <w:b/>
          <w:bCs/>
          <w:sz w:val="32"/>
          <w:szCs w:val="32"/>
          <w:rtl/>
          <w:lang w:bidi="ar-KW"/>
        </w:rPr>
        <w:t>م</w:t>
      </w:r>
      <w:r w:rsidRPr="00471DFC">
        <w:rPr>
          <w:rFonts w:ascii="Traditional Arabic" w:hAnsi="Traditional Arabic" w:cs="Traditional Arabic"/>
          <w:b/>
          <w:bCs/>
          <w:sz w:val="32"/>
          <w:szCs w:val="32"/>
          <w:rtl/>
          <w:lang w:bidi="ar-KW"/>
        </w:rPr>
        <w:t xml:space="preserve"> الوضاء بإذن الله تعالى، آملين أن يك</w:t>
      </w:r>
      <w:r w:rsidRPr="00471DFC">
        <w:rPr>
          <w:rFonts w:ascii="Traditional Arabic" w:hAnsi="Traditional Arabic" w:cs="Traditional Arabic" w:hint="cs"/>
          <w:b/>
          <w:bCs/>
          <w:sz w:val="32"/>
          <w:szCs w:val="32"/>
          <w:rtl/>
          <w:lang w:bidi="ar-KW"/>
        </w:rPr>
        <w:t>و</w:t>
      </w:r>
      <w:r w:rsidRPr="00471DFC">
        <w:rPr>
          <w:rFonts w:ascii="Traditional Arabic" w:hAnsi="Traditional Arabic" w:cs="Traditional Arabic"/>
          <w:b/>
          <w:bCs/>
          <w:sz w:val="32"/>
          <w:szCs w:val="32"/>
          <w:rtl/>
          <w:lang w:bidi="ar-KW"/>
        </w:rPr>
        <w:t>ن</w:t>
      </w:r>
      <w:r w:rsidRPr="00471DFC">
        <w:rPr>
          <w:rFonts w:ascii="Traditional Arabic" w:hAnsi="Traditional Arabic" w:cs="Traditional Arabic" w:hint="cs"/>
          <w:b/>
          <w:bCs/>
          <w:sz w:val="32"/>
          <w:szCs w:val="32"/>
          <w:rtl/>
          <w:lang w:bidi="ar-KW"/>
        </w:rPr>
        <w:t>وا فاعلين</w:t>
      </w:r>
      <w:r w:rsidRPr="00471DFC">
        <w:rPr>
          <w:rFonts w:ascii="Traditional Arabic" w:hAnsi="Traditional Arabic" w:cs="Traditional Arabic"/>
          <w:b/>
          <w:bCs/>
          <w:sz w:val="32"/>
          <w:szCs w:val="32"/>
          <w:rtl/>
          <w:lang w:bidi="ar-KW"/>
        </w:rPr>
        <w:t xml:space="preserve"> على مستوى الأحداث التي تمر بالأمة الإسلامية من خلال مواقع عمله</w:t>
      </w:r>
      <w:r w:rsidRPr="00471DFC">
        <w:rPr>
          <w:rFonts w:ascii="Traditional Arabic" w:hAnsi="Traditional Arabic" w:cs="Traditional Arabic" w:hint="cs"/>
          <w:b/>
          <w:bCs/>
          <w:sz w:val="32"/>
          <w:szCs w:val="32"/>
          <w:rtl/>
          <w:lang w:bidi="ar-KW"/>
        </w:rPr>
        <w:t>م</w:t>
      </w:r>
      <w:r w:rsidRPr="00471DFC">
        <w:rPr>
          <w:rFonts w:ascii="Traditional Arabic" w:hAnsi="Traditional Arabic" w:cs="Traditional Arabic"/>
          <w:b/>
          <w:bCs/>
          <w:sz w:val="32"/>
          <w:szCs w:val="32"/>
          <w:rtl/>
          <w:lang w:bidi="ar-KW"/>
        </w:rPr>
        <w:t xml:space="preserve"> في جميع إدارات ومؤسسات الدولة .</w:t>
      </w:r>
    </w:p>
    <w:p w:rsidR="00D55ED0" w:rsidRPr="00471DFC" w:rsidRDefault="00D55ED0" w:rsidP="00D55ED0">
      <w:pPr>
        <w:jc w:val="both"/>
        <w:rPr>
          <w:rFonts w:ascii="Traditional Arabic" w:hAnsi="Traditional Arabic" w:cs="Traditional Arabic"/>
          <w:b/>
          <w:bCs/>
          <w:sz w:val="32"/>
          <w:szCs w:val="32"/>
          <w:rtl/>
          <w:lang w:bidi="ar-KW"/>
        </w:rPr>
      </w:pPr>
      <w:r w:rsidRPr="00471DFC">
        <w:rPr>
          <w:rFonts w:ascii="Traditional Arabic" w:hAnsi="Traditional Arabic" w:cs="Traditional Arabic"/>
          <w:b/>
          <w:bCs/>
          <w:sz w:val="32"/>
          <w:szCs w:val="32"/>
          <w:rtl/>
          <w:lang w:bidi="ar-KW"/>
        </w:rPr>
        <w:t>وإن دليل القسم الذي بين أيديكم الكريمة لهو نتاج وثمرة جهود أسرة قسم الدراسات الإسلامية،</w:t>
      </w:r>
      <w:r w:rsidRPr="00471DFC">
        <w:rPr>
          <w:rFonts w:ascii="Traditional Arabic" w:hAnsi="Traditional Arabic" w:cs="Traditional Arabic" w:hint="cs"/>
          <w:b/>
          <w:bCs/>
          <w:sz w:val="32"/>
          <w:szCs w:val="32"/>
          <w:rtl/>
          <w:lang w:bidi="ar-KW"/>
        </w:rPr>
        <w:t xml:space="preserve"> رئيس</w:t>
      </w:r>
      <w:r w:rsidRPr="00471DFC">
        <w:rPr>
          <w:rFonts w:ascii="Traditional Arabic" w:hAnsi="Traditional Arabic" w:cs="Traditional Arabic"/>
          <w:b/>
          <w:bCs/>
          <w:sz w:val="32"/>
          <w:szCs w:val="32"/>
          <w:rtl/>
          <w:lang w:bidi="ar-KW"/>
        </w:rPr>
        <w:t xml:space="preserve"> القسم و</w:t>
      </w:r>
      <w:r w:rsidRPr="00471DFC">
        <w:rPr>
          <w:rFonts w:ascii="Traditional Arabic" w:hAnsi="Traditional Arabic" w:cs="Traditional Arabic" w:hint="cs"/>
          <w:b/>
          <w:bCs/>
          <w:sz w:val="32"/>
          <w:szCs w:val="32"/>
          <w:rtl/>
          <w:lang w:bidi="ar-KW"/>
        </w:rPr>
        <w:t>أعضاء</w:t>
      </w:r>
      <w:r w:rsidRPr="00471DFC">
        <w:rPr>
          <w:rFonts w:ascii="Traditional Arabic" w:hAnsi="Traditional Arabic" w:cs="Traditional Arabic"/>
          <w:b/>
          <w:bCs/>
          <w:sz w:val="32"/>
          <w:szCs w:val="32"/>
          <w:rtl/>
          <w:lang w:bidi="ar-KW"/>
        </w:rPr>
        <w:t xml:space="preserve"> هيئة التدريس، الل</w:t>
      </w:r>
      <w:r w:rsidRPr="00471DFC">
        <w:rPr>
          <w:rFonts w:ascii="Traditional Arabic" w:hAnsi="Traditional Arabic" w:cs="Traditional Arabic" w:hint="cs"/>
          <w:b/>
          <w:bCs/>
          <w:sz w:val="32"/>
          <w:szCs w:val="32"/>
          <w:rtl/>
          <w:lang w:bidi="ar-KW"/>
        </w:rPr>
        <w:t>ذين</w:t>
      </w:r>
      <w:r w:rsidRPr="00471DFC">
        <w:rPr>
          <w:rFonts w:ascii="Traditional Arabic" w:hAnsi="Traditional Arabic" w:cs="Traditional Arabic"/>
          <w:b/>
          <w:bCs/>
          <w:sz w:val="32"/>
          <w:szCs w:val="32"/>
          <w:rtl/>
          <w:lang w:bidi="ar-KW"/>
        </w:rPr>
        <w:t xml:space="preserve"> لم يدخر</w:t>
      </w:r>
      <w:r w:rsidRPr="00471DFC">
        <w:rPr>
          <w:rFonts w:ascii="Traditional Arabic" w:hAnsi="Traditional Arabic" w:cs="Traditional Arabic" w:hint="cs"/>
          <w:b/>
          <w:bCs/>
          <w:sz w:val="32"/>
          <w:szCs w:val="32"/>
          <w:rtl/>
          <w:lang w:bidi="ar-KW"/>
        </w:rPr>
        <w:t>وا</w:t>
      </w:r>
      <w:r w:rsidRPr="00471DFC">
        <w:rPr>
          <w:rFonts w:ascii="Traditional Arabic" w:hAnsi="Traditional Arabic" w:cs="Traditional Arabic"/>
          <w:b/>
          <w:bCs/>
          <w:sz w:val="32"/>
          <w:szCs w:val="32"/>
          <w:rtl/>
          <w:lang w:bidi="ar-KW"/>
        </w:rPr>
        <w:t xml:space="preserve"> وسعاً في تقديم كل ما من شأنه النهوض بمسيرة القسم ودفع عجلة النهوض به وتنميته</w:t>
      </w:r>
      <w:r w:rsidRPr="00471DFC">
        <w:rPr>
          <w:rFonts w:ascii="Traditional Arabic" w:hAnsi="Traditional Arabic" w:cs="Traditional Arabic" w:hint="cs"/>
          <w:b/>
          <w:bCs/>
          <w:sz w:val="32"/>
          <w:szCs w:val="32"/>
          <w:rtl/>
          <w:lang w:bidi="ar-KW"/>
        </w:rPr>
        <w:t xml:space="preserve"> </w:t>
      </w:r>
      <w:r w:rsidRPr="00471DFC">
        <w:rPr>
          <w:rFonts w:ascii="Traditional Arabic" w:hAnsi="Traditional Arabic" w:cs="Traditional Arabic"/>
          <w:b/>
          <w:bCs/>
          <w:sz w:val="32"/>
          <w:szCs w:val="32"/>
          <w:rtl/>
          <w:lang w:bidi="ar-KW"/>
        </w:rPr>
        <w:t>وتطويره، كل حسب مجاله.</w:t>
      </w:r>
    </w:p>
    <w:p w:rsidR="00D55ED0" w:rsidRPr="00471DFC" w:rsidRDefault="00D55ED0" w:rsidP="00D55ED0">
      <w:pPr>
        <w:jc w:val="both"/>
        <w:rPr>
          <w:rFonts w:ascii="Traditional Arabic" w:hAnsi="Traditional Arabic" w:cs="Traditional Arabic"/>
          <w:b/>
          <w:bCs/>
          <w:sz w:val="32"/>
          <w:szCs w:val="32"/>
          <w:rtl/>
          <w:lang w:bidi="ar-KW"/>
        </w:rPr>
      </w:pPr>
      <w:r w:rsidRPr="00471DFC">
        <w:rPr>
          <w:rFonts w:ascii="Traditional Arabic" w:hAnsi="Traditional Arabic" w:cs="Traditional Arabic"/>
          <w:b/>
          <w:bCs/>
          <w:sz w:val="32"/>
          <w:szCs w:val="32"/>
          <w:rtl/>
          <w:lang w:bidi="ar-KW"/>
        </w:rPr>
        <w:t>داعين الله تعالى أن يجعل هذه الجهود في موازين أعمال أصحابها يوم الدين .</w:t>
      </w:r>
    </w:p>
    <w:p w:rsidR="00D55ED0" w:rsidRPr="00471DFC" w:rsidRDefault="00D55ED0" w:rsidP="00D55ED0">
      <w:pPr>
        <w:jc w:val="both"/>
        <w:rPr>
          <w:rFonts w:ascii="Traditional Arabic" w:hAnsi="Traditional Arabic" w:cs="Traditional Arabic"/>
          <w:b/>
          <w:bCs/>
          <w:sz w:val="32"/>
          <w:szCs w:val="32"/>
          <w:rtl/>
          <w:lang w:bidi="ar-KW"/>
        </w:rPr>
      </w:pPr>
      <w:r w:rsidRPr="00471DFC">
        <w:rPr>
          <w:rFonts w:ascii="Traditional Arabic" w:hAnsi="Traditional Arabic" w:cs="Traditional Arabic"/>
          <w:b/>
          <w:bCs/>
          <w:sz w:val="32"/>
          <w:szCs w:val="32"/>
          <w:rtl/>
          <w:lang w:bidi="ar-KW"/>
        </w:rPr>
        <w:t>وآخر دعوانا أن الحمد لله رب العالمين .</w:t>
      </w:r>
    </w:p>
    <w:p w:rsidR="00D55ED0" w:rsidRPr="00471DFC" w:rsidRDefault="00D55ED0" w:rsidP="00D55ED0">
      <w:pPr>
        <w:rPr>
          <w:rFonts w:ascii="Traditional Arabic" w:hAnsi="Traditional Arabic" w:cs="Traditional Arabic"/>
          <w:b/>
          <w:bCs/>
          <w:sz w:val="32"/>
          <w:szCs w:val="32"/>
          <w:rtl/>
          <w:lang w:bidi="ar-KW"/>
        </w:rPr>
      </w:pPr>
      <w:r w:rsidRPr="00471DFC">
        <w:rPr>
          <w:rFonts w:ascii="Traditional Arabic" w:hAnsi="Traditional Arabic" w:cs="Traditional Arabic" w:hint="cs"/>
          <w:b/>
          <w:bCs/>
          <w:sz w:val="32"/>
          <w:szCs w:val="32"/>
          <w:rtl/>
          <w:lang w:bidi="ar-KW"/>
        </w:rPr>
        <w:t xml:space="preserve">                                                                                                   </w:t>
      </w:r>
      <w:r w:rsidRPr="00471DFC">
        <w:rPr>
          <w:rFonts w:ascii="Traditional Arabic" w:hAnsi="Traditional Arabic" w:cs="Traditional Arabic" w:hint="cs"/>
          <w:b/>
          <w:bCs/>
          <w:color w:val="5F497A" w:themeColor="accent4" w:themeShade="BF"/>
          <w:sz w:val="32"/>
          <w:szCs w:val="32"/>
          <w:rtl/>
          <w:lang w:bidi="ar-KW"/>
        </w:rPr>
        <w:t>رئيس</w:t>
      </w:r>
      <w:r w:rsidRPr="00471DFC">
        <w:rPr>
          <w:rFonts w:ascii="Traditional Arabic" w:hAnsi="Traditional Arabic" w:cs="Traditional Arabic"/>
          <w:b/>
          <w:bCs/>
          <w:color w:val="5F497A" w:themeColor="accent4" w:themeShade="BF"/>
          <w:sz w:val="32"/>
          <w:szCs w:val="32"/>
          <w:rtl/>
          <w:lang w:bidi="ar-KW"/>
        </w:rPr>
        <w:t xml:space="preserve"> القســــــم  </w:t>
      </w:r>
    </w:p>
    <w:p w:rsidR="00D55ED0" w:rsidRPr="00471DFC" w:rsidRDefault="00D55ED0" w:rsidP="00D55ED0">
      <w:pPr>
        <w:jc w:val="center"/>
        <w:rPr>
          <w:rFonts w:ascii="Traditional Arabic" w:hAnsi="Traditional Arabic" w:cs="Traditional Arabic"/>
          <w:b/>
          <w:bCs/>
          <w:sz w:val="36"/>
          <w:szCs w:val="36"/>
        </w:rPr>
      </w:pPr>
      <w:r w:rsidRPr="00471DFC">
        <w:rPr>
          <w:rFonts w:ascii="Traditional Arabic" w:hAnsi="Traditional Arabic" w:cs="Traditional Arabic"/>
          <w:b/>
          <w:bCs/>
          <w:sz w:val="32"/>
          <w:szCs w:val="32"/>
          <w:rtl/>
          <w:lang w:bidi="ar-KW"/>
        </w:rPr>
        <w:tab/>
      </w:r>
      <w:r w:rsidRPr="00471DFC">
        <w:rPr>
          <w:rFonts w:ascii="Traditional Arabic" w:hAnsi="Traditional Arabic" w:cs="Traditional Arabic"/>
          <w:b/>
          <w:bCs/>
          <w:sz w:val="32"/>
          <w:szCs w:val="32"/>
          <w:rtl/>
          <w:lang w:bidi="ar-KW"/>
        </w:rPr>
        <w:tab/>
      </w:r>
      <w:r w:rsidRPr="00471DFC">
        <w:rPr>
          <w:rFonts w:ascii="Traditional Arabic" w:hAnsi="Traditional Arabic" w:cs="Traditional Arabic" w:hint="cs"/>
          <w:b/>
          <w:bCs/>
          <w:color w:val="5F497A" w:themeColor="accent4" w:themeShade="BF"/>
          <w:sz w:val="48"/>
          <w:szCs w:val="48"/>
          <w:rtl/>
        </w:rPr>
        <w:t xml:space="preserve">                        </w:t>
      </w:r>
      <w:r w:rsidRPr="00471DFC">
        <w:rPr>
          <w:rFonts w:ascii="Traditional Arabic" w:hAnsi="Traditional Arabic" w:cs="Traditional Arabic" w:hint="cs"/>
          <w:b/>
          <w:bCs/>
          <w:color w:val="5F497A" w:themeColor="accent4" w:themeShade="BF"/>
          <w:sz w:val="36"/>
          <w:szCs w:val="36"/>
          <w:rtl/>
        </w:rPr>
        <w:t xml:space="preserve">                        </w:t>
      </w:r>
      <w:r w:rsidRPr="00471DFC">
        <w:rPr>
          <w:rFonts w:ascii="Traditional Arabic" w:hAnsi="Traditional Arabic" w:cs="Traditional Arabic"/>
          <w:b/>
          <w:bCs/>
          <w:color w:val="5F497A" w:themeColor="accent4" w:themeShade="BF"/>
          <w:sz w:val="36"/>
          <w:szCs w:val="36"/>
          <w:rtl/>
        </w:rPr>
        <w:t>د</w:t>
      </w:r>
      <w:r w:rsidRPr="00471DFC">
        <w:rPr>
          <w:rFonts w:ascii="Traditional Arabic" w:hAnsi="Traditional Arabic" w:cs="Traditional Arabic" w:hint="cs"/>
          <w:b/>
          <w:bCs/>
          <w:color w:val="5F497A" w:themeColor="accent4" w:themeShade="BF"/>
          <w:sz w:val="36"/>
          <w:szCs w:val="36"/>
          <w:rtl/>
        </w:rPr>
        <w:t>/يوسف زيدان مزيد السلمي</w:t>
      </w:r>
      <w:r w:rsidRPr="00471DFC">
        <w:rPr>
          <w:rFonts w:ascii="Traditional Arabic" w:hAnsi="Traditional Arabic" w:cs="Traditional Arabic" w:hint="cs"/>
          <w:b/>
          <w:bCs/>
          <w:color w:val="5F497A" w:themeColor="accent4" w:themeShade="BF"/>
          <w:sz w:val="48"/>
          <w:szCs w:val="48"/>
          <w:rtl/>
        </w:rPr>
        <w:t xml:space="preserve">   </w:t>
      </w:r>
    </w:p>
    <w:p w:rsidR="00D55ED0" w:rsidRPr="00471DFC" w:rsidRDefault="00D55ED0" w:rsidP="00D55ED0">
      <w:pPr>
        <w:jc w:val="center"/>
        <w:rPr>
          <w:rFonts w:ascii="Traditional Arabic" w:hAnsi="Traditional Arabic" w:cs="Traditional Arabic"/>
          <w:b/>
          <w:bCs/>
          <w:sz w:val="36"/>
          <w:szCs w:val="36"/>
          <w:rtl/>
        </w:rPr>
      </w:pPr>
    </w:p>
    <w:p w:rsidR="00D55ED0" w:rsidRPr="00471DFC" w:rsidRDefault="00D55ED0" w:rsidP="00D55ED0">
      <w:pPr>
        <w:jc w:val="center"/>
        <w:rPr>
          <w:rFonts w:ascii="Traditional Arabic" w:hAnsi="Traditional Arabic" w:cs="Traditional Arabic"/>
          <w:b/>
          <w:bCs/>
          <w:sz w:val="32"/>
          <w:szCs w:val="32"/>
          <w:u w:val="single"/>
        </w:rPr>
      </w:pPr>
    </w:p>
    <w:p w:rsidR="00D55ED0" w:rsidRPr="00471DFC" w:rsidRDefault="00D55ED0" w:rsidP="00D55ED0">
      <w:pPr>
        <w:jc w:val="center"/>
        <w:rPr>
          <w:rFonts w:ascii="Traditional Arabic" w:hAnsi="Traditional Arabic" w:cs="Traditional Arabic"/>
          <w:b/>
          <w:bCs/>
          <w:sz w:val="32"/>
          <w:szCs w:val="32"/>
          <w:u w:val="single"/>
          <w:rtl/>
        </w:rPr>
      </w:pPr>
    </w:p>
    <w:p w:rsidR="00D55ED0" w:rsidRPr="00471DFC" w:rsidRDefault="00D55ED0" w:rsidP="00D55ED0">
      <w:pPr>
        <w:shd w:val="clear" w:color="auto" w:fill="B2A1C7" w:themeFill="accent4" w:themeFillTint="99"/>
        <w:jc w:val="center"/>
        <w:rPr>
          <w:rFonts w:ascii="Traditional Arabic" w:hAnsi="Traditional Arabic" w:cs="Traditional Arabic"/>
          <w:b/>
          <w:bCs/>
          <w:color w:val="5F497A" w:themeColor="accent4" w:themeShade="BF"/>
          <w:sz w:val="44"/>
          <w:szCs w:val="44"/>
          <w:u w:val="single"/>
          <w:rtl/>
        </w:rPr>
      </w:pPr>
      <w:r w:rsidRPr="00471DFC">
        <w:rPr>
          <w:rFonts w:ascii="Traditional Arabic" w:hAnsi="Traditional Arabic" w:cs="Traditional Arabic"/>
          <w:b/>
          <w:bCs/>
          <w:color w:val="5F497A" w:themeColor="accent4" w:themeShade="BF"/>
          <w:sz w:val="44"/>
          <w:szCs w:val="44"/>
          <w:u w:val="single"/>
          <w:rtl/>
        </w:rPr>
        <w:t xml:space="preserve">كلمة </w:t>
      </w:r>
      <w:r w:rsidRPr="00471DFC">
        <w:rPr>
          <w:rFonts w:ascii="Traditional Arabic" w:hAnsi="Traditional Arabic" w:cs="Traditional Arabic" w:hint="cs"/>
          <w:b/>
          <w:bCs/>
          <w:color w:val="5F497A" w:themeColor="accent4" w:themeShade="BF"/>
          <w:sz w:val="44"/>
          <w:szCs w:val="44"/>
          <w:u w:val="single"/>
          <w:rtl/>
        </w:rPr>
        <w:t>مشرفة</w:t>
      </w:r>
      <w:r w:rsidRPr="00471DFC">
        <w:rPr>
          <w:rFonts w:ascii="Traditional Arabic" w:hAnsi="Traditional Arabic" w:cs="Traditional Arabic"/>
          <w:b/>
          <w:bCs/>
          <w:color w:val="5F497A" w:themeColor="accent4" w:themeShade="BF"/>
          <w:sz w:val="44"/>
          <w:szCs w:val="44"/>
          <w:u w:val="single"/>
          <w:rtl/>
        </w:rPr>
        <w:t xml:space="preserve"> القســـــــــــــــــــم</w:t>
      </w:r>
    </w:p>
    <w:p w:rsidR="00D55ED0" w:rsidRPr="00471DFC" w:rsidRDefault="00D55ED0" w:rsidP="00D55ED0">
      <w:pPr>
        <w:jc w:val="center"/>
        <w:rPr>
          <w:rFonts w:ascii="Traditional Arabic" w:hAnsi="Traditional Arabic" w:cs="Traditional Arabic"/>
          <w:b/>
          <w:bCs/>
          <w:sz w:val="32"/>
          <w:szCs w:val="32"/>
          <w:rtl/>
        </w:rPr>
      </w:pPr>
    </w:p>
    <w:p w:rsidR="00D55ED0" w:rsidRPr="00471DFC" w:rsidRDefault="00D55ED0" w:rsidP="00D55ED0">
      <w:pPr>
        <w:jc w:val="cente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بسم الله الرحمن الرحيم</w:t>
      </w:r>
    </w:p>
    <w:p w:rsidR="00D55ED0" w:rsidRPr="00471DFC" w:rsidRDefault="00D55ED0" w:rsidP="00D55ED0">
      <w:pPr>
        <w:rPr>
          <w:rFonts w:ascii="Traditional Arabic" w:hAnsi="Traditional Arabic" w:cs="Traditional Arabic"/>
          <w:b/>
          <w:bCs/>
          <w:sz w:val="32"/>
          <w:szCs w:val="32"/>
          <w:rtl/>
        </w:rPr>
      </w:pPr>
    </w:p>
    <w:p w:rsidR="00D55ED0" w:rsidRPr="00471DFC" w:rsidRDefault="00D55ED0" w:rsidP="00D55ED0">
      <w:pPr>
        <w:rPr>
          <w:rFonts w:ascii="Traditional Arabic" w:hAnsi="Traditional Arabic" w:cs="Traditional Arabic"/>
          <w:b/>
          <w:bCs/>
          <w:sz w:val="32"/>
          <w:szCs w:val="32"/>
          <w:rtl/>
          <w:lang w:bidi="ar-KW"/>
        </w:rPr>
      </w:pPr>
      <w:r w:rsidRPr="00471DFC">
        <w:rPr>
          <w:rFonts w:ascii="Traditional Arabic" w:hAnsi="Traditional Arabic" w:cs="Traditional Arabic"/>
          <w:b/>
          <w:bCs/>
          <w:sz w:val="32"/>
          <w:szCs w:val="32"/>
          <w:rtl/>
          <w:lang w:bidi="ar-KW"/>
        </w:rPr>
        <w:t xml:space="preserve">الحمد لله رب العالمين والصلاة والسلام على خاتم الأنبياء والمرسلين سيدنا محمد وعلى </w:t>
      </w:r>
      <w:proofErr w:type="spellStart"/>
      <w:r w:rsidRPr="00471DFC">
        <w:rPr>
          <w:rFonts w:ascii="Traditional Arabic" w:hAnsi="Traditional Arabic" w:cs="Traditional Arabic"/>
          <w:b/>
          <w:bCs/>
          <w:sz w:val="32"/>
          <w:szCs w:val="32"/>
          <w:rtl/>
          <w:lang w:bidi="ar-KW"/>
        </w:rPr>
        <w:t>آله</w:t>
      </w:r>
      <w:proofErr w:type="spellEnd"/>
      <w:r w:rsidRPr="00471DFC">
        <w:rPr>
          <w:rFonts w:ascii="Traditional Arabic" w:hAnsi="Traditional Arabic" w:cs="Traditional Arabic"/>
          <w:b/>
          <w:bCs/>
          <w:sz w:val="32"/>
          <w:szCs w:val="32"/>
          <w:rtl/>
          <w:lang w:bidi="ar-KW"/>
        </w:rPr>
        <w:t xml:space="preserve"> وصحبه أجمعين، ومن سلك طريقهم بإحسان إلى يوم الدين .. وبعد ..</w:t>
      </w:r>
    </w:p>
    <w:p w:rsidR="00D55ED0" w:rsidRPr="00471DFC" w:rsidRDefault="00D55ED0" w:rsidP="00D55ED0">
      <w:pPr>
        <w:rPr>
          <w:rFonts w:ascii="Traditional Arabic" w:hAnsi="Traditional Arabic" w:cs="Traditional Arabic"/>
          <w:b/>
          <w:bCs/>
          <w:sz w:val="32"/>
          <w:szCs w:val="32"/>
          <w:rtl/>
          <w:lang w:bidi="ar-KW"/>
        </w:rPr>
      </w:pPr>
      <w:r w:rsidRPr="00471DFC">
        <w:rPr>
          <w:rFonts w:ascii="Traditional Arabic" w:hAnsi="Traditional Arabic" w:cs="Traditional Arabic"/>
          <w:b/>
          <w:bCs/>
          <w:sz w:val="32"/>
          <w:szCs w:val="32"/>
          <w:rtl/>
          <w:lang w:bidi="ar-KW"/>
        </w:rPr>
        <w:t>فإن قسم الدراسات الإسلامية بكلية تيماء يعتبر من الأقسام الرائدة في الكلية بفضل الله عز وجل، وهو من أول الأقسام التي أنشئت في الكلية .</w:t>
      </w:r>
    </w:p>
    <w:p w:rsidR="00D55ED0" w:rsidRPr="00471DFC" w:rsidRDefault="00D55ED0" w:rsidP="00D55ED0">
      <w:pPr>
        <w:jc w:val="lowKashida"/>
        <w:rPr>
          <w:rFonts w:ascii="Traditional Arabic" w:hAnsi="Traditional Arabic" w:cs="Traditional Arabic"/>
          <w:b/>
          <w:bCs/>
          <w:sz w:val="32"/>
          <w:szCs w:val="32"/>
          <w:rtl/>
          <w:lang w:bidi="ar-KW"/>
        </w:rPr>
      </w:pPr>
      <w:r w:rsidRPr="00471DFC">
        <w:rPr>
          <w:rFonts w:ascii="Traditional Arabic" w:hAnsi="Traditional Arabic" w:cs="Traditional Arabic"/>
          <w:b/>
          <w:bCs/>
          <w:sz w:val="32"/>
          <w:szCs w:val="32"/>
          <w:rtl/>
          <w:lang w:bidi="ar-KW"/>
        </w:rPr>
        <w:t xml:space="preserve">   ويطمح القسم </w:t>
      </w:r>
      <w:r w:rsidRPr="00471DFC">
        <w:rPr>
          <w:rFonts w:ascii="Traditional Arabic" w:hAnsi="Traditional Arabic" w:cs="Traditional Arabic" w:hint="cs"/>
          <w:b/>
          <w:bCs/>
          <w:sz w:val="32"/>
          <w:szCs w:val="32"/>
          <w:rtl/>
        </w:rPr>
        <w:t>الى مسايرة</w:t>
      </w:r>
      <w:r w:rsidRPr="00471DFC">
        <w:rPr>
          <w:rFonts w:ascii="Traditional Arabic" w:hAnsi="Traditional Arabic" w:cs="Traditional Arabic"/>
          <w:b/>
          <w:bCs/>
          <w:sz w:val="32"/>
          <w:szCs w:val="32"/>
          <w:rtl/>
          <w:lang w:bidi="ar-KW"/>
        </w:rPr>
        <w:t xml:space="preserve"> يساير العصر و</w:t>
      </w:r>
      <w:r w:rsidRPr="00471DFC">
        <w:rPr>
          <w:rFonts w:ascii="Traditional Arabic" w:hAnsi="Traditional Arabic" w:cs="Traditional Arabic" w:hint="cs"/>
          <w:b/>
          <w:bCs/>
          <w:sz w:val="32"/>
          <w:szCs w:val="32"/>
          <w:rtl/>
          <w:lang w:bidi="ar-KW"/>
        </w:rPr>
        <w:t>م</w:t>
      </w:r>
      <w:r w:rsidRPr="00471DFC">
        <w:rPr>
          <w:rFonts w:ascii="Traditional Arabic" w:hAnsi="Traditional Arabic" w:cs="Traditional Arabic"/>
          <w:b/>
          <w:bCs/>
          <w:sz w:val="32"/>
          <w:szCs w:val="32"/>
          <w:rtl/>
          <w:lang w:bidi="ar-KW"/>
        </w:rPr>
        <w:t>واكب</w:t>
      </w:r>
      <w:r w:rsidRPr="00471DFC">
        <w:rPr>
          <w:rFonts w:ascii="Traditional Arabic" w:hAnsi="Traditional Arabic" w:cs="Traditional Arabic" w:hint="cs"/>
          <w:b/>
          <w:bCs/>
          <w:sz w:val="32"/>
          <w:szCs w:val="32"/>
          <w:rtl/>
          <w:lang w:bidi="ar-KW"/>
        </w:rPr>
        <w:t>ة</w:t>
      </w:r>
      <w:r w:rsidRPr="00471DFC">
        <w:rPr>
          <w:rFonts w:ascii="Traditional Arabic" w:hAnsi="Traditional Arabic" w:cs="Traditional Arabic"/>
          <w:b/>
          <w:bCs/>
          <w:sz w:val="32"/>
          <w:szCs w:val="32"/>
          <w:rtl/>
          <w:lang w:bidi="ar-KW"/>
        </w:rPr>
        <w:t xml:space="preserve"> تطورات الحياة في المجال الشرعي، من خلال تخريج نماذج مميزة من </w:t>
      </w:r>
      <w:r w:rsidRPr="00471DFC">
        <w:rPr>
          <w:rFonts w:ascii="Traditional Arabic" w:hAnsi="Traditional Arabic" w:cs="Traditional Arabic" w:hint="cs"/>
          <w:b/>
          <w:bCs/>
          <w:sz w:val="32"/>
          <w:szCs w:val="32"/>
          <w:rtl/>
          <w:lang w:bidi="ar-KW"/>
        </w:rPr>
        <w:t xml:space="preserve">الطالبات، </w:t>
      </w:r>
      <w:r w:rsidRPr="00471DFC">
        <w:rPr>
          <w:rFonts w:ascii="Traditional Arabic" w:hAnsi="Traditional Arabic" w:cs="Traditional Arabic"/>
          <w:b/>
          <w:bCs/>
          <w:sz w:val="32"/>
          <w:szCs w:val="32"/>
          <w:rtl/>
          <w:lang w:bidi="ar-KW"/>
        </w:rPr>
        <w:t>مزود</w:t>
      </w:r>
      <w:r w:rsidRPr="00471DFC">
        <w:rPr>
          <w:rFonts w:ascii="Traditional Arabic" w:hAnsi="Traditional Arabic" w:cs="Traditional Arabic" w:hint="cs"/>
          <w:b/>
          <w:bCs/>
          <w:sz w:val="32"/>
          <w:szCs w:val="32"/>
          <w:rtl/>
          <w:lang w:bidi="ar-KW"/>
        </w:rPr>
        <w:t>ات</w:t>
      </w:r>
      <w:r w:rsidRPr="00471DFC">
        <w:rPr>
          <w:rFonts w:ascii="Traditional Arabic" w:hAnsi="Traditional Arabic" w:cs="Traditional Arabic"/>
          <w:b/>
          <w:bCs/>
          <w:sz w:val="32"/>
          <w:szCs w:val="32"/>
          <w:rtl/>
          <w:lang w:bidi="ar-KW"/>
        </w:rPr>
        <w:t xml:space="preserve"> بمفاتيح العلوم الشرعية وأدوات التعامل معها، حتى يصبح</w:t>
      </w:r>
      <w:r w:rsidRPr="00471DFC">
        <w:rPr>
          <w:rFonts w:ascii="Traditional Arabic" w:hAnsi="Traditional Arabic" w:cs="Traditional Arabic" w:hint="cs"/>
          <w:b/>
          <w:bCs/>
          <w:sz w:val="32"/>
          <w:szCs w:val="32"/>
          <w:rtl/>
          <w:lang w:bidi="ar-KW"/>
        </w:rPr>
        <w:t xml:space="preserve">ن </w:t>
      </w:r>
      <w:r w:rsidRPr="00471DFC">
        <w:rPr>
          <w:rFonts w:ascii="Traditional Arabic" w:hAnsi="Traditional Arabic" w:cs="Traditional Arabic"/>
          <w:b/>
          <w:bCs/>
          <w:sz w:val="32"/>
          <w:szCs w:val="32"/>
          <w:rtl/>
          <w:lang w:bidi="ar-KW"/>
        </w:rPr>
        <w:t>من الع</w:t>
      </w:r>
      <w:r w:rsidRPr="00471DFC">
        <w:rPr>
          <w:rFonts w:ascii="Traditional Arabic" w:hAnsi="Traditional Arabic" w:cs="Traditional Arabic" w:hint="cs"/>
          <w:b/>
          <w:bCs/>
          <w:sz w:val="32"/>
          <w:szCs w:val="32"/>
          <w:rtl/>
          <w:lang w:bidi="ar-KW"/>
        </w:rPr>
        <w:t>لماء</w:t>
      </w:r>
      <w:r w:rsidRPr="00471DFC">
        <w:rPr>
          <w:rFonts w:ascii="Traditional Arabic" w:hAnsi="Traditional Arabic" w:cs="Traditional Arabic"/>
          <w:b/>
          <w:bCs/>
          <w:sz w:val="32"/>
          <w:szCs w:val="32"/>
          <w:rtl/>
          <w:lang w:bidi="ar-KW"/>
        </w:rPr>
        <w:t xml:space="preserve"> العامل</w:t>
      </w:r>
      <w:r w:rsidRPr="00471DFC">
        <w:rPr>
          <w:rFonts w:ascii="Traditional Arabic" w:hAnsi="Traditional Arabic" w:cs="Traditional Arabic" w:hint="cs"/>
          <w:b/>
          <w:bCs/>
          <w:sz w:val="32"/>
          <w:szCs w:val="32"/>
          <w:rtl/>
          <w:lang w:bidi="ar-KW"/>
        </w:rPr>
        <w:t>ين</w:t>
      </w:r>
      <w:r w:rsidRPr="00471DFC">
        <w:rPr>
          <w:rFonts w:ascii="Traditional Arabic" w:hAnsi="Traditional Arabic" w:cs="Traditional Arabic"/>
          <w:b/>
          <w:bCs/>
          <w:sz w:val="32"/>
          <w:szCs w:val="32"/>
          <w:rtl/>
          <w:lang w:bidi="ar-KW"/>
        </w:rPr>
        <w:t xml:space="preserve"> الصالح</w:t>
      </w:r>
      <w:r w:rsidRPr="00471DFC">
        <w:rPr>
          <w:rFonts w:ascii="Traditional Arabic" w:hAnsi="Traditional Arabic" w:cs="Traditional Arabic" w:hint="cs"/>
          <w:b/>
          <w:bCs/>
          <w:sz w:val="32"/>
          <w:szCs w:val="32"/>
          <w:rtl/>
          <w:lang w:bidi="ar-KW"/>
        </w:rPr>
        <w:t xml:space="preserve">ين </w:t>
      </w:r>
      <w:r w:rsidRPr="00471DFC">
        <w:rPr>
          <w:rFonts w:ascii="Traditional Arabic" w:hAnsi="Traditional Arabic" w:cs="Traditional Arabic"/>
          <w:b/>
          <w:bCs/>
          <w:sz w:val="32"/>
          <w:szCs w:val="32"/>
          <w:rtl/>
          <w:lang w:bidi="ar-KW"/>
        </w:rPr>
        <w:t>المصلح</w:t>
      </w:r>
      <w:r w:rsidRPr="00471DFC">
        <w:rPr>
          <w:rFonts w:ascii="Traditional Arabic" w:hAnsi="Traditional Arabic" w:cs="Traditional Arabic" w:hint="cs"/>
          <w:b/>
          <w:bCs/>
          <w:sz w:val="32"/>
          <w:szCs w:val="32"/>
          <w:rtl/>
          <w:lang w:bidi="ar-KW"/>
        </w:rPr>
        <w:t>ين</w:t>
      </w:r>
      <w:r w:rsidRPr="00471DFC">
        <w:rPr>
          <w:rFonts w:ascii="Traditional Arabic" w:hAnsi="Traditional Arabic" w:cs="Traditional Arabic"/>
          <w:b/>
          <w:bCs/>
          <w:sz w:val="32"/>
          <w:szCs w:val="32"/>
          <w:rtl/>
          <w:lang w:bidi="ar-KW"/>
        </w:rPr>
        <w:t>، متفهم</w:t>
      </w:r>
      <w:r w:rsidRPr="00471DFC">
        <w:rPr>
          <w:rFonts w:ascii="Traditional Arabic" w:hAnsi="Traditional Arabic" w:cs="Traditional Arabic" w:hint="cs"/>
          <w:b/>
          <w:bCs/>
          <w:sz w:val="32"/>
          <w:szCs w:val="32"/>
          <w:rtl/>
          <w:lang w:bidi="ar-KW"/>
        </w:rPr>
        <w:t>ين</w:t>
      </w:r>
      <w:r w:rsidRPr="00471DFC">
        <w:rPr>
          <w:rFonts w:ascii="Traditional Arabic" w:hAnsi="Traditional Arabic" w:cs="Traditional Arabic"/>
          <w:b/>
          <w:bCs/>
          <w:sz w:val="32"/>
          <w:szCs w:val="32"/>
          <w:rtl/>
          <w:lang w:bidi="ar-KW"/>
        </w:rPr>
        <w:t xml:space="preserve"> واقع الأمة الحالي، مسترشد</w:t>
      </w:r>
      <w:r w:rsidRPr="00471DFC">
        <w:rPr>
          <w:rFonts w:ascii="Traditional Arabic" w:hAnsi="Traditional Arabic" w:cs="Traditional Arabic" w:hint="cs"/>
          <w:b/>
          <w:bCs/>
          <w:sz w:val="32"/>
          <w:szCs w:val="32"/>
          <w:rtl/>
          <w:lang w:bidi="ar-KW"/>
        </w:rPr>
        <w:t>ين</w:t>
      </w:r>
      <w:r w:rsidRPr="00471DFC">
        <w:rPr>
          <w:rFonts w:ascii="Traditional Arabic" w:hAnsi="Traditional Arabic" w:cs="Traditional Arabic"/>
          <w:b/>
          <w:bCs/>
          <w:sz w:val="32"/>
          <w:szCs w:val="32"/>
          <w:rtl/>
          <w:lang w:bidi="ar-KW"/>
        </w:rPr>
        <w:t xml:space="preserve"> بماضيها التليد، </w:t>
      </w:r>
      <w:proofErr w:type="spellStart"/>
      <w:r w:rsidRPr="00471DFC">
        <w:rPr>
          <w:rFonts w:ascii="Traditional Arabic" w:hAnsi="Traditional Arabic" w:cs="Traditional Arabic"/>
          <w:b/>
          <w:bCs/>
          <w:sz w:val="32"/>
          <w:szCs w:val="32"/>
          <w:rtl/>
          <w:lang w:bidi="ar-KW"/>
        </w:rPr>
        <w:t>ومستشرفات</w:t>
      </w:r>
      <w:proofErr w:type="spellEnd"/>
      <w:r w:rsidRPr="00471DFC">
        <w:rPr>
          <w:rFonts w:ascii="Traditional Arabic" w:hAnsi="Traditional Arabic" w:cs="Traditional Arabic"/>
          <w:b/>
          <w:bCs/>
          <w:sz w:val="32"/>
          <w:szCs w:val="32"/>
          <w:rtl/>
          <w:lang w:bidi="ar-KW"/>
        </w:rPr>
        <w:t xml:space="preserve"> مستقبله</w:t>
      </w:r>
      <w:r w:rsidRPr="00471DFC">
        <w:rPr>
          <w:rFonts w:ascii="Traditional Arabic" w:hAnsi="Traditional Arabic" w:cs="Traditional Arabic" w:hint="cs"/>
          <w:b/>
          <w:bCs/>
          <w:sz w:val="32"/>
          <w:szCs w:val="32"/>
          <w:rtl/>
          <w:lang w:bidi="ar-KW"/>
        </w:rPr>
        <w:t>ن</w:t>
      </w:r>
      <w:r w:rsidRPr="00471DFC">
        <w:rPr>
          <w:rFonts w:ascii="Traditional Arabic" w:hAnsi="Traditional Arabic" w:cs="Traditional Arabic"/>
          <w:b/>
          <w:bCs/>
          <w:sz w:val="32"/>
          <w:szCs w:val="32"/>
          <w:rtl/>
          <w:lang w:bidi="ar-KW"/>
        </w:rPr>
        <w:t xml:space="preserve"> الوضاء بإذن الله تعالى، آملين أن يكن</w:t>
      </w:r>
      <w:r w:rsidRPr="00471DFC">
        <w:rPr>
          <w:rFonts w:ascii="Traditional Arabic" w:hAnsi="Traditional Arabic" w:cs="Traditional Arabic" w:hint="cs"/>
          <w:b/>
          <w:bCs/>
          <w:sz w:val="32"/>
          <w:szCs w:val="32"/>
          <w:rtl/>
          <w:lang w:bidi="ar-KW"/>
        </w:rPr>
        <w:t xml:space="preserve"> فاعلات</w:t>
      </w:r>
      <w:r w:rsidRPr="00471DFC">
        <w:rPr>
          <w:rFonts w:ascii="Traditional Arabic" w:hAnsi="Traditional Arabic" w:cs="Traditional Arabic"/>
          <w:b/>
          <w:bCs/>
          <w:sz w:val="32"/>
          <w:szCs w:val="32"/>
          <w:rtl/>
          <w:lang w:bidi="ar-KW"/>
        </w:rPr>
        <w:t xml:space="preserve"> على مستوى الأحداث التي تمر بالأمة الإسلامية من خلال مواقع عملهن في جميع إدارات ومؤسسات الدولة .</w:t>
      </w:r>
    </w:p>
    <w:p w:rsidR="00D55ED0" w:rsidRPr="00471DFC" w:rsidRDefault="00D55ED0" w:rsidP="00D55ED0">
      <w:pPr>
        <w:jc w:val="lowKashida"/>
        <w:rPr>
          <w:rFonts w:ascii="Traditional Arabic" w:hAnsi="Traditional Arabic" w:cs="Traditional Arabic"/>
          <w:b/>
          <w:bCs/>
          <w:sz w:val="32"/>
          <w:szCs w:val="32"/>
          <w:rtl/>
          <w:lang w:bidi="ar-KW"/>
        </w:rPr>
      </w:pPr>
      <w:r w:rsidRPr="00471DFC">
        <w:rPr>
          <w:rFonts w:ascii="Traditional Arabic" w:hAnsi="Traditional Arabic" w:cs="Traditional Arabic"/>
          <w:b/>
          <w:bCs/>
          <w:sz w:val="32"/>
          <w:szCs w:val="32"/>
          <w:rtl/>
          <w:lang w:bidi="ar-KW"/>
        </w:rPr>
        <w:t>وإن دليل القسم الذي بين أيديكم الكريمة لهو نتاج وثمرة جهود أسرة قسم الدراسات الإسلامية،</w:t>
      </w:r>
      <w:r w:rsidR="00471DFC">
        <w:rPr>
          <w:rFonts w:ascii="Traditional Arabic" w:hAnsi="Traditional Arabic" w:cs="Traditional Arabic" w:hint="cs"/>
          <w:b/>
          <w:bCs/>
          <w:sz w:val="32"/>
          <w:szCs w:val="32"/>
          <w:rtl/>
          <w:lang w:bidi="ar-KW"/>
        </w:rPr>
        <w:t xml:space="preserve"> </w:t>
      </w:r>
      <w:r w:rsidRPr="00471DFC">
        <w:rPr>
          <w:rFonts w:ascii="Traditional Arabic" w:hAnsi="Traditional Arabic" w:cs="Traditional Arabic" w:hint="cs"/>
          <w:b/>
          <w:bCs/>
          <w:sz w:val="32"/>
          <w:szCs w:val="32"/>
          <w:rtl/>
          <w:lang w:bidi="ar-KW"/>
        </w:rPr>
        <w:t>مشرفة</w:t>
      </w:r>
      <w:r w:rsidRPr="00471DFC">
        <w:rPr>
          <w:rFonts w:ascii="Traditional Arabic" w:hAnsi="Traditional Arabic" w:cs="Traditional Arabic"/>
          <w:b/>
          <w:bCs/>
          <w:sz w:val="32"/>
          <w:szCs w:val="32"/>
          <w:rtl/>
          <w:lang w:bidi="ar-KW"/>
        </w:rPr>
        <w:t xml:space="preserve"> القسم و</w:t>
      </w:r>
      <w:r w:rsidRPr="00471DFC">
        <w:rPr>
          <w:rFonts w:ascii="Traditional Arabic" w:hAnsi="Traditional Arabic" w:cs="Traditional Arabic" w:hint="cs"/>
          <w:b/>
          <w:bCs/>
          <w:sz w:val="32"/>
          <w:szCs w:val="32"/>
          <w:rtl/>
          <w:lang w:bidi="ar-KW"/>
        </w:rPr>
        <w:t>عضوات</w:t>
      </w:r>
      <w:r w:rsidRPr="00471DFC">
        <w:rPr>
          <w:rFonts w:ascii="Traditional Arabic" w:hAnsi="Traditional Arabic" w:cs="Traditional Arabic"/>
          <w:b/>
          <w:bCs/>
          <w:sz w:val="32"/>
          <w:szCs w:val="32"/>
          <w:rtl/>
          <w:lang w:bidi="ar-KW"/>
        </w:rPr>
        <w:t xml:space="preserve"> هيئة التدريس، اللاتي لم يدخرن وسعاً في تقديم كل ما من شأنه النهوض بمسيرة القسم ودفع عجلة النهوض به وتنميته</w:t>
      </w:r>
      <w:r w:rsidR="00471DFC">
        <w:rPr>
          <w:rFonts w:ascii="Traditional Arabic" w:hAnsi="Traditional Arabic" w:cs="Traditional Arabic" w:hint="cs"/>
          <w:b/>
          <w:bCs/>
          <w:sz w:val="32"/>
          <w:szCs w:val="32"/>
          <w:rtl/>
          <w:lang w:bidi="ar-KW"/>
        </w:rPr>
        <w:t xml:space="preserve"> </w:t>
      </w:r>
      <w:r w:rsidRPr="00471DFC">
        <w:rPr>
          <w:rFonts w:ascii="Traditional Arabic" w:hAnsi="Traditional Arabic" w:cs="Traditional Arabic"/>
          <w:b/>
          <w:bCs/>
          <w:sz w:val="32"/>
          <w:szCs w:val="32"/>
          <w:rtl/>
          <w:lang w:bidi="ar-KW"/>
        </w:rPr>
        <w:t>وتطويره، كل حسب مجاله.</w:t>
      </w:r>
    </w:p>
    <w:p w:rsidR="00D55ED0" w:rsidRPr="00471DFC" w:rsidRDefault="00D55ED0" w:rsidP="00D55ED0">
      <w:pPr>
        <w:ind w:firstLine="720"/>
        <w:jc w:val="lowKashida"/>
        <w:rPr>
          <w:rFonts w:ascii="Traditional Arabic" w:hAnsi="Traditional Arabic" w:cs="Traditional Arabic"/>
          <w:b/>
          <w:bCs/>
          <w:sz w:val="32"/>
          <w:szCs w:val="32"/>
          <w:rtl/>
          <w:lang w:bidi="ar-KW"/>
        </w:rPr>
      </w:pPr>
      <w:r w:rsidRPr="00471DFC">
        <w:rPr>
          <w:rFonts w:ascii="Traditional Arabic" w:hAnsi="Traditional Arabic" w:cs="Traditional Arabic"/>
          <w:b/>
          <w:bCs/>
          <w:sz w:val="32"/>
          <w:szCs w:val="32"/>
          <w:rtl/>
          <w:lang w:bidi="ar-KW"/>
        </w:rPr>
        <w:t>داعين الله تعالى أن يجعل هذه الجهود في موازين أعمال أصحابها يوم الدين .</w:t>
      </w:r>
    </w:p>
    <w:p w:rsidR="00D55ED0" w:rsidRPr="00471DFC" w:rsidRDefault="00D55ED0" w:rsidP="00D55ED0">
      <w:pPr>
        <w:ind w:firstLine="720"/>
        <w:jc w:val="lowKashida"/>
        <w:rPr>
          <w:rFonts w:ascii="Traditional Arabic" w:hAnsi="Traditional Arabic" w:cs="Traditional Arabic"/>
          <w:b/>
          <w:bCs/>
          <w:sz w:val="32"/>
          <w:szCs w:val="32"/>
          <w:rtl/>
          <w:lang w:bidi="ar-KW"/>
        </w:rPr>
      </w:pPr>
      <w:r w:rsidRPr="00471DFC">
        <w:rPr>
          <w:rFonts w:ascii="Traditional Arabic" w:hAnsi="Traditional Arabic" w:cs="Traditional Arabic"/>
          <w:b/>
          <w:bCs/>
          <w:sz w:val="32"/>
          <w:szCs w:val="32"/>
          <w:rtl/>
          <w:lang w:bidi="ar-KW"/>
        </w:rPr>
        <w:t>وآخر دعوانا أن الحمد لله رب العالمين .</w:t>
      </w:r>
    </w:p>
    <w:p w:rsidR="00D55ED0" w:rsidRPr="00471DFC" w:rsidRDefault="00D55ED0" w:rsidP="00D55ED0">
      <w:pPr>
        <w:jc w:val="center"/>
        <w:rPr>
          <w:rFonts w:ascii="Traditional Arabic" w:hAnsi="Traditional Arabic" w:cs="Traditional Arabic"/>
          <w:b/>
          <w:bCs/>
          <w:sz w:val="32"/>
          <w:szCs w:val="32"/>
          <w:rtl/>
          <w:lang w:bidi="ar-KW"/>
        </w:rPr>
      </w:pPr>
      <w:r w:rsidRPr="00471DFC">
        <w:rPr>
          <w:rFonts w:ascii="Traditional Arabic" w:hAnsi="Traditional Arabic" w:cs="Traditional Arabic" w:hint="cs"/>
          <w:b/>
          <w:bCs/>
          <w:sz w:val="32"/>
          <w:szCs w:val="32"/>
          <w:rtl/>
          <w:lang w:bidi="ar-KW"/>
        </w:rPr>
        <w:t>مشرفة</w:t>
      </w:r>
      <w:r w:rsidRPr="00471DFC">
        <w:rPr>
          <w:rFonts w:ascii="Traditional Arabic" w:hAnsi="Traditional Arabic" w:cs="Traditional Arabic"/>
          <w:b/>
          <w:bCs/>
          <w:sz w:val="32"/>
          <w:szCs w:val="32"/>
          <w:rtl/>
          <w:lang w:bidi="ar-KW"/>
        </w:rPr>
        <w:t xml:space="preserve"> القســــــم  </w:t>
      </w:r>
    </w:p>
    <w:p w:rsidR="00D55ED0" w:rsidRPr="00471DFC" w:rsidRDefault="00D55ED0" w:rsidP="00D55ED0">
      <w:pPr>
        <w:tabs>
          <w:tab w:val="center" w:pos="4680"/>
          <w:tab w:val="left" w:pos="7545"/>
        </w:tabs>
        <w:rPr>
          <w:rFonts w:ascii="Traditional Arabic" w:hAnsi="Traditional Arabic" w:cs="Traditional Arabic"/>
          <w:b/>
          <w:bCs/>
          <w:sz w:val="32"/>
          <w:szCs w:val="32"/>
          <w:rtl/>
          <w:lang w:bidi="ar-KW"/>
        </w:rPr>
      </w:pPr>
      <w:r w:rsidRPr="00471DFC">
        <w:rPr>
          <w:rFonts w:ascii="Traditional Arabic" w:hAnsi="Traditional Arabic" w:cs="Traditional Arabic"/>
          <w:b/>
          <w:bCs/>
          <w:sz w:val="32"/>
          <w:szCs w:val="32"/>
          <w:rtl/>
          <w:lang w:bidi="ar-KW"/>
        </w:rPr>
        <w:tab/>
      </w:r>
      <w:r w:rsidRPr="00471DFC">
        <w:rPr>
          <w:rFonts w:ascii="Traditional Arabic" w:hAnsi="Traditional Arabic" w:cs="Traditional Arabic"/>
          <w:b/>
          <w:bCs/>
          <w:sz w:val="32"/>
          <w:szCs w:val="32"/>
          <w:rtl/>
          <w:lang w:bidi="ar-KW"/>
        </w:rPr>
        <w:tab/>
      </w:r>
      <w:r w:rsidRPr="00471DFC">
        <w:rPr>
          <w:rFonts w:ascii="Traditional Arabic" w:hAnsi="Traditional Arabic" w:cs="Traditional Arabic" w:hint="cs"/>
          <w:b/>
          <w:bCs/>
          <w:sz w:val="32"/>
          <w:szCs w:val="32"/>
          <w:rtl/>
          <w:lang w:bidi="ar-KW"/>
        </w:rPr>
        <w:t>د/ هدى حامد فضل</w:t>
      </w:r>
    </w:p>
    <w:p w:rsidR="00D55ED0" w:rsidRPr="00FB4FD6" w:rsidRDefault="00D55ED0" w:rsidP="00D55ED0">
      <w:pPr>
        <w:shd w:val="clear" w:color="auto" w:fill="B2A1C7" w:themeFill="accent4" w:themeFillTint="99"/>
        <w:tabs>
          <w:tab w:val="center" w:pos="4680"/>
          <w:tab w:val="left" w:pos="7545"/>
        </w:tabs>
        <w:jc w:val="center"/>
        <w:rPr>
          <w:rFonts w:ascii="Traditional Arabic" w:hAnsi="Traditional Arabic" w:cs="Traditional Arabic"/>
          <w:b/>
          <w:bCs/>
          <w:color w:val="5F497A" w:themeColor="accent4" w:themeShade="BF"/>
          <w:sz w:val="40"/>
          <w:szCs w:val="40"/>
          <w:u w:val="single"/>
          <w:rtl/>
          <w:lang w:bidi="ar-KW"/>
        </w:rPr>
      </w:pPr>
      <w:r w:rsidRPr="00FB4FD6">
        <w:rPr>
          <w:rFonts w:ascii="Traditional Arabic" w:hAnsi="Traditional Arabic" w:cs="Traditional Arabic"/>
          <w:b/>
          <w:bCs/>
          <w:color w:val="5F497A" w:themeColor="accent4" w:themeShade="BF"/>
          <w:sz w:val="40"/>
          <w:szCs w:val="40"/>
          <w:u w:val="single"/>
          <w:rtl/>
          <w:lang w:bidi="ar-KW"/>
        </w:rPr>
        <w:lastRenderedPageBreak/>
        <w:t>تعريف بقسم الدراسات الإسلامية</w:t>
      </w:r>
    </w:p>
    <w:p w:rsidR="00D55ED0" w:rsidRPr="00471DFC" w:rsidRDefault="00D55ED0" w:rsidP="00D55ED0">
      <w:pPr>
        <w:rPr>
          <w:rFonts w:ascii="Traditional Arabic" w:hAnsi="Traditional Arabic" w:cs="Traditional Arabic"/>
          <w:b/>
          <w:bCs/>
          <w:color w:val="76923C" w:themeColor="accent3" w:themeShade="BF"/>
          <w:sz w:val="36"/>
          <w:szCs w:val="36"/>
          <w:rtl/>
          <w:lang w:bidi="ar-KW"/>
        </w:rPr>
      </w:pPr>
      <w:r w:rsidRPr="00471DFC">
        <w:rPr>
          <w:rFonts w:ascii="Traditional Arabic" w:hAnsi="Traditional Arabic" w:cs="Traditional Arabic"/>
          <w:b/>
          <w:bCs/>
          <w:color w:val="76923C" w:themeColor="accent3" w:themeShade="BF"/>
          <w:sz w:val="44"/>
          <w:szCs w:val="44"/>
          <w:rtl/>
          <w:lang w:bidi="ar-KW"/>
        </w:rPr>
        <w:t>نشأة</w:t>
      </w:r>
      <w:r w:rsidRPr="00471DFC">
        <w:rPr>
          <w:rFonts w:ascii="Traditional Arabic" w:hAnsi="Traditional Arabic" w:cs="Traditional Arabic"/>
          <w:b/>
          <w:bCs/>
          <w:color w:val="76923C" w:themeColor="accent3" w:themeShade="BF"/>
          <w:sz w:val="36"/>
          <w:szCs w:val="36"/>
          <w:rtl/>
          <w:lang w:bidi="ar-KW"/>
        </w:rPr>
        <w:t xml:space="preserve"> القسم:</w:t>
      </w:r>
    </w:p>
    <w:p w:rsidR="00D55ED0" w:rsidRPr="00471DFC" w:rsidRDefault="00D55ED0" w:rsidP="00D55ED0">
      <w:pPr>
        <w:jc w:val="both"/>
        <w:rPr>
          <w:rFonts w:ascii="Traditional Arabic" w:hAnsi="Traditional Arabic" w:cs="Traditional Arabic"/>
          <w:b/>
          <w:bCs/>
          <w:sz w:val="32"/>
          <w:szCs w:val="32"/>
          <w:rtl/>
          <w:lang w:bidi="ar-KW"/>
        </w:rPr>
      </w:pPr>
      <w:r w:rsidRPr="00471DFC">
        <w:rPr>
          <w:rFonts w:ascii="Traditional Arabic" w:hAnsi="Traditional Arabic" w:cs="Traditional Arabic"/>
          <w:b/>
          <w:bCs/>
          <w:sz w:val="32"/>
          <w:szCs w:val="32"/>
          <w:rtl/>
          <w:lang w:bidi="ar-KW"/>
        </w:rPr>
        <w:t xml:space="preserve">نشأ القسم كأول نواة في الكلية الجامعية بتيماء </w:t>
      </w:r>
      <w:r w:rsidRPr="00471DFC">
        <w:rPr>
          <w:rFonts w:ascii="Traditional Arabic" w:hAnsi="Traditional Arabic" w:cs="Traditional Arabic" w:hint="cs"/>
          <w:b/>
          <w:bCs/>
          <w:sz w:val="32"/>
          <w:szCs w:val="32"/>
          <w:rtl/>
          <w:lang w:bidi="ar-KW"/>
        </w:rPr>
        <w:t xml:space="preserve">شطر الطالبات </w:t>
      </w:r>
      <w:r w:rsidRPr="00471DFC">
        <w:rPr>
          <w:rFonts w:ascii="Traditional Arabic" w:hAnsi="Traditional Arabic" w:cs="Traditional Arabic"/>
          <w:b/>
          <w:bCs/>
          <w:sz w:val="32"/>
          <w:szCs w:val="32"/>
          <w:rtl/>
          <w:lang w:bidi="ar-KW"/>
        </w:rPr>
        <w:t>في العام الدراسي 1430/1431 هـ حيث بدأ بالسنة التحضيرية في المبنى التخصصي ثم استقلت السنة التحضيرية في السنة التالية بمبنىً خاص بها.</w:t>
      </w:r>
      <w:r w:rsidRPr="00471DFC">
        <w:rPr>
          <w:rFonts w:ascii="Traditional Arabic" w:hAnsi="Traditional Arabic" w:cs="Traditional Arabic" w:hint="cs"/>
          <w:b/>
          <w:bCs/>
          <w:sz w:val="32"/>
          <w:szCs w:val="32"/>
          <w:rtl/>
          <w:lang w:bidi="ar-KW"/>
        </w:rPr>
        <w:t xml:space="preserve"> وفي هذا العام ألحقت السنة التحضيرية وبدأ في شطر الطلاب في العام الدراسي 1434/ 1435ه حيث بدأ بالسنة التحضيرية في مبنى السنة التحضيرية بالكلية شطر الطلاب.</w:t>
      </w:r>
    </w:p>
    <w:p w:rsidR="00D55ED0" w:rsidRPr="00471DFC" w:rsidRDefault="00D55ED0" w:rsidP="00D55ED0">
      <w:pPr>
        <w:rPr>
          <w:rFonts w:ascii="Traditional Arabic" w:hAnsi="Traditional Arabic" w:cs="Traditional Arabic"/>
          <w:b/>
          <w:bCs/>
          <w:color w:val="76923C" w:themeColor="accent3" w:themeShade="BF"/>
          <w:sz w:val="36"/>
          <w:szCs w:val="36"/>
          <w:rtl/>
          <w:lang w:bidi="ar-KW"/>
        </w:rPr>
      </w:pPr>
      <w:r w:rsidRPr="00471DFC">
        <w:rPr>
          <w:rFonts w:ascii="Traditional Arabic" w:hAnsi="Traditional Arabic" w:cs="Traditional Arabic"/>
          <w:b/>
          <w:bCs/>
          <w:color w:val="76923C" w:themeColor="accent3" w:themeShade="BF"/>
          <w:sz w:val="36"/>
          <w:szCs w:val="36"/>
          <w:rtl/>
          <w:lang w:bidi="ar-KW"/>
        </w:rPr>
        <w:t xml:space="preserve">رؤية </w:t>
      </w:r>
      <w:r w:rsidRPr="00471DFC">
        <w:rPr>
          <w:rFonts w:ascii="Traditional Arabic" w:hAnsi="Traditional Arabic" w:cs="Traditional Arabic"/>
          <w:b/>
          <w:bCs/>
          <w:color w:val="76923C" w:themeColor="accent3" w:themeShade="BF"/>
          <w:sz w:val="40"/>
          <w:szCs w:val="40"/>
          <w:rtl/>
          <w:lang w:bidi="ar-KW"/>
        </w:rPr>
        <w:t>القسم</w:t>
      </w:r>
      <w:r w:rsidRPr="00471DFC">
        <w:rPr>
          <w:rFonts w:ascii="Traditional Arabic" w:hAnsi="Traditional Arabic" w:cs="Traditional Arabic"/>
          <w:b/>
          <w:bCs/>
          <w:color w:val="76923C" w:themeColor="accent3" w:themeShade="BF"/>
          <w:sz w:val="36"/>
          <w:szCs w:val="36"/>
          <w:rtl/>
          <w:lang w:bidi="ar-KW"/>
        </w:rPr>
        <w:t xml:space="preserve">: </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السعي لتقديم خدمة التعليم المتميز في العلوم الإسلامية والمحفز للبحث العلمي الذي يفي بحاجات مجتمعنا.</w:t>
      </w:r>
    </w:p>
    <w:p w:rsidR="00D55ED0" w:rsidRPr="00471DFC" w:rsidRDefault="00D55ED0" w:rsidP="00D55ED0">
      <w:pPr>
        <w:rPr>
          <w:rFonts w:ascii="Traditional Arabic" w:hAnsi="Traditional Arabic" w:cs="Traditional Arabic"/>
          <w:b/>
          <w:bCs/>
          <w:color w:val="76923C" w:themeColor="accent3" w:themeShade="BF"/>
          <w:sz w:val="36"/>
          <w:szCs w:val="36"/>
          <w:rtl/>
          <w:lang w:bidi="ar-KW"/>
        </w:rPr>
      </w:pPr>
      <w:r w:rsidRPr="00471DFC">
        <w:rPr>
          <w:rFonts w:ascii="Traditional Arabic" w:hAnsi="Traditional Arabic" w:cs="Traditional Arabic"/>
          <w:b/>
          <w:bCs/>
          <w:color w:val="76923C" w:themeColor="accent3" w:themeShade="BF"/>
          <w:sz w:val="36"/>
          <w:szCs w:val="36"/>
          <w:rtl/>
          <w:lang w:bidi="ar-KW"/>
        </w:rPr>
        <w:t>رسالة القسم:</w:t>
      </w:r>
    </w:p>
    <w:p w:rsidR="00D55ED0" w:rsidRPr="00471DFC" w:rsidRDefault="00D55ED0" w:rsidP="00D55ED0">
      <w:pPr>
        <w:jc w:val="both"/>
        <w:rPr>
          <w:rStyle w:val="apple-converted-space"/>
          <w:rFonts w:ascii="Traditional Arabic" w:hAnsi="Traditional Arabic" w:cs="Traditional Arabic"/>
          <w:b/>
          <w:bCs/>
          <w:sz w:val="32"/>
          <w:szCs w:val="32"/>
          <w:rtl/>
        </w:rPr>
      </w:pPr>
      <w:r w:rsidRPr="00471DFC">
        <w:rPr>
          <w:rFonts w:ascii="Traditional Arabic" w:hAnsi="Traditional Arabic" w:cs="Traditional Arabic"/>
          <w:b/>
          <w:bCs/>
          <w:sz w:val="32"/>
          <w:szCs w:val="32"/>
          <w:rtl/>
        </w:rPr>
        <w:t>خدمة المجتمع المحلي أكاديميا وفقا للمعايير المحلية والدولية،</w:t>
      </w:r>
      <w:r w:rsidR="00F46545"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b/>
          <w:bCs/>
          <w:sz w:val="32"/>
          <w:szCs w:val="32"/>
          <w:rtl/>
        </w:rPr>
        <w:t>وإثراء البحث العلمي عن طريق الدراسة المتأنّية والمتعمّقة ، وإعداد باحث متميز في جميع مجالات التخصص ، ومعالجة مشكلات المجتمع المعاصرة ، وإبراز منهج الوسطية ، بعيدا عن الغلو والتطرف ، وتحقيق القدوة الصالحة في مختلف مناحي الحياة</w:t>
      </w:r>
      <w:r w:rsidRPr="00471DFC">
        <w:rPr>
          <w:rFonts w:ascii="Traditional Arabic" w:hAnsi="Traditional Arabic" w:cs="Traditional Arabic"/>
          <w:b/>
          <w:bCs/>
          <w:sz w:val="32"/>
          <w:szCs w:val="32"/>
        </w:rPr>
        <w:t xml:space="preserve"> .</w:t>
      </w:r>
      <w:r w:rsidRPr="00471DFC">
        <w:rPr>
          <w:rStyle w:val="apple-converted-space"/>
          <w:rFonts w:ascii="Traditional Arabic" w:hAnsi="Traditional Arabic" w:cs="Traditional Arabic"/>
          <w:b/>
          <w:bCs/>
          <w:sz w:val="32"/>
          <w:szCs w:val="32"/>
        </w:rPr>
        <w:t> </w:t>
      </w:r>
    </w:p>
    <w:p w:rsidR="00D55ED0" w:rsidRPr="00471DFC" w:rsidRDefault="00D55ED0" w:rsidP="00D55ED0">
      <w:pPr>
        <w:rPr>
          <w:rFonts w:ascii="Traditional Arabic" w:hAnsi="Traditional Arabic" w:cs="Traditional Arabic"/>
          <w:b/>
          <w:bCs/>
          <w:color w:val="9BBB59" w:themeColor="accent3"/>
          <w:sz w:val="36"/>
          <w:szCs w:val="36"/>
          <w:rtl/>
          <w:lang w:bidi="ar-KW"/>
        </w:rPr>
      </w:pPr>
      <w:r w:rsidRPr="00471DFC">
        <w:rPr>
          <w:rFonts w:ascii="Traditional Arabic" w:hAnsi="Traditional Arabic" w:cs="Traditional Arabic"/>
          <w:b/>
          <w:bCs/>
          <w:color w:val="76923C" w:themeColor="accent3" w:themeShade="BF"/>
          <w:sz w:val="44"/>
          <w:szCs w:val="44"/>
          <w:rtl/>
          <w:lang w:bidi="ar-KW"/>
        </w:rPr>
        <w:t>قيم القسم</w:t>
      </w:r>
      <w:r w:rsidRPr="00471DFC">
        <w:rPr>
          <w:rFonts w:ascii="Traditional Arabic" w:hAnsi="Traditional Arabic" w:cs="Traditional Arabic"/>
          <w:b/>
          <w:bCs/>
          <w:color w:val="9BBB59" w:themeColor="accent3"/>
          <w:sz w:val="36"/>
          <w:szCs w:val="36"/>
          <w:rtl/>
          <w:lang w:bidi="ar-KW"/>
        </w:rPr>
        <w:t>:</w:t>
      </w:r>
    </w:p>
    <w:p w:rsidR="00D55ED0" w:rsidRPr="00471DFC" w:rsidRDefault="00D55ED0" w:rsidP="00D55ED0">
      <w:pPr>
        <w:rPr>
          <w:rFonts w:ascii="Traditional Arabic" w:hAnsi="Traditional Arabic" w:cs="Traditional Arabic"/>
          <w:b/>
          <w:bCs/>
          <w:color w:val="17365D" w:themeColor="text2" w:themeShade="BF"/>
          <w:kern w:val="36"/>
          <w:sz w:val="32"/>
          <w:szCs w:val="32"/>
          <w:rtl/>
        </w:rPr>
      </w:pPr>
      <w:r w:rsidRPr="00471DFC">
        <w:rPr>
          <w:rFonts w:ascii="Traditional Arabic" w:hAnsi="Traditional Arabic" w:cs="Traditional Arabic"/>
          <w:b/>
          <w:bCs/>
          <w:kern w:val="36"/>
          <w:sz w:val="32"/>
          <w:szCs w:val="32"/>
          <w:rtl/>
        </w:rPr>
        <w:t xml:space="preserve">• </w:t>
      </w:r>
      <w:r w:rsidRPr="00471DFC">
        <w:rPr>
          <w:rFonts w:ascii="Traditional Arabic" w:hAnsi="Traditional Arabic" w:cs="Traditional Arabic"/>
          <w:b/>
          <w:bCs/>
          <w:color w:val="17365D" w:themeColor="text2" w:themeShade="BF"/>
          <w:kern w:val="36"/>
          <w:sz w:val="32"/>
          <w:szCs w:val="32"/>
          <w:rtl/>
        </w:rPr>
        <w:t>الالتزام بالمنهج الإسلامي.</w:t>
      </w:r>
    </w:p>
    <w:p w:rsidR="00D55ED0" w:rsidRPr="00471DFC" w:rsidRDefault="00D55ED0" w:rsidP="00D55ED0">
      <w:pPr>
        <w:rPr>
          <w:rFonts w:ascii="Traditional Arabic" w:hAnsi="Traditional Arabic" w:cs="Traditional Arabic"/>
          <w:b/>
          <w:bCs/>
          <w:color w:val="17365D" w:themeColor="text2" w:themeShade="BF"/>
          <w:kern w:val="36"/>
          <w:sz w:val="32"/>
          <w:szCs w:val="32"/>
          <w:rtl/>
        </w:rPr>
      </w:pPr>
      <w:r w:rsidRPr="00471DFC">
        <w:rPr>
          <w:rFonts w:ascii="Traditional Arabic" w:hAnsi="Traditional Arabic" w:cs="Traditional Arabic"/>
          <w:b/>
          <w:bCs/>
          <w:color w:val="17365D" w:themeColor="text2" w:themeShade="BF"/>
          <w:kern w:val="36"/>
          <w:sz w:val="32"/>
          <w:szCs w:val="32"/>
          <w:rtl/>
        </w:rPr>
        <w:t>• الارتقاء بالإنسان والبيئة.</w:t>
      </w:r>
    </w:p>
    <w:p w:rsidR="00D55ED0" w:rsidRPr="00471DFC" w:rsidRDefault="00D55ED0" w:rsidP="00D55ED0">
      <w:pPr>
        <w:rPr>
          <w:rFonts w:ascii="Traditional Arabic" w:hAnsi="Traditional Arabic" w:cs="Traditional Arabic"/>
          <w:b/>
          <w:bCs/>
          <w:color w:val="17365D" w:themeColor="text2" w:themeShade="BF"/>
          <w:kern w:val="36"/>
          <w:sz w:val="32"/>
          <w:szCs w:val="32"/>
          <w:rtl/>
        </w:rPr>
      </w:pPr>
      <w:r w:rsidRPr="00471DFC">
        <w:rPr>
          <w:rFonts w:ascii="Traditional Arabic" w:hAnsi="Traditional Arabic" w:cs="Traditional Arabic"/>
          <w:b/>
          <w:bCs/>
          <w:color w:val="17365D" w:themeColor="text2" w:themeShade="BF"/>
          <w:kern w:val="36"/>
          <w:sz w:val="32"/>
          <w:szCs w:val="32"/>
          <w:rtl/>
        </w:rPr>
        <w:t>• إتقان العمل وتقدير الإنجاز</w:t>
      </w:r>
    </w:p>
    <w:p w:rsidR="00D55ED0" w:rsidRPr="00471DFC" w:rsidRDefault="00D55ED0" w:rsidP="00D55ED0">
      <w:pPr>
        <w:rPr>
          <w:rFonts w:ascii="Traditional Arabic" w:hAnsi="Traditional Arabic" w:cs="Traditional Arabic"/>
          <w:b/>
          <w:bCs/>
          <w:color w:val="17365D" w:themeColor="text2" w:themeShade="BF"/>
          <w:kern w:val="36"/>
          <w:sz w:val="32"/>
          <w:szCs w:val="32"/>
          <w:rtl/>
        </w:rPr>
      </w:pPr>
      <w:r w:rsidRPr="00471DFC">
        <w:rPr>
          <w:rFonts w:ascii="Traditional Arabic" w:hAnsi="Traditional Arabic" w:cs="Traditional Arabic"/>
          <w:b/>
          <w:bCs/>
          <w:color w:val="17365D" w:themeColor="text2" w:themeShade="BF"/>
          <w:kern w:val="36"/>
          <w:sz w:val="32"/>
          <w:szCs w:val="32"/>
          <w:rtl/>
        </w:rPr>
        <w:t>• تهيئة بيئة تعليمية متميزة.</w:t>
      </w:r>
    </w:p>
    <w:p w:rsidR="00D55ED0" w:rsidRPr="00471DFC" w:rsidRDefault="00D55ED0" w:rsidP="00D55ED0">
      <w:pPr>
        <w:rPr>
          <w:rFonts w:ascii="Traditional Arabic" w:hAnsi="Traditional Arabic" w:cs="Traditional Arabic"/>
          <w:b/>
          <w:bCs/>
          <w:color w:val="17365D" w:themeColor="text2" w:themeShade="BF"/>
          <w:kern w:val="36"/>
          <w:sz w:val="32"/>
          <w:szCs w:val="32"/>
          <w:rtl/>
        </w:rPr>
      </w:pPr>
      <w:r w:rsidRPr="00471DFC">
        <w:rPr>
          <w:rFonts w:ascii="Traditional Arabic" w:hAnsi="Traditional Arabic" w:cs="Traditional Arabic"/>
          <w:b/>
          <w:bCs/>
          <w:color w:val="17365D" w:themeColor="text2" w:themeShade="BF"/>
          <w:kern w:val="36"/>
          <w:sz w:val="32"/>
          <w:szCs w:val="32"/>
          <w:rtl/>
        </w:rPr>
        <w:t>• تنمية المهارات والقدرات ودعم الموهوبين.</w:t>
      </w:r>
    </w:p>
    <w:p w:rsidR="00D55ED0" w:rsidRPr="00471DFC" w:rsidRDefault="00D55ED0" w:rsidP="00D55ED0">
      <w:pPr>
        <w:rPr>
          <w:rFonts w:ascii="Traditional Arabic" w:hAnsi="Traditional Arabic" w:cs="Traditional Arabic"/>
          <w:b/>
          <w:bCs/>
          <w:color w:val="2F1703"/>
          <w:kern w:val="36"/>
          <w:sz w:val="32"/>
          <w:szCs w:val="32"/>
          <w:rtl/>
        </w:rPr>
      </w:pPr>
      <w:r w:rsidRPr="00471DFC">
        <w:rPr>
          <w:rFonts w:ascii="Traditional Arabic" w:hAnsi="Traditional Arabic" w:cs="Traditional Arabic"/>
          <w:b/>
          <w:bCs/>
          <w:color w:val="17365D" w:themeColor="text2" w:themeShade="BF"/>
          <w:kern w:val="36"/>
          <w:sz w:val="32"/>
          <w:szCs w:val="32"/>
          <w:rtl/>
        </w:rPr>
        <w:lastRenderedPageBreak/>
        <w:t>• تحمل المسئولية والقيادة باتباع منهج الكتاب والسنة</w:t>
      </w:r>
      <w:r w:rsidRPr="00471DFC">
        <w:rPr>
          <w:rFonts w:ascii="Traditional Arabic" w:hAnsi="Traditional Arabic" w:cs="Traditional Arabic"/>
          <w:b/>
          <w:bCs/>
          <w:kern w:val="36"/>
          <w:sz w:val="32"/>
          <w:szCs w:val="32"/>
          <w:rtl/>
        </w:rPr>
        <w:t>.</w:t>
      </w:r>
    </w:p>
    <w:p w:rsidR="00D55ED0" w:rsidRPr="00471DFC" w:rsidRDefault="00D55ED0" w:rsidP="00D55ED0">
      <w:pPr>
        <w:rPr>
          <w:rFonts w:ascii="Traditional Arabic" w:hAnsi="Traditional Arabic" w:cs="Traditional Arabic"/>
          <w:b/>
          <w:bCs/>
          <w:color w:val="2F1703"/>
          <w:kern w:val="36"/>
          <w:sz w:val="32"/>
          <w:szCs w:val="32"/>
          <w:rtl/>
        </w:rPr>
      </w:pPr>
    </w:p>
    <w:p w:rsidR="00D55ED0" w:rsidRPr="00471DFC" w:rsidRDefault="00D55ED0" w:rsidP="00D55ED0">
      <w:pPr>
        <w:shd w:val="clear" w:color="auto" w:fill="B2A1C7" w:themeFill="accent4" w:themeFillTint="99"/>
        <w:rPr>
          <w:rFonts w:ascii="Traditional Arabic" w:hAnsi="Traditional Arabic" w:cs="Traditional Arabic"/>
          <w:b/>
          <w:bCs/>
          <w:color w:val="5F497A" w:themeColor="accent4" w:themeShade="BF"/>
          <w:sz w:val="40"/>
          <w:szCs w:val="40"/>
          <w:rtl/>
        </w:rPr>
      </w:pPr>
      <w:r w:rsidRPr="00471DFC">
        <w:rPr>
          <w:rFonts w:ascii="Traditional Arabic" w:hAnsi="Traditional Arabic" w:cs="Traditional Arabic"/>
          <w:b/>
          <w:bCs/>
          <w:color w:val="5F497A" w:themeColor="accent4" w:themeShade="BF"/>
          <w:sz w:val="40"/>
          <w:szCs w:val="40"/>
          <w:rtl/>
        </w:rPr>
        <w:t>أهداف القسم:</w:t>
      </w:r>
    </w:p>
    <w:p w:rsidR="00D55ED0" w:rsidRPr="00471DFC" w:rsidRDefault="00471DFC" w:rsidP="00D55ED0">
      <w:pPr>
        <w:rPr>
          <w:rFonts w:ascii="Traditional Arabic" w:hAnsi="Traditional Arabic" w:cs="Traditional Arabic"/>
          <w:b/>
          <w:bCs/>
          <w:color w:val="403152" w:themeColor="accent4" w:themeShade="80"/>
          <w:sz w:val="32"/>
          <w:szCs w:val="32"/>
          <w:u w:val="single"/>
          <w:rtl/>
        </w:rPr>
      </w:pPr>
      <w:r w:rsidRPr="00471DFC">
        <w:rPr>
          <w:rFonts w:ascii="Traditional Arabic" w:hAnsi="Traditional Arabic" w:cs="Traditional Arabic" w:hint="cs"/>
          <w:b/>
          <w:bCs/>
          <w:color w:val="403152" w:themeColor="accent4" w:themeShade="80"/>
          <w:sz w:val="32"/>
          <w:szCs w:val="32"/>
          <w:u w:val="single"/>
          <w:rtl/>
        </w:rPr>
        <w:t>أولا: الناحي</w:t>
      </w:r>
      <w:r w:rsidRPr="00471DFC">
        <w:rPr>
          <w:rFonts w:ascii="Traditional Arabic" w:hAnsi="Traditional Arabic" w:cs="Traditional Arabic" w:hint="eastAsia"/>
          <w:b/>
          <w:bCs/>
          <w:color w:val="403152" w:themeColor="accent4" w:themeShade="80"/>
          <w:sz w:val="32"/>
          <w:szCs w:val="32"/>
          <w:u w:val="single"/>
          <w:rtl/>
        </w:rPr>
        <w:t>ة</w:t>
      </w:r>
      <w:r w:rsidR="00D55ED0" w:rsidRPr="00471DFC">
        <w:rPr>
          <w:rFonts w:ascii="Traditional Arabic" w:hAnsi="Traditional Arabic" w:cs="Traditional Arabic"/>
          <w:b/>
          <w:bCs/>
          <w:color w:val="403152" w:themeColor="accent4" w:themeShade="80"/>
          <w:sz w:val="32"/>
          <w:szCs w:val="32"/>
          <w:u w:val="single"/>
          <w:rtl/>
        </w:rPr>
        <w:t xml:space="preserve"> الأكاديمية:</w:t>
      </w:r>
    </w:p>
    <w:p w:rsidR="00D55ED0" w:rsidRPr="00471DFC" w:rsidRDefault="00D55ED0" w:rsidP="00D55ED0">
      <w:pPr>
        <w:jc w:val="both"/>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xml:space="preserve">1-أن </w:t>
      </w:r>
      <w:r w:rsidRPr="00471DFC">
        <w:rPr>
          <w:rFonts w:ascii="Traditional Arabic" w:hAnsi="Traditional Arabic" w:cs="Traditional Arabic" w:hint="cs"/>
          <w:b/>
          <w:bCs/>
          <w:sz w:val="32"/>
          <w:szCs w:val="32"/>
          <w:rtl/>
        </w:rPr>
        <w:t>ي</w:t>
      </w:r>
      <w:r w:rsidRPr="00471DFC">
        <w:rPr>
          <w:rFonts w:ascii="Traditional Arabic" w:hAnsi="Traditional Arabic" w:cs="Traditional Arabic"/>
          <w:b/>
          <w:bCs/>
          <w:sz w:val="32"/>
          <w:szCs w:val="32"/>
          <w:rtl/>
        </w:rPr>
        <w:t>كون الطلاب</w:t>
      </w:r>
      <w:r w:rsidRPr="00471DFC">
        <w:rPr>
          <w:rFonts w:ascii="Traditional Arabic" w:hAnsi="Traditional Arabic" w:cs="Traditional Arabic" w:hint="cs"/>
          <w:b/>
          <w:bCs/>
          <w:sz w:val="32"/>
          <w:szCs w:val="32"/>
          <w:rtl/>
        </w:rPr>
        <w:t xml:space="preserve"> والطالبات</w:t>
      </w:r>
      <w:r w:rsidRPr="00471DFC">
        <w:rPr>
          <w:rFonts w:ascii="Traditional Arabic" w:hAnsi="Traditional Arabic" w:cs="Traditional Arabic"/>
          <w:b/>
          <w:bCs/>
          <w:sz w:val="32"/>
          <w:szCs w:val="32"/>
          <w:rtl/>
        </w:rPr>
        <w:t xml:space="preserve"> قادر</w:t>
      </w:r>
      <w:r w:rsidRPr="00471DFC">
        <w:rPr>
          <w:rFonts w:ascii="Traditional Arabic" w:hAnsi="Traditional Arabic" w:cs="Traditional Arabic" w:hint="cs"/>
          <w:b/>
          <w:bCs/>
          <w:sz w:val="32"/>
          <w:szCs w:val="32"/>
          <w:rtl/>
        </w:rPr>
        <w:t>ين</w:t>
      </w:r>
      <w:r w:rsidRPr="00471DFC">
        <w:rPr>
          <w:rFonts w:ascii="Traditional Arabic" w:hAnsi="Traditional Arabic" w:cs="Traditional Arabic"/>
          <w:b/>
          <w:bCs/>
          <w:sz w:val="32"/>
          <w:szCs w:val="32"/>
          <w:rtl/>
        </w:rPr>
        <w:t xml:space="preserve"> على تقييم ما </w:t>
      </w:r>
      <w:r w:rsidR="00471DFC" w:rsidRPr="00471DFC">
        <w:rPr>
          <w:rFonts w:ascii="Traditional Arabic" w:hAnsi="Traditional Arabic" w:cs="Traditional Arabic" w:hint="cs"/>
          <w:b/>
          <w:bCs/>
          <w:sz w:val="32"/>
          <w:szCs w:val="32"/>
          <w:rtl/>
        </w:rPr>
        <w:t>يقرؤونه</w:t>
      </w:r>
      <w:r w:rsidRPr="00471DFC">
        <w:rPr>
          <w:rFonts w:ascii="Traditional Arabic" w:hAnsi="Traditional Arabic" w:cs="Traditional Arabic"/>
          <w:b/>
          <w:bCs/>
          <w:sz w:val="32"/>
          <w:szCs w:val="32"/>
          <w:rtl/>
        </w:rPr>
        <w:t xml:space="preserve"> من موضوعات.</w:t>
      </w:r>
    </w:p>
    <w:p w:rsidR="00D55ED0" w:rsidRPr="00471DFC" w:rsidRDefault="00D55ED0" w:rsidP="00D55ED0">
      <w:pPr>
        <w:jc w:val="both"/>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xml:space="preserve">2-أن </w:t>
      </w:r>
      <w:r w:rsidRPr="00471DFC">
        <w:rPr>
          <w:rFonts w:ascii="Traditional Arabic" w:hAnsi="Traditional Arabic" w:cs="Traditional Arabic" w:hint="cs"/>
          <w:b/>
          <w:bCs/>
          <w:sz w:val="32"/>
          <w:szCs w:val="32"/>
          <w:rtl/>
        </w:rPr>
        <w:t>ي</w:t>
      </w:r>
      <w:r w:rsidRPr="00471DFC">
        <w:rPr>
          <w:rFonts w:ascii="Traditional Arabic" w:hAnsi="Traditional Arabic" w:cs="Traditional Arabic"/>
          <w:b/>
          <w:bCs/>
          <w:sz w:val="32"/>
          <w:szCs w:val="32"/>
          <w:rtl/>
        </w:rPr>
        <w:t xml:space="preserve">تقن الطلاب </w:t>
      </w:r>
      <w:r w:rsidRPr="00471DFC">
        <w:rPr>
          <w:rFonts w:ascii="Traditional Arabic" w:hAnsi="Traditional Arabic" w:cs="Traditional Arabic" w:hint="cs"/>
          <w:b/>
          <w:bCs/>
          <w:sz w:val="32"/>
          <w:szCs w:val="32"/>
          <w:rtl/>
        </w:rPr>
        <w:t xml:space="preserve">والطالبات </w:t>
      </w:r>
      <w:r w:rsidRPr="00471DFC">
        <w:rPr>
          <w:rFonts w:ascii="Traditional Arabic" w:hAnsi="Traditional Arabic" w:cs="Traditional Arabic"/>
          <w:b/>
          <w:bCs/>
          <w:sz w:val="32"/>
          <w:szCs w:val="32"/>
          <w:rtl/>
        </w:rPr>
        <w:t>قواعد وأدب الحوار والجدل.</w:t>
      </w:r>
    </w:p>
    <w:p w:rsidR="00D55ED0" w:rsidRPr="00471DFC" w:rsidRDefault="00D55ED0" w:rsidP="00D55ED0">
      <w:pPr>
        <w:jc w:val="both"/>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xml:space="preserve">3-أن </w:t>
      </w:r>
      <w:r w:rsidRPr="00471DFC">
        <w:rPr>
          <w:rFonts w:ascii="Traditional Arabic" w:hAnsi="Traditional Arabic" w:cs="Traditional Arabic" w:hint="cs"/>
          <w:b/>
          <w:bCs/>
          <w:sz w:val="32"/>
          <w:szCs w:val="32"/>
          <w:rtl/>
        </w:rPr>
        <w:t>يت</w:t>
      </w:r>
      <w:r w:rsidRPr="00471DFC">
        <w:rPr>
          <w:rFonts w:ascii="Traditional Arabic" w:hAnsi="Traditional Arabic" w:cs="Traditional Arabic"/>
          <w:b/>
          <w:bCs/>
          <w:sz w:val="32"/>
          <w:szCs w:val="32"/>
          <w:rtl/>
        </w:rPr>
        <w:t xml:space="preserve">مكن الطلاب </w:t>
      </w:r>
      <w:r w:rsidRPr="00471DFC">
        <w:rPr>
          <w:rFonts w:ascii="Traditional Arabic" w:hAnsi="Traditional Arabic" w:cs="Traditional Arabic" w:hint="cs"/>
          <w:b/>
          <w:bCs/>
          <w:sz w:val="32"/>
          <w:szCs w:val="32"/>
          <w:rtl/>
        </w:rPr>
        <w:t>والطالبات ذ</w:t>
      </w:r>
      <w:r w:rsidRPr="00471DFC">
        <w:rPr>
          <w:rFonts w:ascii="Traditional Arabic" w:hAnsi="Traditional Arabic" w:cs="Traditional Arabic"/>
          <w:b/>
          <w:bCs/>
          <w:sz w:val="32"/>
          <w:szCs w:val="32"/>
          <w:rtl/>
        </w:rPr>
        <w:t xml:space="preserve">من التمييز بين </w:t>
      </w:r>
      <w:r w:rsidR="00471DFC" w:rsidRPr="00471DFC">
        <w:rPr>
          <w:rFonts w:ascii="Traditional Arabic" w:hAnsi="Traditional Arabic" w:cs="Traditional Arabic" w:hint="cs"/>
          <w:b/>
          <w:bCs/>
          <w:sz w:val="32"/>
          <w:szCs w:val="32"/>
          <w:rtl/>
        </w:rPr>
        <w:t>الاتجاهات</w:t>
      </w:r>
      <w:r w:rsidRPr="00471DFC">
        <w:rPr>
          <w:rFonts w:ascii="Traditional Arabic" w:hAnsi="Traditional Arabic" w:cs="Traditional Arabic"/>
          <w:b/>
          <w:bCs/>
          <w:sz w:val="32"/>
          <w:szCs w:val="32"/>
          <w:rtl/>
        </w:rPr>
        <w:t xml:space="preserve"> العلمية المقبولة والمردودة في شتى  العلوم الإسلامية.   </w:t>
      </w:r>
    </w:p>
    <w:p w:rsidR="00D55ED0" w:rsidRPr="00471DFC" w:rsidRDefault="00D55ED0" w:rsidP="00D55ED0">
      <w:pPr>
        <w:jc w:val="both"/>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xml:space="preserve">4-أن </w:t>
      </w:r>
      <w:r w:rsidRPr="00471DFC">
        <w:rPr>
          <w:rFonts w:ascii="Traditional Arabic" w:hAnsi="Traditional Arabic" w:cs="Traditional Arabic" w:hint="cs"/>
          <w:b/>
          <w:bCs/>
          <w:sz w:val="32"/>
          <w:szCs w:val="32"/>
          <w:rtl/>
        </w:rPr>
        <w:t>ي</w:t>
      </w:r>
      <w:r w:rsidRPr="00471DFC">
        <w:rPr>
          <w:rFonts w:ascii="Traditional Arabic" w:hAnsi="Traditional Arabic" w:cs="Traditional Arabic"/>
          <w:b/>
          <w:bCs/>
          <w:sz w:val="32"/>
          <w:szCs w:val="32"/>
          <w:rtl/>
        </w:rPr>
        <w:t xml:space="preserve">كتسب الطلاب </w:t>
      </w:r>
      <w:r w:rsidRPr="00471DFC">
        <w:rPr>
          <w:rFonts w:ascii="Traditional Arabic" w:hAnsi="Traditional Arabic" w:cs="Traditional Arabic" w:hint="cs"/>
          <w:b/>
          <w:bCs/>
          <w:sz w:val="32"/>
          <w:szCs w:val="32"/>
          <w:rtl/>
        </w:rPr>
        <w:t xml:space="preserve">والطالبات </w:t>
      </w:r>
      <w:r w:rsidRPr="00471DFC">
        <w:rPr>
          <w:rFonts w:ascii="Traditional Arabic" w:hAnsi="Traditional Arabic" w:cs="Traditional Arabic"/>
          <w:b/>
          <w:bCs/>
          <w:sz w:val="32"/>
          <w:szCs w:val="32"/>
          <w:rtl/>
        </w:rPr>
        <w:t xml:space="preserve">الثقافة العلمية المتعلقة بطرق </w:t>
      </w:r>
      <w:r w:rsidR="00471DFC" w:rsidRPr="00471DFC">
        <w:rPr>
          <w:rFonts w:ascii="Traditional Arabic" w:hAnsi="Traditional Arabic" w:cs="Traditional Arabic" w:hint="cs"/>
          <w:b/>
          <w:bCs/>
          <w:sz w:val="32"/>
          <w:szCs w:val="32"/>
          <w:rtl/>
        </w:rPr>
        <w:t>الاستدلال</w:t>
      </w:r>
      <w:r w:rsidRPr="00471DFC">
        <w:rPr>
          <w:rFonts w:ascii="Traditional Arabic" w:hAnsi="Traditional Arabic" w:cs="Traditional Arabic"/>
          <w:b/>
          <w:bCs/>
          <w:sz w:val="32"/>
          <w:szCs w:val="32"/>
          <w:rtl/>
        </w:rPr>
        <w:t xml:space="preserve"> في الكتاب والسنة. </w:t>
      </w:r>
    </w:p>
    <w:p w:rsidR="00D55ED0" w:rsidRPr="00471DFC" w:rsidRDefault="00D55ED0" w:rsidP="00D55ED0">
      <w:pPr>
        <w:jc w:val="both"/>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xml:space="preserve">5-أن </w:t>
      </w:r>
      <w:r w:rsidRPr="00471DFC">
        <w:rPr>
          <w:rFonts w:ascii="Traditional Arabic" w:hAnsi="Traditional Arabic" w:cs="Traditional Arabic" w:hint="cs"/>
          <w:b/>
          <w:bCs/>
          <w:sz w:val="32"/>
          <w:szCs w:val="32"/>
          <w:rtl/>
        </w:rPr>
        <w:t>ي</w:t>
      </w:r>
      <w:r w:rsidRPr="00471DFC">
        <w:rPr>
          <w:rFonts w:ascii="Traditional Arabic" w:hAnsi="Traditional Arabic" w:cs="Traditional Arabic"/>
          <w:b/>
          <w:bCs/>
          <w:sz w:val="32"/>
          <w:szCs w:val="32"/>
          <w:rtl/>
        </w:rPr>
        <w:t xml:space="preserve">تعلم الطلاب </w:t>
      </w:r>
      <w:r w:rsidRPr="00471DFC">
        <w:rPr>
          <w:rFonts w:ascii="Traditional Arabic" w:hAnsi="Traditional Arabic" w:cs="Traditional Arabic" w:hint="cs"/>
          <w:b/>
          <w:bCs/>
          <w:sz w:val="32"/>
          <w:szCs w:val="32"/>
          <w:rtl/>
        </w:rPr>
        <w:t xml:space="preserve">والطالبات </w:t>
      </w:r>
      <w:r w:rsidRPr="00471DFC">
        <w:rPr>
          <w:rFonts w:ascii="Traditional Arabic" w:hAnsi="Traditional Arabic" w:cs="Traditional Arabic"/>
          <w:b/>
          <w:bCs/>
          <w:sz w:val="32"/>
          <w:szCs w:val="32"/>
          <w:rtl/>
        </w:rPr>
        <w:t>القواعد التي تعينه</w:t>
      </w:r>
      <w:r w:rsidRPr="00471DFC">
        <w:rPr>
          <w:rFonts w:ascii="Traditional Arabic" w:hAnsi="Traditional Arabic" w:cs="Traditional Arabic" w:hint="cs"/>
          <w:b/>
          <w:bCs/>
          <w:sz w:val="32"/>
          <w:szCs w:val="32"/>
          <w:rtl/>
        </w:rPr>
        <w:t>م</w:t>
      </w:r>
      <w:r w:rsidRPr="00471DFC">
        <w:rPr>
          <w:rFonts w:ascii="Traditional Arabic" w:hAnsi="Traditional Arabic" w:cs="Traditional Arabic"/>
          <w:b/>
          <w:bCs/>
          <w:sz w:val="32"/>
          <w:szCs w:val="32"/>
          <w:rtl/>
        </w:rPr>
        <w:t xml:space="preserve"> على فهم كتاب الله والعمل بما جاء فيه ل</w:t>
      </w:r>
      <w:r w:rsidRPr="00471DFC">
        <w:rPr>
          <w:rFonts w:ascii="Traditional Arabic" w:hAnsi="Traditional Arabic" w:cs="Traditional Arabic" w:hint="cs"/>
          <w:b/>
          <w:bCs/>
          <w:sz w:val="32"/>
          <w:szCs w:val="32"/>
          <w:rtl/>
        </w:rPr>
        <w:t>ي</w:t>
      </w:r>
      <w:r w:rsidRPr="00471DFC">
        <w:rPr>
          <w:rFonts w:ascii="Traditional Arabic" w:hAnsi="Traditional Arabic" w:cs="Traditional Arabic"/>
          <w:b/>
          <w:bCs/>
          <w:sz w:val="32"/>
          <w:szCs w:val="32"/>
          <w:rtl/>
        </w:rPr>
        <w:t>أمن</w:t>
      </w:r>
      <w:r w:rsidRPr="00471DFC">
        <w:rPr>
          <w:rFonts w:ascii="Traditional Arabic" w:hAnsi="Traditional Arabic" w:cs="Traditional Arabic" w:hint="cs"/>
          <w:b/>
          <w:bCs/>
          <w:sz w:val="32"/>
          <w:szCs w:val="32"/>
          <w:rtl/>
        </w:rPr>
        <w:t>وا</w:t>
      </w:r>
      <w:r w:rsidRPr="00471DFC">
        <w:rPr>
          <w:rFonts w:ascii="Traditional Arabic" w:hAnsi="Traditional Arabic" w:cs="Traditional Arabic"/>
          <w:b/>
          <w:bCs/>
          <w:sz w:val="32"/>
          <w:szCs w:val="32"/>
          <w:rtl/>
        </w:rPr>
        <w:t xml:space="preserve"> الخطأ والزلل.</w:t>
      </w:r>
    </w:p>
    <w:p w:rsidR="00D55ED0" w:rsidRPr="00471DFC" w:rsidRDefault="00D55ED0" w:rsidP="00D55ED0">
      <w:pPr>
        <w:jc w:val="both"/>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xml:space="preserve">6-أن يتكون لدى الطلاب </w:t>
      </w:r>
      <w:r w:rsidRPr="00471DFC">
        <w:rPr>
          <w:rFonts w:ascii="Traditional Arabic" w:hAnsi="Traditional Arabic" w:cs="Traditional Arabic" w:hint="cs"/>
          <w:b/>
          <w:bCs/>
          <w:sz w:val="32"/>
          <w:szCs w:val="32"/>
          <w:rtl/>
        </w:rPr>
        <w:t xml:space="preserve">والطالبات </w:t>
      </w:r>
      <w:r w:rsidRPr="00471DFC">
        <w:rPr>
          <w:rFonts w:ascii="Traditional Arabic" w:hAnsi="Traditional Arabic" w:cs="Traditional Arabic"/>
          <w:b/>
          <w:bCs/>
          <w:sz w:val="32"/>
          <w:szCs w:val="32"/>
          <w:rtl/>
        </w:rPr>
        <w:t xml:space="preserve">الحرص على العناية بالسنة وإحيائها ونشرها </w:t>
      </w:r>
      <w:r w:rsidR="00471DFC" w:rsidRPr="00471DFC">
        <w:rPr>
          <w:rFonts w:ascii="Traditional Arabic" w:hAnsi="Traditional Arabic" w:cs="Traditional Arabic" w:hint="cs"/>
          <w:b/>
          <w:bCs/>
          <w:sz w:val="32"/>
          <w:szCs w:val="32"/>
          <w:rtl/>
        </w:rPr>
        <w:t>والاهتمام</w:t>
      </w:r>
      <w:r w:rsidRPr="00471DFC">
        <w:rPr>
          <w:rFonts w:ascii="Traditional Arabic" w:hAnsi="Traditional Arabic" w:cs="Traditional Arabic"/>
          <w:b/>
          <w:bCs/>
          <w:sz w:val="32"/>
          <w:szCs w:val="32"/>
          <w:rtl/>
        </w:rPr>
        <w:t xml:space="preserve"> بها لأنها أصل من أصول الدين.</w:t>
      </w:r>
    </w:p>
    <w:p w:rsidR="00D55ED0" w:rsidRPr="00471DFC" w:rsidRDefault="00D55ED0" w:rsidP="00D55ED0">
      <w:pPr>
        <w:rPr>
          <w:rFonts w:ascii="Traditional Arabic" w:hAnsi="Traditional Arabic" w:cs="Traditional Arabic"/>
          <w:b/>
          <w:bCs/>
          <w:color w:val="403152" w:themeColor="accent4" w:themeShade="80"/>
          <w:sz w:val="32"/>
          <w:szCs w:val="32"/>
          <w:u w:val="single"/>
          <w:rtl/>
        </w:rPr>
      </w:pPr>
      <w:r w:rsidRPr="00471DFC">
        <w:rPr>
          <w:rFonts w:ascii="Traditional Arabic" w:hAnsi="Traditional Arabic" w:cs="Traditional Arabic"/>
          <w:b/>
          <w:bCs/>
          <w:color w:val="403152" w:themeColor="accent4" w:themeShade="80"/>
          <w:sz w:val="32"/>
          <w:szCs w:val="32"/>
          <w:u w:val="single"/>
          <w:rtl/>
        </w:rPr>
        <w:t>ثانيا: الناحية الثقافية:</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1-رفع مستوى ثقافة الط</w:t>
      </w:r>
      <w:r w:rsidRPr="00471DFC">
        <w:rPr>
          <w:rFonts w:ascii="Traditional Arabic" w:hAnsi="Traditional Arabic" w:cs="Traditional Arabic" w:hint="cs"/>
          <w:b/>
          <w:bCs/>
          <w:sz w:val="32"/>
          <w:szCs w:val="32"/>
          <w:rtl/>
        </w:rPr>
        <w:t>لاب والطالبات</w:t>
      </w:r>
      <w:r w:rsidRPr="00471DFC">
        <w:rPr>
          <w:rFonts w:ascii="Traditional Arabic" w:hAnsi="Traditional Arabic" w:cs="Traditional Arabic"/>
          <w:b/>
          <w:bCs/>
          <w:sz w:val="32"/>
          <w:szCs w:val="32"/>
          <w:rtl/>
        </w:rPr>
        <w:t xml:space="preserve"> في مجالات الحياة المختلفة من خلال المشاركة في المناسبات المحلية والدولية، ومن خلال المشاركة في لجان النشاطات.</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2- رفع مستوى الهيئة التدريسية من خلال دورات تثقيفية- دورات في الحاسب الآلي وطرق التواصل وتطوير المناهج.</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3-الحرص على إيجاد مراجع علمية من خلال مكتبة جامعية شاملة.</w:t>
      </w:r>
    </w:p>
    <w:p w:rsidR="00D55ED0" w:rsidRPr="00471DFC" w:rsidRDefault="00D55ED0" w:rsidP="00D55ED0">
      <w:pPr>
        <w:rPr>
          <w:rFonts w:ascii="Traditional Arabic" w:hAnsi="Traditional Arabic" w:cs="Traditional Arabic"/>
          <w:b/>
          <w:bCs/>
          <w:color w:val="403152" w:themeColor="accent4" w:themeShade="80"/>
          <w:sz w:val="32"/>
          <w:szCs w:val="32"/>
          <w:u w:val="single"/>
          <w:rtl/>
        </w:rPr>
      </w:pPr>
      <w:r w:rsidRPr="00471DFC">
        <w:rPr>
          <w:rFonts w:ascii="Traditional Arabic" w:hAnsi="Traditional Arabic" w:cs="Traditional Arabic"/>
          <w:b/>
          <w:bCs/>
          <w:color w:val="403152" w:themeColor="accent4" w:themeShade="80"/>
          <w:sz w:val="32"/>
          <w:szCs w:val="32"/>
          <w:u w:val="single"/>
          <w:rtl/>
        </w:rPr>
        <w:t>مفردات القسم (العناصر الرئيسية):</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تلاوة القر</w:t>
      </w:r>
      <w:r w:rsidRPr="00471DFC">
        <w:rPr>
          <w:rFonts w:ascii="Traditional Arabic" w:hAnsi="Traditional Arabic" w:cs="Traditional Arabic" w:hint="cs"/>
          <w:b/>
          <w:bCs/>
          <w:sz w:val="32"/>
          <w:szCs w:val="32"/>
          <w:rtl/>
        </w:rPr>
        <w:t>آ</w:t>
      </w:r>
      <w:r w:rsidRPr="00471DFC">
        <w:rPr>
          <w:rFonts w:ascii="Traditional Arabic" w:hAnsi="Traditional Arabic" w:cs="Traditional Arabic"/>
          <w:b/>
          <w:bCs/>
          <w:sz w:val="32"/>
          <w:szCs w:val="32"/>
          <w:rtl/>
        </w:rPr>
        <w:t>ن الكريم وتجويده</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تفسير القر</w:t>
      </w:r>
      <w:r w:rsidRPr="00471DFC">
        <w:rPr>
          <w:rFonts w:ascii="Traditional Arabic" w:hAnsi="Traditional Arabic" w:cs="Traditional Arabic" w:hint="cs"/>
          <w:b/>
          <w:bCs/>
          <w:sz w:val="32"/>
          <w:szCs w:val="32"/>
          <w:rtl/>
        </w:rPr>
        <w:t>آ</w:t>
      </w:r>
      <w:r w:rsidRPr="00471DFC">
        <w:rPr>
          <w:rFonts w:ascii="Traditional Arabic" w:hAnsi="Traditional Arabic" w:cs="Traditional Arabic"/>
          <w:b/>
          <w:bCs/>
          <w:sz w:val="32"/>
          <w:szCs w:val="32"/>
          <w:rtl/>
        </w:rPr>
        <w:t>ن الكريم وعلومه</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lastRenderedPageBreak/>
        <w:t>- الحديث النبوي وعلومه</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العقيدة الإسلامية</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الفقه وأصوله</w:t>
      </w:r>
    </w:p>
    <w:p w:rsidR="00D55ED0" w:rsidRPr="00471DFC" w:rsidRDefault="00D55ED0" w:rsidP="00471DFC">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السيرة النبوية</w:t>
      </w:r>
    </w:p>
    <w:p w:rsidR="00D55ED0" w:rsidRPr="00471DFC" w:rsidRDefault="00D55ED0" w:rsidP="00D55ED0">
      <w:pPr>
        <w:shd w:val="clear" w:color="auto" w:fill="B2A1C7" w:themeFill="accent4" w:themeFillTint="99"/>
        <w:rPr>
          <w:rFonts w:ascii="Traditional Arabic" w:hAnsi="Traditional Arabic" w:cs="Traditional Arabic"/>
          <w:b/>
          <w:bCs/>
          <w:color w:val="5F497A" w:themeColor="accent4" w:themeShade="BF"/>
          <w:sz w:val="40"/>
          <w:szCs w:val="40"/>
          <w:rtl/>
        </w:rPr>
      </w:pPr>
      <w:r w:rsidRPr="00471DFC">
        <w:rPr>
          <w:rFonts w:ascii="Traditional Arabic" w:hAnsi="Traditional Arabic" w:cs="Traditional Arabic"/>
          <w:b/>
          <w:bCs/>
          <w:color w:val="5F497A" w:themeColor="accent4" w:themeShade="BF"/>
          <w:sz w:val="40"/>
          <w:szCs w:val="40"/>
          <w:rtl/>
        </w:rPr>
        <w:t>الدرجات العلمية الممنوحة من القسم:</w:t>
      </w:r>
    </w:p>
    <w:p w:rsidR="00D55ED0" w:rsidRPr="00471DFC" w:rsidRDefault="00D55ED0" w:rsidP="00D55ED0">
      <w:pPr>
        <w:rPr>
          <w:rFonts w:ascii="Traditional Arabic" w:hAnsi="Traditional Arabic" w:cs="Traditional Arabic"/>
          <w:b/>
          <w:bCs/>
          <w:sz w:val="32"/>
          <w:szCs w:val="32"/>
          <w:rtl/>
        </w:rPr>
      </w:pP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xml:space="preserve">يمنح القسم الخريجين درجة </w:t>
      </w:r>
      <w:r w:rsidR="00471DFC" w:rsidRPr="00471DFC">
        <w:rPr>
          <w:rFonts w:ascii="Traditional Arabic" w:hAnsi="Traditional Arabic" w:cs="Traditional Arabic" w:hint="cs"/>
          <w:b/>
          <w:bCs/>
          <w:sz w:val="32"/>
          <w:szCs w:val="32"/>
          <w:rtl/>
        </w:rPr>
        <w:t>البكالوريو</w:t>
      </w:r>
      <w:r w:rsidR="00471DFC" w:rsidRPr="00471DFC">
        <w:rPr>
          <w:rFonts w:ascii="Traditional Arabic" w:hAnsi="Traditional Arabic" w:cs="Traditional Arabic" w:hint="eastAsia"/>
          <w:b/>
          <w:bCs/>
          <w:sz w:val="32"/>
          <w:szCs w:val="32"/>
          <w:rtl/>
        </w:rPr>
        <w:t>س</w:t>
      </w:r>
      <w:r w:rsidRPr="00471DFC">
        <w:rPr>
          <w:rFonts w:ascii="Traditional Arabic" w:hAnsi="Traditional Arabic" w:cs="Traditional Arabic"/>
          <w:b/>
          <w:bCs/>
          <w:sz w:val="32"/>
          <w:szCs w:val="32"/>
          <w:rtl/>
        </w:rPr>
        <w:t xml:space="preserve"> في الدراسات الإسلامية من كلية التربية والآداب.</w:t>
      </w:r>
    </w:p>
    <w:p w:rsidR="00D55ED0" w:rsidRPr="00471DFC" w:rsidRDefault="00D55ED0" w:rsidP="00D55ED0">
      <w:pPr>
        <w:rPr>
          <w:rFonts w:ascii="Traditional Arabic" w:hAnsi="Traditional Arabic" w:cs="Traditional Arabic"/>
          <w:b/>
          <w:bCs/>
          <w:sz w:val="32"/>
          <w:szCs w:val="32"/>
          <w:rtl/>
        </w:rPr>
      </w:pP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xml:space="preserve">بيانات </w:t>
      </w:r>
      <w:r w:rsidR="00471DFC" w:rsidRPr="00471DFC">
        <w:rPr>
          <w:rFonts w:ascii="Traditional Arabic" w:hAnsi="Traditional Arabic" w:cs="Traditional Arabic" w:hint="cs"/>
          <w:b/>
          <w:bCs/>
          <w:sz w:val="32"/>
          <w:szCs w:val="32"/>
          <w:rtl/>
        </w:rPr>
        <w:t>الاتصال</w:t>
      </w:r>
      <w:r w:rsidRPr="00471DFC">
        <w:rPr>
          <w:rFonts w:ascii="Traditional Arabic" w:hAnsi="Traditional Arabic" w:cs="Traditional Arabic"/>
          <w:b/>
          <w:bCs/>
          <w:sz w:val="32"/>
          <w:szCs w:val="32"/>
          <w:rtl/>
        </w:rPr>
        <w:t xml:space="preserve"> (مكتب </w:t>
      </w:r>
      <w:r w:rsidRPr="00471DFC">
        <w:rPr>
          <w:rFonts w:ascii="Traditional Arabic" w:hAnsi="Traditional Arabic" w:cs="Traditional Arabic" w:hint="cs"/>
          <w:b/>
          <w:bCs/>
          <w:sz w:val="32"/>
          <w:szCs w:val="32"/>
          <w:rtl/>
        </w:rPr>
        <w:t>رئيس</w:t>
      </w:r>
      <w:r w:rsidRPr="00471DFC">
        <w:rPr>
          <w:rFonts w:ascii="Traditional Arabic" w:hAnsi="Traditional Arabic" w:cs="Traditional Arabic"/>
          <w:b/>
          <w:bCs/>
          <w:sz w:val="32"/>
          <w:szCs w:val="32"/>
          <w:rtl/>
        </w:rPr>
        <w:t xml:space="preserve"> القسم):</w:t>
      </w:r>
      <w:r w:rsidRPr="00471DFC">
        <w:rPr>
          <w:rFonts w:ascii="Traditional Arabic" w:hAnsi="Traditional Arabic" w:cs="Traditional Arabic" w:hint="cs"/>
          <w:b/>
          <w:bCs/>
          <w:color w:val="00B0F0"/>
          <w:sz w:val="32"/>
          <w:szCs w:val="32"/>
          <w:rtl/>
        </w:rPr>
        <w:t xml:space="preserve">5605 </w:t>
      </w:r>
      <w:r w:rsidRPr="00471DFC">
        <w:rPr>
          <w:rFonts w:ascii="Traditional Arabic" w:hAnsi="Traditional Arabic" w:cs="Traditional Arabic"/>
          <w:b/>
          <w:bCs/>
          <w:color w:val="00B0F0"/>
          <w:sz w:val="32"/>
          <w:szCs w:val="32"/>
          <w:rtl/>
        </w:rPr>
        <w:t>-140</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xml:space="preserve"> (مكتب </w:t>
      </w:r>
      <w:r w:rsidRPr="00471DFC">
        <w:rPr>
          <w:rFonts w:ascii="Traditional Arabic" w:hAnsi="Traditional Arabic" w:cs="Traditional Arabic" w:hint="cs"/>
          <w:b/>
          <w:bCs/>
          <w:sz w:val="32"/>
          <w:szCs w:val="32"/>
          <w:rtl/>
        </w:rPr>
        <w:t>مشرفة</w:t>
      </w:r>
      <w:r w:rsidRPr="00471DFC">
        <w:rPr>
          <w:rFonts w:ascii="Traditional Arabic" w:hAnsi="Traditional Arabic" w:cs="Traditional Arabic"/>
          <w:b/>
          <w:bCs/>
          <w:sz w:val="32"/>
          <w:szCs w:val="32"/>
          <w:rtl/>
        </w:rPr>
        <w:t xml:space="preserve"> القسم):</w:t>
      </w:r>
      <w:r w:rsidRPr="00471DFC">
        <w:rPr>
          <w:rFonts w:ascii="Traditional Arabic" w:hAnsi="Traditional Arabic" w:cs="Traditional Arabic"/>
          <w:b/>
          <w:bCs/>
          <w:sz w:val="32"/>
          <w:szCs w:val="32"/>
        </w:rPr>
        <w:t>5676</w:t>
      </w:r>
      <w:r w:rsidRPr="00471DFC">
        <w:rPr>
          <w:rFonts w:ascii="Traditional Arabic" w:hAnsi="Traditional Arabic" w:cs="Traditional Arabic"/>
          <w:b/>
          <w:bCs/>
          <w:sz w:val="32"/>
          <w:szCs w:val="32"/>
          <w:rtl/>
        </w:rPr>
        <w:t>-140</w:t>
      </w:r>
    </w:p>
    <w:p w:rsidR="00D55ED0" w:rsidRPr="00471DFC" w:rsidRDefault="00D55ED0" w:rsidP="00D55ED0">
      <w:pPr>
        <w:jc w:val="both"/>
        <w:rPr>
          <w:rFonts w:ascii="Traditional Arabic" w:hAnsi="Traditional Arabic" w:cs="Traditional Arabic"/>
          <w:b/>
          <w:bCs/>
          <w:sz w:val="32"/>
          <w:szCs w:val="32"/>
          <w:rtl/>
        </w:rPr>
      </w:pPr>
      <w:r w:rsidRPr="00471DFC">
        <w:rPr>
          <w:rFonts w:ascii="Traditional Arabic" w:hAnsi="Traditional Arabic" w:cs="Traditional Arabic"/>
          <w:b/>
          <w:bCs/>
          <w:color w:val="403152" w:themeColor="accent4" w:themeShade="80"/>
          <w:sz w:val="36"/>
          <w:szCs w:val="36"/>
          <w:shd w:val="clear" w:color="auto" w:fill="CCC0D9" w:themeFill="accent4" w:themeFillTint="66"/>
          <w:rtl/>
        </w:rPr>
        <w:t>الساعات المكتبية لكل عضو هيئة تدريس</w:t>
      </w:r>
      <w:r w:rsidRPr="00471DFC">
        <w:rPr>
          <w:rFonts w:ascii="Traditional Arabic" w:hAnsi="Traditional Arabic" w:cs="Traditional Arabic"/>
          <w:b/>
          <w:bCs/>
          <w:color w:val="403152" w:themeColor="accent4" w:themeShade="80"/>
          <w:sz w:val="36"/>
          <w:szCs w:val="36"/>
          <w:rtl/>
        </w:rPr>
        <w:t xml:space="preserve"> </w:t>
      </w:r>
      <w:r w:rsidRPr="00471DFC">
        <w:rPr>
          <w:rFonts w:ascii="Traditional Arabic" w:hAnsi="Traditional Arabic" w:cs="Traditional Arabic"/>
          <w:b/>
          <w:bCs/>
          <w:sz w:val="32"/>
          <w:szCs w:val="32"/>
          <w:rtl/>
        </w:rPr>
        <w:t xml:space="preserve">هي </w:t>
      </w:r>
      <w:r w:rsidRPr="00471DFC">
        <w:rPr>
          <w:rFonts w:ascii="Traditional Arabic" w:hAnsi="Traditional Arabic" w:cs="Traditional Arabic" w:hint="cs"/>
          <w:b/>
          <w:bCs/>
          <w:sz w:val="32"/>
          <w:szCs w:val="32"/>
          <w:rtl/>
        </w:rPr>
        <w:t>ساعة</w:t>
      </w:r>
      <w:r w:rsidRPr="00471DFC">
        <w:rPr>
          <w:rFonts w:ascii="Traditional Arabic" w:hAnsi="Traditional Arabic" w:cs="Traditional Arabic"/>
          <w:b/>
          <w:bCs/>
          <w:sz w:val="32"/>
          <w:szCs w:val="32"/>
          <w:rtl/>
        </w:rPr>
        <w:t xml:space="preserve"> في الأسبوع</w:t>
      </w:r>
      <w:r w:rsidRPr="00471DFC">
        <w:rPr>
          <w:rFonts w:ascii="Traditional Arabic" w:hAnsi="Traditional Arabic" w:cs="Traditional Arabic" w:hint="cs"/>
          <w:b/>
          <w:bCs/>
          <w:sz w:val="32"/>
          <w:szCs w:val="32"/>
          <w:rtl/>
        </w:rPr>
        <w:t xml:space="preserve">، </w:t>
      </w:r>
      <w:r w:rsidR="00471DFC">
        <w:rPr>
          <w:rFonts w:ascii="Traditional Arabic" w:hAnsi="Traditional Arabic" w:cs="Traditional Arabic" w:hint="cs"/>
          <w:b/>
          <w:bCs/>
          <w:sz w:val="32"/>
          <w:szCs w:val="32"/>
          <w:rtl/>
        </w:rPr>
        <w:t>ب</w:t>
      </w:r>
      <w:r w:rsidR="00471DFC" w:rsidRPr="00471DFC">
        <w:rPr>
          <w:rFonts w:ascii="Traditional Arabic" w:hAnsi="Traditional Arabic" w:cs="Traditional Arabic" w:hint="cs"/>
          <w:b/>
          <w:bCs/>
          <w:sz w:val="32"/>
          <w:szCs w:val="32"/>
          <w:rtl/>
        </w:rPr>
        <w:t>الإضافة</w:t>
      </w:r>
      <w:r w:rsidR="00471DFC">
        <w:rPr>
          <w:rFonts w:ascii="Traditional Arabic" w:hAnsi="Traditional Arabic" w:cs="Traditional Arabic" w:hint="cs"/>
          <w:b/>
          <w:bCs/>
          <w:sz w:val="32"/>
          <w:szCs w:val="32"/>
          <w:rtl/>
        </w:rPr>
        <w:t xml:space="preserve"> إلى ساعتين إرشاديتي</w:t>
      </w:r>
      <w:r w:rsidRPr="00471DFC">
        <w:rPr>
          <w:rFonts w:ascii="Traditional Arabic" w:hAnsi="Traditional Arabic" w:cs="Traditional Arabic" w:hint="cs"/>
          <w:b/>
          <w:bCs/>
          <w:sz w:val="32"/>
          <w:szCs w:val="32"/>
          <w:rtl/>
        </w:rPr>
        <w:t>ن، وساعة تعليم مساند</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b/>
          <w:bCs/>
          <w:sz w:val="32"/>
          <w:szCs w:val="32"/>
          <w:rtl/>
        </w:rPr>
        <w:t xml:space="preserve">مبينة في جداول </w:t>
      </w:r>
      <w:r w:rsidRPr="00471DFC">
        <w:rPr>
          <w:rFonts w:ascii="Traditional Arabic" w:hAnsi="Traditional Arabic" w:cs="Traditional Arabic" w:hint="cs"/>
          <w:b/>
          <w:bCs/>
          <w:sz w:val="32"/>
          <w:szCs w:val="32"/>
          <w:rtl/>
        </w:rPr>
        <w:t>و</w:t>
      </w:r>
      <w:r w:rsidRPr="00471DFC">
        <w:rPr>
          <w:rFonts w:ascii="Traditional Arabic" w:hAnsi="Traditional Arabic" w:cs="Traditional Arabic"/>
          <w:b/>
          <w:bCs/>
          <w:sz w:val="32"/>
          <w:szCs w:val="32"/>
          <w:rtl/>
        </w:rPr>
        <w:t xml:space="preserve">على </w:t>
      </w:r>
      <w:r w:rsidRPr="00471DFC">
        <w:rPr>
          <w:rFonts w:ascii="Traditional Arabic" w:hAnsi="Traditional Arabic" w:cs="Traditional Arabic" w:hint="cs"/>
          <w:b/>
          <w:bCs/>
          <w:sz w:val="32"/>
          <w:szCs w:val="32"/>
          <w:rtl/>
        </w:rPr>
        <w:t>لوحة الإعلانات لكل أ</w:t>
      </w:r>
      <w:r w:rsidRPr="00471DFC">
        <w:rPr>
          <w:rFonts w:ascii="Traditional Arabic" w:hAnsi="Traditional Arabic" w:cs="Traditional Arabic"/>
          <w:b/>
          <w:bCs/>
          <w:sz w:val="32"/>
          <w:szCs w:val="32"/>
          <w:rtl/>
        </w:rPr>
        <w:t>عضاء القسم.</w:t>
      </w:r>
    </w:p>
    <w:p w:rsidR="00D55ED0" w:rsidRPr="00471DFC" w:rsidRDefault="00D55ED0" w:rsidP="00D55ED0">
      <w:pPr>
        <w:shd w:val="clear" w:color="auto" w:fill="B2A1C7" w:themeFill="accent4" w:themeFillTint="99"/>
        <w:jc w:val="center"/>
        <w:rPr>
          <w:rFonts w:ascii="Traditional Arabic" w:hAnsi="Traditional Arabic" w:cs="Traditional Arabic"/>
          <w:b/>
          <w:bCs/>
          <w:color w:val="5F497A" w:themeColor="accent4" w:themeShade="BF"/>
          <w:sz w:val="40"/>
          <w:szCs w:val="40"/>
          <w:rtl/>
        </w:rPr>
      </w:pPr>
      <w:r w:rsidRPr="00471DFC">
        <w:rPr>
          <w:rFonts w:ascii="Traditional Arabic" w:hAnsi="Traditional Arabic" w:cs="Traditional Arabic"/>
          <w:b/>
          <w:bCs/>
          <w:color w:val="5F497A" w:themeColor="accent4" w:themeShade="BF"/>
          <w:sz w:val="40"/>
          <w:szCs w:val="40"/>
          <w:rtl/>
        </w:rPr>
        <w:t>المخرجات التعليمية المستهدفة</w:t>
      </w:r>
    </w:p>
    <w:p w:rsidR="00D55ED0" w:rsidRPr="00471DFC" w:rsidRDefault="00D55ED0" w:rsidP="00D55ED0">
      <w:pPr>
        <w:rPr>
          <w:rFonts w:ascii="Traditional Arabic" w:hAnsi="Traditional Arabic" w:cs="Traditional Arabic"/>
          <w:b/>
          <w:bCs/>
          <w:sz w:val="32"/>
          <w:szCs w:val="32"/>
          <w:rtl/>
        </w:rPr>
      </w:pPr>
    </w:p>
    <w:p w:rsidR="00D55ED0" w:rsidRPr="00471DFC" w:rsidRDefault="00D55ED0" w:rsidP="00D55ED0">
      <w:pPr>
        <w:rPr>
          <w:rFonts w:ascii="Traditional Arabic" w:hAnsi="Traditional Arabic" w:cs="Traditional Arabic"/>
          <w:b/>
          <w:bCs/>
          <w:color w:val="403152" w:themeColor="accent4" w:themeShade="80"/>
          <w:sz w:val="36"/>
          <w:szCs w:val="36"/>
          <w:shd w:val="clear" w:color="auto" w:fill="CCC0D9" w:themeFill="accent4" w:themeFillTint="66"/>
          <w:rtl/>
        </w:rPr>
      </w:pPr>
      <w:r w:rsidRPr="00471DFC">
        <w:rPr>
          <w:rFonts w:ascii="Traditional Arabic" w:hAnsi="Traditional Arabic" w:cs="Traditional Arabic"/>
          <w:b/>
          <w:bCs/>
          <w:color w:val="403152" w:themeColor="accent4" w:themeShade="80"/>
          <w:sz w:val="36"/>
          <w:szCs w:val="36"/>
          <w:u w:val="single"/>
          <w:shd w:val="clear" w:color="auto" w:fill="CCC0D9" w:themeFill="accent4" w:themeFillTint="66"/>
          <w:rtl/>
        </w:rPr>
        <w:t>المعارف التي يكتسبها الخريج في القسم</w:t>
      </w:r>
      <w:r w:rsidRPr="00471DFC">
        <w:rPr>
          <w:rFonts w:ascii="Traditional Arabic" w:hAnsi="Traditional Arabic" w:cs="Traditional Arabic"/>
          <w:b/>
          <w:bCs/>
          <w:color w:val="403152" w:themeColor="accent4" w:themeShade="80"/>
          <w:sz w:val="36"/>
          <w:szCs w:val="36"/>
          <w:shd w:val="clear" w:color="auto" w:fill="CCC0D9" w:themeFill="accent4" w:themeFillTint="66"/>
          <w:rtl/>
        </w:rPr>
        <w:t>:</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xml:space="preserve">1- لديه معرفة شاملة وبشكل متكامل ومنظـّم بمجال الدراسة، </w:t>
      </w:r>
      <w:r w:rsidR="00471DFC" w:rsidRPr="00471DFC">
        <w:rPr>
          <w:rFonts w:ascii="Traditional Arabic" w:hAnsi="Traditional Arabic" w:cs="Traditional Arabic" w:hint="cs"/>
          <w:b/>
          <w:bCs/>
          <w:sz w:val="32"/>
          <w:szCs w:val="32"/>
          <w:rtl/>
        </w:rPr>
        <w:t>وبالمبادئ</w:t>
      </w:r>
      <w:r w:rsidRPr="00471DFC">
        <w:rPr>
          <w:rFonts w:ascii="Traditional Arabic" w:hAnsi="Traditional Arabic" w:cs="Traditional Arabic"/>
          <w:b/>
          <w:bCs/>
          <w:sz w:val="32"/>
          <w:szCs w:val="32"/>
          <w:rtl/>
        </w:rPr>
        <w:t xml:space="preserve"> والنظريات الأساسية المتعلقة بذلك المجال. </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xml:space="preserve">2- يكون ملماً بالمعارف و النظريات في المجالات العلمية الأخرى المتصلة بمجاله </w:t>
      </w:r>
      <w:r w:rsidRPr="00471DFC">
        <w:rPr>
          <w:rFonts w:ascii="Traditional Arabic" w:hAnsi="Traditional Arabic" w:cs="Traditional Arabic" w:hint="cs"/>
          <w:b/>
          <w:bCs/>
          <w:sz w:val="32"/>
          <w:szCs w:val="32"/>
          <w:rtl/>
        </w:rPr>
        <w:t>.</w:t>
      </w:r>
    </w:p>
    <w:p w:rsidR="00D55ED0" w:rsidRPr="00471DFC" w:rsidRDefault="00D55ED0" w:rsidP="00D55ED0">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3- يكون ملماً كذلك بأحدث التطورات في التخصصات التي يشتمل عليها مجال دراسته بما في ذلك الوعي العالي بالأبحاث الحديثة المتعلقة بإيجاد الحلول للقضايا وزيادة المعرفة في مجال التخصص.</w:t>
      </w:r>
    </w:p>
    <w:p w:rsidR="00D55ED0" w:rsidRPr="00471DFC" w:rsidRDefault="00D55ED0" w:rsidP="00D55ED0">
      <w:pPr>
        <w:rPr>
          <w:rFonts w:ascii="Traditional Arabic" w:hAnsi="Traditional Arabic" w:cs="Traditional Arabic"/>
          <w:b/>
          <w:bCs/>
          <w:color w:val="403152" w:themeColor="accent4" w:themeShade="80"/>
          <w:sz w:val="36"/>
          <w:szCs w:val="36"/>
          <w:u w:val="single"/>
          <w:shd w:val="clear" w:color="auto" w:fill="CCC0D9" w:themeFill="accent4" w:themeFillTint="66"/>
        </w:rPr>
      </w:pPr>
      <w:r w:rsidRPr="00471DFC">
        <w:rPr>
          <w:rFonts w:ascii="Traditional Arabic" w:hAnsi="Traditional Arabic" w:cs="Traditional Arabic"/>
          <w:b/>
          <w:bCs/>
          <w:color w:val="403152" w:themeColor="accent4" w:themeShade="80"/>
          <w:sz w:val="36"/>
          <w:szCs w:val="36"/>
          <w:u w:val="single"/>
          <w:shd w:val="clear" w:color="auto" w:fill="CCC0D9" w:themeFill="accent4" w:themeFillTint="66"/>
          <w:rtl/>
        </w:rPr>
        <w:t xml:space="preserve">المهارات الإدراكية ومستوى الأداء المتوقع: </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lastRenderedPageBreak/>
        <w:t>1- يقوّم المعلومات والمفاهيم والأدلة من مصادر متنوعة.</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xml:space="preserve">2- القدرة على حل المشكلات المعقدة نسبياً مستخدماً أشكالاً متنوعة من تقنيات المعلومات والمصادر الأخرى. </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3- تطبيق هذه المهارات والمدركات في سياقات أكاديمية ومهنية متصلة بمجال دراسته</w:t>
      </w:r>
    </w:p>
    <w:p w:rsidR="00D55ED0" w:rsidRPr="00471DFC" w:rsidRDefault="00471DFC" w:rsidP="00D55ED0">
      <w:pPr>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4- القدرة على اختيار </w:t>
      </w:r>
      <w:r>
        <w:rPr>
          <w:rFonts w:ascii="Traditional Arabic" w:hAnsi="Traditional Arabic" w:cs="Traditional Arabic" w:hint="cs"/>
          <w:b/>
          <w:bCs/>
          <w:sz w:val="32"/>
          <w:szCs w:val="32"/>
          <w:rtl/>
        </w:rPr>
        <w:t>ت</w:t>
      </w:r>
      <w:r w:rsidR="00D55ED0" w:rsidRPr="00471DFC">
        <w:rPr>
          <w:rFonts w:ascii="Traditional Arabic" w:hAnsi="Traditional Arabic" w:cs="Traditional Arabic"/>
          <w:b/>
          <w:bCs/>
          <w:sz w:val="32"/>
          <w:szCs w:val="32"/>
          <w:rtl/>
        </w:rPr>
        <w:t>قويم مصادر المعلومات الشرعية بأنواعها المختلفة .</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5- يبين أساليب البحث العلمي والقدرة على عمل البحوث العلمية بأنواعها.</w:t>
      </w: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6- القدرة على تحليل المعلومات ، القدرة على تمييز الشبهات وكيفية الرد عليها.</w:t>
      </w:r>
    </w:p>
    <w:p w:rsidR="00D55ED0" w:rsidRPr="00471DFC" w:rsidRDefault="00D55ED0" w:rsidP="00D55ED0">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7- القدرة على ربط العلوم الشرعية بواقعنا الحاضر.</w:t>
      </w:r>
    </w:p>
    <w:p w:rsidR="00D55ED0" w:rsidRPr="00471DFC" w:rsidRDefault="00D55ED0" w:rsidP="00D55ED0">
      <w:pPr>
        <w:jc w:val="center"/>
        <w:rPr>
          <w:rFonts w:ascii="Traditional Arabic" w:hAnsi="Traditional Arabic" w:cs="Traditional Arabic"/>
          <w:b/>
          <w:bCs/>
          <w:i/>
          <w:iCs/>
          <w:sz w:val="32"/>
          <w:szCs w:val="32"/>
          <w:u w:val="single"/>
          <w:rtl/>
        </w:rPr>
      </w:pPr>
    </w:p>
    <w:p w:rsidR="00D55ED0" w:rsidRPr="00471DFC" w:rsidRDefault="00D55ED0" w:rsidP="00D55ED0">
      <w:pPr>
        <w:shd w:val="clear" w:color="auto" w:fill="B2A1C7" w:themeFill="accent4" w:themeFillTint="99"/>
        <w:jc w:val="center"/>
        <w:rPr>
          <w:rFonts w:ascii="Traditional Arabic" w:hAnsi="Traditional Arabic" w:cs="Traditional Arabic"/>
          <w:b/>
          <w:bCs/>
          <w:color w:val="5F497A" w:themeColor="accent4" w:themeShade="BF"/>
          <w:sz w:val="40"/>
          <w:szCs w:val="40"/>
          <w:rtl/>
        </w:rPr>
      </w:pPr>
      <w:r w:rsidRPr="00471DFC">
        <w:rPr>
          <w:rFonts w:ascii="Traditional Arabic" w:hAnsi="Traditional Arabic" w:cs="Traditional Arabic"/>
          <w:b/>
          <w:bCs/>
          <w:color w:val="5F497A" w:themeColor="accent4" w:themeShade="BF"/>
          <w:sz w:val="40"/>
          <w:szCs w:val="40"/>
          <w:rtl/>
        </w:rPr>
        <w:t>مجالات عمل خريج القسم</w:t>
      </w:r>
    </w:p>
    <w:p w:rsidR="00D55ED0" w:rsidRPr="00471DFC" w:rsidRDefault="00D55ED0" w:rsidP="00D55ED0">
      <w:pPr>
        <w:rPr>
          <w:rFonts w:ascii="Traditional Arabic" w:hAnsi="Traditional Arabic" w:cs="Traditional Arabic"/>
          <w:b/>
          <w:bCs/>
          <w:sz w:val="32"/>
          <w:szCs w:val="32"/>
          <w:rtl/>
        </w:rPr>
      </w:pPr>
    </w:p>
    <w:p w:rsidR="00D55ED0" w:rsidRPr="00471DFC" w:rsidRDefault="00D55ED0" w:rsidP="00D55ED0">
      <w:pPr>
        <w:numPr>
          <w:ilvl w:val="1"/>
          <w:numId w:val="1"/>
        </w:numPr>
        <w:rPr>
          <w:rFonts w:ascii="Traditional Arabic" w:hAnsi="Traditional Arabic" w:cs="Traditional Arabic"/>
          <w:b/>
          <w:bCs/>
          <w:sz w:val="32"/>
          <w:szCs w:val="32"/>
          <w:rtl/>
          <w:lang w:bidi="ar-KW"/>
        </w:rPr>
      </w:pPr>
      <w:r w:rsidRPr="00471DFC">
        <w:rPr>
          <w:rFonts w:ascii="Traditional Arabic" w:hAnsi="Traditional Arabic" w:cs="Traditional Arabic" w:hint="cs"/>
          <w:b/>
          <w:bCs/>
          <w:sz w:val="32"/>
          <w:szCs w:val="32"/>
          <w:rtl/>
          <w:lang w:bidi="ar-KW"/>
        </w:rPr>
        <w:t xml:space="preserve"> </w:t>
      </w:r>
      <w:r w:rsidRPr="00471DFC">
        <w:rPr>
          <w:rFonts w:ascii="Traditional Arabic" w:hAnsi="Traditional Arabic" w:cs="Traditional Arabic"/>
          <w:b/>
          <w:bCs/>
          <w:sz w:val="32"/>
          <w:szCs w:val="32"/>
          <w:rtl/>
          <w:lang w:bidi="ar-KW"/>
        </w:rPr>
        <w:t>وزارة التربية والتعليم.</w:t>
      </w:r>
    </w:p>
    <w:p w:rsidR="00D55ED0" w:rsidRPr="00471DFC" w:rsidRDefault="00D55ED0" w:rsidP="00D55ED0">
      <w:pPr>
        <w:numPr>
          <w:ilvl w:val="1"/>
          <w:numId w:val="1"/>
        </w:numPr>
        <w:rPr>
          <w:rFonts w:ascii="Traditional Arabic" w:hAnsi="Traditional Arabic" w:cs="Traditional Arabic"/>
          <w:b/>
          <w:bCs/>
          <w:sz w:val="32"/>
          <w:szCs w:val="32"/>
          <w:lang w:bidi="ar-KW"/>
        </w:rPr>
      </w:pPr>
      <w:r w:rsidRPr="00471DFC">
        <w:rPr>
          <w:rFonts w:ascii="Traditional Arabic" w:hAnsi="Traditional Arabic" w:cs="Traditional Arabic"/>
          <w:b/>
          <w:bCs/>
          <w:sz w:val="32"/>
          <w:szCs w:val="32"/>
          <w:rtl/>
          <w:lang w:bidi="ar-KW"/>
        </w:rPr>
        <w:t xml:space="preserve"> وزارة العدل .</w:t>
      </w:r>
    </w:p>
    <w:p w:rsidR="00D55ED0" w:rsidRPr="00471DFC" w:rsidRDefault="00D55ED0" w:rsidP="00D55ED0">
      <w:pPr>
        <w:numPr>
          <w:ilvl w:val="1"/>
          <w:numId w:val="1"/>
        </w:numPr>
        <w:rPr>
          <w:rFonts w:ascii="Traditional Arabic" w:hAnsi="Traditional Arabic" w:cs="Traditional Arabic"/>
          <w:b/>
          <w:bCs/>
          <w:sz w:val="32"/>
          <w:szCs w:val="32"/>
          <w:lang w:bidi="ar-KW"/>
        </w:rPr>
      </w:pPr>
      <w:r w:rsidRPr="00471DFC">
        <w:rPr>
          <w:rFonts w:ascii="Traditional Arabic" w:hAnsi="Traditional Arabic" w:cs="Traditional Arabic"/>
          <w:b/>
          <w:bCs/>
          <w:sz w:val="32"/>
          <w:szCs w:val="32"/>
          <w:rtl/>
          <w:lang w:bidi="ar-KW"/>
        </w:rPr>
        <w:t>وزارة الأوقاف والشئون الإسلامية.</w:t>
      </w:r>
    </w:p>
    <w:p w:rsidR="00D55ED0" w:rsidRPr="00471DFC" w:rsidRDefault="00D55ED0" w:rsidP="00D55ED0">
      <w:pPr>
        <w:numPr>
          <w:ilvl w:val="1"/>
          <w:numId w:val="1"/>
        </w:numPr>
        <w:rPr>
          <w:rFonts w:ascii="Traditional Arabic" w:hAnsi="Traditional Arabic" w:cs="Traditional Arabic"/>
          <w:b/>
          <w:bCs/>
          <w:sz w:val="32"/>
          <w:szCs w:val="32"/>
          <w:lang w:bidi="ar-KW"/>
        </w:rPr>
      </w:pPr>
      <w:r w:rsidRPr="00471DFC">
        <w:rPr>
          <w:rFonts w:ascii="Traditional Arabic" w:hAnsi="Traditional Arabic" w:cs="Traditional Arabic"/>
          <w:b/>
          <w:bCs/>
          <w:sz w:val="32"/>
          <w:szCs w:val="32"/>
          <w:rtl/>
          <w:lang w:bidi="ar-KW"/>
        </w:rPr>
        <w:t xml:space="preserve">وزارة العمل والشئون </w:t>
      </w:r>
      <w:r w:rsidR="00471DFC" w:rsidRPr="00471DFC">
        <w:rPr>
          <w:rFonts w:ascii="Traditional Arabic" w:hAnsi="Traditional Arabic" w:cs="Traditional Arabic" w:hint="cs"/>
          <w:b/>
          <w:bCs/>
          <w:sz w:val="32"/>
          <w:szCs w:val="32"/>
          <w:rtl/>
          <w:lang w:bidi="ar-KW"/>
        </w:rPr>
        <w:t>الاجتماعية</w:t>
      </w:r>
      <w:r w:rsidRPr="00471DFC">
        <w:rPr>
          <w:rFonts w:ascii="Traditional Arabic" w:hAnsi="Traditional Arabic" w:cs="Traditional Arabic"/>
          <w:b/>
          <w:bCs/>
          <w:sz w:val="32"/>
          <w:szCs w:val="32"/>
          <w:rtl/>
          <w:lang w:bidi="ar-KW"/>
        </w:rPr>
        <w:t xml:space="preserve"> .</w:t>
      </w:r>
    </w:p>
    <w:p w:rsidR="00D55ED0" w:rsidRPr="00471DFC" w:rsidRDefault="00D55ED0" w:rsidP="00D55ED0">
      <w:pPr>
        <w:numPr>
          <w:ilvl w:val="1"/>
          <w:numId w:val="1"/>
        </w:numPr>
        <w:rPr>
          <w:rFonts w:ascii="Traditional Arabic" w:hAnsi="Traditional Arabic" w:cs="Traditional Arabic"/>
          <w:b/>
          <w:bCs/>
          <w:sz w:val="32"/>
          <w:szCs w:val="32"/>
          <w:lang w:bidi="ar-KW"/>
        </w:rPr>
      </w:pPr>
      <w:r w:rsidRPr="00471DFC">
        <w:rPr>
          <w:rFonts w:ascii="Traditional Arabic" w:hAnsi="Traditional Arabic" w:cs="Traditional Arabic" w:hint="cs"/>
          <w:b/>
          <w:bCs/>
          <w:sz w:val="32"/>
          <w:szCs w:val="32"/>
          <w:rtl/>
          <w:lang w:bidi="ar-KW"/>
        </w:rPr>
        <w:t>و</w:t>
      </w:r>
      <w:r w:rsidRPr="00471DFC">
        <w:rPr>
          <w:rFonts w:ascii="Traditional Arabic" w:hAnsi="Traditional Arabic" w:cs="Traditional Arabic"/>
          <w:b/>
          <w:bCs/>
          <w:sz w:val="32"/>
          <w:szCs w:val="32"/>
          <w:rtl/>
          <w:lang w:bidi="ar-KW"/>
        </w:rPr>
        <w:t>زارة الإعلام .</w:t>
      </w:r>
    </w:p>
    <w:p w:rsidR="00D55ED0" w:rsidRPr="00471DFC" w:rsidRDefault="00D55ED0" w:rsidP="00D55ED0">
      <w:pPr>
        <w:numPr>
          <w:ilvl w:val="1"/>
          <w:numId w:val="1"/>
        </w:numPr>
        <w:rPr>
          <w:rFonts w:ascii="Traditional Arabic" w:hAnsi="Traditional Arabic" w:cs="Traditional Arabic"/>
          <w:b/>
          <w:bCs/>
          <w:sz w:val="32"/>
          <w:szCs w:val="32"/>
          <w:lang w:bidi="ar-KW"/>
        </w:rPr>
      </w:pPr>
      <w:r w:rsidRPr="00471DFC">
        <w:rPr>
          <w:rFonts w:ascii="Traditional Arabic" w:hAnsi="Traditional Arabic" w:cs="Traditional Arabic"/>
          <w:b/>
          <w:bCs/>
          <w:sz w:val="32"/>
          <w:szCs w:val="32"/>
          <w:rtl/>
          <w:lang w:bidi="ar-KW"/>
        </w:rPr>
        <w:t>البنوك والمؤسسات المالية الإسلامية .</w:t>
      </w:r>
    </w:p>
    <w:p w:rsidR="00D55ED0" w:rsidRPr="00471DFC" w:rsidRDefault="00D55ED0" w:rsidP="00D55ED0">
      <w:pPr>
        <w:numPr>
          <w:ilvl w:val="1"/>
          <w:numId w:val="1"/>
        </w:numPr>
        <w:rPr>
          <w:rFonts w:ascii="Traditional Arabic" w:hAnsi="Traditional Arabic" w:cs="Traditional Arabic"/>
          <w:b/>
          <w:bCs/>
          <w:sz w:val="32"/>
          <w:szCs w:val="32"/>
          <w:lang w:bidi="ar-KW"/>
        </w:rPr>
      </w:pPr>
      <w:r w:rsidRPr="00471DFC">
        <w:rPr>
          <w:rFonts w:ascii="Traditional Arabic" w:hAnsi="Traditional Arabic" w:cs="Traditional Arabic"/>
          <w:b/>
          <w:bCs/>
          <w:sz w:val="32"/>
          <w:szCs w:val="32"/>
          <w:rtl/>
          <w:lang w:bidi="ar-KW"/>
        </w:rPr>
        <w:t>المحاماة .</w:t>
      </w:r>
    </w:p>
    <w:p w:rsidR="00190E78" w:rsidRDefault="00190E78" w:rsidP="00190E78">
      <w:pPr>
        <w:rPr>
          <w:rFonts w:ascii="Traditional Arabic" w:hAnsi="Traditional Arabic" w:cs="Traditional Arabic" w:hint="cs"/>
          <w:b/>
          <w:bCs/>
          <w:sz w:val="32"/>
          <w:szCs w:val="32"/>
          <w:rtl/>
          <w:lang w:bidi="ar-KW"/>
        </w:rPr>
      </w:pPr>
    </w:p>
    <w:p w:rsidR="00FB4FD6" w:rsidRDefault="00FB4FD6" w:rsidP="00190E78">
      <w:pPr>
        <w:rPr>
          <w:rFonts w:ascii="Traditional Arabic" w:hAnsi="Traditional Arabic" w:cs="Traditional Arabic" w:hint="cs"/>
          <w:b/>
          <w:bCs/>
          <w:sz w:val="32"/>
          <w:szCs w:val="32"/>
          <w:rtl/>
          <w:lang w:bidi="ar-KW"/>
        </w:rPr>
      </w:pPr>
    </w:p>
    <w:p w:rsidR="00FB4FD6" w:rsidRPr="00471DFC" w:rsidRDefault="00FB4FD6" w:rsidP="00190E78">
      <w:pPr>
        <w:rPr>
          <w:rFonts w:ascii="Traditional Arabic" w:hAnsi="Traditional Arabic" w:cs="Traditional Arabic"/>
          <w:b/>
          <w:bCs/>
          <w:sz w:val="32"/>
          <w:szCs w:val="32"/>
          <w:rtl/>
          <w:lang w:bidi="ar-KW"/>
        </w:rPr>
      </w:pPr>
    </w:p>
    <w:p w:rsidR="00190E78" w:rsidRPr="00471DFC" w:rsidRDefault="00190E78" w:rsidP="00190E78">
      <w:pPr>
        <w:jc w:val="center"/>
        <w:rPr>
          <w:rFonts w:cs="PT Bold Heading"/>
          <w:b/>
          <w:bCs/>
          <w:sz w:val="32"/>
          <w:szCs w:val="32"/>
          <w:u w:val="single"/>
          <w:rtl/>
          <w:lang w:bidi="ar-JO"/>
        </w:rPr>
      </w:pPr>
      <w:r w:rsidRPr="00471DFC">
        <w:rPr>
          <w:rFonts w:cs="PT Bold Heading" w:hint="cs"/>
          <w:b/>
          <w:bCs/>
          <w:sz w:val="32"/>
          <w:szCs w:val="32"/>
          <w:u w:val="single"/>
          <w:rtl/>
          <w:lang w:bidi="ar-JO"/>
        </w:rPr>
        <w:lastRenderedPageBreak/>
        <w:t>لجان قسم الدراسات</w:t>
      </w:r>
    </w:p>
    <w:p w:rsidR="00190E78" w:rsidRPr="00471DFC" w:rsidRDefault="00190E78" w:rsidP="00190E78">
      <w:pPr>
        <w:jc w:val="center"/>
        <w:rPr>
          <w:rFonts w:cs="PT Bold Heading"/>
          <w:b/>
          <w:bCs/>
          <w:sz w:val="32"/>
          <w:szCs w:val="32"/>
          <w:u w:val="single"/>
          <w:rtl/>
          <w:lang w:bidi="ar-JO"/>
        </w:rPr>
      </w:pPr>
    </w:p>
    <w:p w:rsidR="00190E78" w:rsidRPr="00471DFC" w:rsidRDefault="00190E78" w:rsidP="00190E78">
      <w:pPr>
        <w:spacing w:after="120"/>
        <w:rPr>
          <w:b/>
          <w:bCs/>
          <w:sz w:val="28"/>
          <w:szCs w:val="28"/>
          <w:rtl/>
          <w:lang w:bidi="ar-JO"/>
        </w:rPr>
      </w:pPr>
      <w:r w:rsidRPr="00471DFC">
        <w:rPr>
          <w:rFonts w:hint="cs"/>
          <w:b/>
          <w:bCs/>
          <w:sz w:val="28"/>
          <w:szCs w:val="28"/>
          <w:rtl/>
          <w:lang w:bidi="ar-JO"/>
        </w:rPr>
        <w:t>وهي عبارة عن لجان تم تشكيلها في القسم من أجل تسيير وتيسير الأعمال والأنشطة بالقسم وهي كالتالي:</w:t>
      </w:r>
    </w:p>
    <w:p w:rsidR="00190E78" w:rsidRPr="00471DFC" w:rsidRDefault="00190E78" w:rsidP="00190E78">
      <w:pPr>
        <w:spacing w:after="120"/>
        <w:rPr>
          <w:rFonts w:cs="PT Bold Heading"/>
          <w:b/>
          <w:bCs/>
          <w:sz w:val="28"/>
          <w:szCs w:val="28"/>
          <w:rtl/>
          <w:lang w:bidi="ar-JO"/>
        </w:rPr>
      </w:pPr>
      <w:r w:rsidRPr="00471DFC">
        <w:rPr>
          <w:rFonts w:cs="PT Bold Heading" w:hint="cs"/>
          <w:b/>
          <w:bCs/>
          <w:sz w:val="28"/>
          <w:szCs w:val="28"/>
          <w:rtl/>
          <w:lang w:bidi="ar-JO"/>
        </w:rPr>
        <w:t>1-لجنة البرامج والأنشطة</w:t>
      </w:r>
    </w:p>
    <w:p w:rsidR="00190E78" w:rsidRPr="00471DFC" w:rsidRDefault="00190E78" w:rsidP="00190E78">
      <w:pPr>
        <w:spacing w:after="120"/>
        <w:rPr>
          <w:b/>
          <w:bCs/>
          <w:sz w:val="28"/>
          <w:szCs w:val="28"/>
          <w:rtl/>
          <w:lang w:bidi="ar-JO"/>
        </w:rPr>
      </w:pPr>
      <w:r w:rsidRPr="00471DFC">
        <w:rPr>
          <w:rFonts w:hint="cs"/>
          <w:b/>
          <w:bCs/>
          <w:sz w:val="28"/>
          <w:szCs w:val="28"/>
          <w:rtl/>
          <w:lang w:bidi="ar-JO"/>
        </w:rPr>
        <w:t>وتعنى هذه اللجنة بإعداد خطة البرامج التدريبية والأنشطة التي ينفذها القسم والاشراف عليها وتنظيمها.</w:t>
      </w:r>
    </w:p>
    <w:p w:rsidR="00190E78" w:rsidRPr="00471DFC" w:rsidRDefault="00190E78" w:rsidP="00190E78">
      <w:pPr>
        <w:spacing w:after="120"/>
        <w:rPr>
          <w:rFonts w:cs="PT Bold Heading"/>
          <w:b/>
          <w:bCs/>
          <w:sz w:val="28"/>
          <w:szCs w:val="28"/>
          <w:rtl/>
          <w:lang w:bidi="ar-JO"/>
        </w:rPr>
      </w:pPr>
      <w:r w:rsidRPr="00471DFC">
        <w:rPr>
          <w:rFonts w:cs="PT Bold Heading" w:hint="cs"/>
          <w:b/>
          <w:bCs/>
          <w:sz w:val="28"/>
          <w:szCs w:val="28"/>
          <w:rtl/>
          <w:lang w:bidi="ar-JO"/>
        </w:rPr>
        <w:t xml:space="preserve">2-المشاركات الخارجية </w:t>
      </w:r>
    </w:p>
    <w:p w:rsidR="00190E78" w:rsidRPr="00471DFC" w:rsidRDefault="00190E78" w:rsidP="00190E78">
      <w:pPr>
        <w:spacing w:after="120"/>
        <w:rPr>
          <w:b/>
          <w:bCs/>
          <w:sz w:val="28"/>
          <w:szCs w:val="28"/>
          <w:rtl/>
          <w:lang w:bidi="ar-JO"/>
        </w:rPr>
      </w:pPr>
      <w:r w:rsidRPr="00471DFC">
        <w:rPr>
          <w:rFonts w:hint="cs"/>
          <w:b/>
          <w:bCs/>
          <w:sz w:val="28"/>
          <w:szCs w:val="28"/>
          <w:rtl/>
          <w:lang w:bidi="ar-JO"/>
        </w:rPr>
        <w:t>وتعنى هذه اللجنة بإعداد ومتابعة المشاركات الخارجية لأعضاء القسم.</w:t>
      </w:r>
    </w:p>
    <w:p w:rsidR="00190E78" w:rsidRPr="00471DFC" w:rsidRDefault="00471DFC" w:rsidP="00190E78">
      <w:pPr>
        <w:spacing w:after="120"/>
        <w:rPr>
          <w:rFonts w:cs="PT Bold Heading"/>
          <w:b/>
          <w:bCs/>
          <w:sz w:val="28"/>
          <w:szCs w:val="28"/>
          <w:rtl/>
          <w:lang w:bidi="ar-JO"/>
        </w:rPr>
      </w:pPr>
      <w:r>
        <w:rPr>
          <w:rFonts w:cs="PT Bold Heading" w:hint="cs"/>
          <w:b/>
          <w:bCs/>
          <w:sz w:val="28"/>
          <w:szCs w:val="28"/>
          <w:rtl/>
          <w:lang w:bidi="ar-JO"/>
        </w:rPr>
        <w:t>3</w:t>
      </w:r>
      <w:r w:rsidR="00190E78" w:rsidRPr="00471DFC">
        <w:rPr>
          <w:rFonts w:cs="PT Bold Heading" w:hint="cs"/>
          <w:b/>
          <w:bCs/>
          <w:sz w:val="28"/>
          <w:szCs w:val="28"/>
          <w:rtl/>
          <w:lang w:bidi="ar-JO"/>
        </w:rPr>
        <w:t>-لجنة الجودة والتخطيط والتطوير</w:t>
      </w:r>
    </w:p>
    <w:p w:rsidR="00190E78" w:rsidRPr="00471DFC" w:rsidRDefault="00190E78" w:rsidP="00190E78">
      <w:pPr>
        <w:spacing w:after="120"/>
        <w:rPr>
          <w:b/>
          <w:bCs/>
          <w:sz w:val="28"/>
          <w:szCs w:val="28"/>
          <w:rtl/>
          <w:lang w:bidi="ar-JO"/>
        </w:rPr>
      </w:pPr>
      <w:r w:rsidRPr="00471DFC">
        <w:rPr>
          <w:rFonts w:hint="cs"/>
          <w:b/>
          <w:bCs/>
          <w:sz w:val="28"/>
          <w:szCs w:val="28"/>
          <w:rtl/>
          <w:lang w:bidi="ar-JO"/>
        </w:rPr>
        <w:t>وتعنى هذه اللجنة بمتابعة متطلبات الجودة والتطوير من نماذج توصيف وتقارير المقررات وأيضا تنسيق العمل من أجل متابعة التطوير وخصوصاً فيما يتعلق بمعايير الاعتماد الأكاديمي و الخطة الاستراتيجية.</w:t>
      </w:r>
    </w:p>
    <w:p w:rsidR="00190E78" w:rsidRPr="00471DFC" w:rsidRDefault="00190E78" w:rsidP="00190E78">
      <w:pPr>
        <w:spacing w:after="120"/>
        <w:rPr>
          <w:rFonts w:cs="PT Bold Heading"/>
          <w:b/>
          <w:bCs/>
          <w:sz w:val="28"/>
          <w:szCs w:val="28"/>
          <w:rtl/>
          <w:lang w:bidi="ar-JO"/>
        </w:rPr>
      </w:pPr>
      <w:r w:rsidRPr="00471DFC">
        <w:rPr>
          <w:rFonts w:cs="PT Bold Heading" w:hint="cs"/>
          <w:b/>
          <w:bCs/>
          <w:sz w:val="28"/>
          <w:szCs w:val="28"/>
          <w:rtl/>
          <w:lang w:bidi="ar-JO"/>
        </w:rPr>
        <w:t>5-التعليم الالكتروني</w:t>
      </w:r>
    </w:p>
    <w:p w:rsidR="00190E78" w:rsidRPr="00471DFC" w:rsidRDefault="00190E78" w:rsidP="00190E78">
      <w:pPr>
        <w:spacing w:after="120"/>
        <w:rPr>
          <w:b/>
          <w:bCs/>
          <w:sz w:val="28"/>
          <w:szCs w:val="28"/>
          <w:rtl/>
          <w:lang w:bidi="ar-JO"/>
        </w:rPr>
      </w:pPr>
      <w:r w:rsidRPr="00471DFC">
        <w:rPr>
          <w:rFonts w:hint="cs"/>
          <w:b/>
          <w:bCs/>
          <w:sz w:val="28"/>
          <w:szCs w:val="28"/>
          <w:rtl/>
          <w:lang w:bidi="ar-JO"/>
        </w:rPr>
        <w:t>وتعنى هذه اللجنة بمتابعة متطلبات التعليم الالكتروني وضمان رفع النماذج والمحاضرات على المواقع الشخصية للأعضاء وكذلك مقع التعليم الالكتروني بالجامعة.</w:t>
      </w:r>
    </w:p>
    <w:p w:rsidR="00190E78" w:rsidRPr="00471DFC" w:rsidRDefault="00190E78" w:rsidP="00190E78">
      <w:pPr>
        <w:spacing w:after="120"/>
        <w:rPr>
          <w:rFonts w:cs="PT Bold Heading"/>
          <w:b/>
          <w:bCs/>
          <w:sz w:val="28"/>
          <w:szCs w:val="28"/>
          <w:rtl/>
          <w:lang w:bidi="ar-JO"/>
        </w:rPr>
      </w:pPr>
      <w:r w:rsidRPr="00471DFC">
        <w:rPr>
          <w:rFonts w:cs="PT Bold Heading" w:hint="cs"/>
          <w:b/>
          <w:bCs/>
          <w:sz w:val="28"/>
          <w:szCs w:val="28"/>
          <w:rtl/>
          <w:lang w:bidi="ar-JO"/>
        </w:rPr>
        <w:t xml:space="preserve">6-اللجنة الاجتماعية </w:t>
      </w:r>
    </w:p>
    <w:p w:rsidR="00190E78" w:rsidRPr="00471DFC" w:rsidRDefault="00190E78" w:rsidP="00190E78">
      <w:pPr>
        <w:spacing w:after="120"/>
        <w:rPr>
          <w:b/>
          <w:bCs/>
          <w:sz w:val="28"/>
          <w:szCs w:val="28"/>
          <w:rtl/>
          <w:lang w:bidi="ar-JO"/>
        </w:rPr>
      </w:pPr>
      <w:r w:rsidRPr="00471DFC">
        <w:rPr>
          <w:rFonts w:hint="cs"/>
          <w:b/>
          <w:bCs/>
          <w:sz w:val="28"/>
          <w:szCs w:val="28"/>
          <w:rtl/>
          <w:lang w:bidi="ar-JO"/>
        </w:rPr>
        <w:t>تقوم هذه اللجنة بتنظيم الفعاليات والأنشطة الاجتماعية بالقسم.</w:t>
      </w:r>
    </w:p>
    <w:p w:rsidR="00190E78" w:rsidRPr="00471DFC" w:rsidRDefault="00190E78" w:rsidP="00190E78">
      <w:pPr>
        <w:spacing w:after="120"/>
        <w:rPr>
          <w:rFonts w:cs="PT Bold Heading"/>
          <w:b/>
          <w:bCs/>
          <w:sz w:val="28"/>
          <w:szCs w:val="28"/>
          <w:rtl/>
          <w:lang w:bidi="ar-JO"/>
        </w:rPr>
      </w:pPr>
      <w:r w:rsidRPr="00471DFC">
        <w:rPr>
          <w:rFonts w:cs="PT Bold Heading" w:hint="cs"/>
          <w:b/>
          <w:bCs/>
          <w:sz w:val="28"/>
          <w:szCs w:val="28"/>
          <w:rtl/>
          <w:lang w:bidi="ar-JO"/>
        </w:rPr>
        <w:t>7- لجنة الدراسات العليا والبحث العلمي</w:t>
      </w:r>
    </w:p>
    <w:p w:rsidR="00190E78" w:rsidRPr="00471DFC" w:rsidRDefault="00190E78" w:rsidP="00190E78">
      <w:pPr>
        <w:spacing w:after="120"/>
        <w:rPr>
          <w:b/>
          <w:bCs/>
          <w:sz w:val="28"/>
          <w:szCs w:val="28"/>
          <w:rtl/>
          <w:lang w:bidi="ar-JO"/>
        </w:rPr>
      </w:pPr>
      <w:r w:rsidRPr="00471DFC">
        <w:rPr>
          <w:rFonts w:hint="cs"/>
          <w:b/>
          <w:bCs/>
          <w:sz w:val="28"/>
          <w:szCs w:val="28"/>
          <w:rtl/>
          <w:lang w:bidi="ar-JO"/>
        </w:rPr>
        <w:t>يتلخص عمل هذه اللجنة بمتابعة خطة الابتعاث في ضوء احتياج القسم، وأيضا متابعة الانتاج البحثي لأعضاء القسم وكذلك التنظيم والاشراف على البرامج والندوات التدريبية التي يقوم بها القسم في إطار البحث العلمي.</w:t>
      </w:r>
    </w:p>
    <w:p w:rsidR="00190E78" w:rsidRPr="00471DFC" w:rsidRDefault="00190E78" w:rsidP="00190E78">
      <w:pPr>
        <w:spacing w:after="120"/>
        <w:rPr>
          <w:rFonts w:cs="PT Bold Heading"/>
          <w:b/>
          <w:bCs/>
          <w:sz w:val="28"/>
          <w:szCs w:val="28"/>
          <w:rtl/>
          <w:lang w:bidi="ar-JO"/>
        </w:rPr>
      </w:pPr>
      <w:r w:rsidRPr="00471DFC">
        <w:rPr>
          <w:rFonts w:cs="PT Bold Heading" w:hint="cs"/>
          <w:b/>
          <w:bCs/>
          <w:sz w:val="28"/>
          <w:szCs w:val="28"/>
          <w:rtl/>
          <w:lang w:bidi="ar-JO"/>
        </w:rPr>
        <w:t>8- لجنة الجداول والاختبارات</w:t>
      </w:r>
    </w:p>
    <w:p w:rsidR="00190E78" w:rsidRPr="00471DFC" w:rsidRDefault="00190E78" w:rsidP="00471DFC">
      <w:pPr>
        <w:spacing w:after="120"/>
        <w:rPr>
          <w:b/>
          <w:bCs/>
          <w:sz w:val="28"/>
          <w:szCs w:val="28"/>
          <w:rtl/>
          <w:lang w:bidi="ar-JO"/>
        </w:rPr>
      </w:pPr>
      <w:r w:rsidRPr="00471DFC">
        <w:rPr>
          <w:rFonts w:hint="cs"/>
          <w:b/>
          <w:bCs/>
          <w:sz w:val="28"/>
          <w:szCs w:val="28"/>
          <w:rtl/>
          <w:lang w:bidi="ar-JO"/>
        </w:rPr>
        <w:t>تقوم هذه اللجنة بإعداد الجداول الدراسية وكذلك إعداد جداول الاختبارات وكذلك الاشراف على سير المراقبات في اللجان الاختبارية.</w:t>
      </w:r>
    </w:p>
    <w:p w:rsidR="00190E78" w:rsidRPr="00471DFC" w:rsidRDefault="00190E78" w:rsidP="00190E78">
      <w:pPr>
        <w:spacing w:after="120"/>
        <w:rPr>
          <w:rFonts w:cs="PT Bold Heading"/>
          <w:b/>
          <w:bCs/>
          <w:sz w:val="28"/>
          <w:szCs w:val="28"/>
          <w:rtl/>
          <w:lang w:bidi="ar-JO"/>
        </w:rPr>
      </w:pPr>
      <w:r w:rsidRPr="00471DFC">
        <w:rPr>
          <w:rFonts w:cs="PT Bold Heading" w:hint="cs"/>
          <w:b/>
          <w:bCs/>
          <w:sz w:val="28"/>
          <w:szCs w:val="28"/>
          <w:rtl/>
          <w:lang w:bidi="ar-JO"/>
        </w:rPr>
        <w:lastRenderedPageBreak/>
        <w:t>9- لجنة الارشاد الأكاديمي</w:t>
      </w:r>
    </w:p>
    <w:p w:rsidR="00190E78" w:rsidRPr="00471DFC" w:rsidRDefault="00190E78" w:rsidP="00190E78">
      <w:pPr>
        <w:spacing w:after="120"/>
        <w:rPr>
          <w:b/>
          <w:bCs/>
          <w:sz w:val="28"/>
          <w:szCs w:val="28"/>
          <w:rtl/>
          <w:lang w:bidi="ar-JO"/>
        </w:rPr>
      </w:pPr>
      <w:r w:rsidRPr="00471DFC">
        <w:rPr>
          <w:rFonts w:hint="cs"/>
          <w:b/>
          <w:bCs/>
          <w:sz w:val="28"/>
          <w:szCs w:val="28"/>
          <w:rtl/>
          <w:lang w:bidi="ar-JO"/>
        </w:rPr>
        <w:t>تختص هذه اللجنة بالإرشاد الأكاديمي ومتابعة الطلاب المتعثرين وكذلك تنظيم الدورات التدريبية لأعضاء القسم فيما يتعلق بالإرشاد الأكاديمي.</w:t>
      </w:r>
    </w:p>
    <w:p w:rsidR="00190E78" w:rsidRPr="00471DFC" w:rsidRDefault="00190E78" w:rsidP="00190E78">
      <w:pPr>
        <w:spacing w:before="240" w:line="360" w:lineRule="auto"/>
        <w:jc w:val="both"/>
        <w:rPr>
          <w:rFonts w:asciiTheme="majorBidi" w:hAnsiTheme="majorBidi" w:cstheme="majorBidi"/>
          <w:b/>
          <w:bCs/>
          <w:sz w:val="28"/>
          <w:szCs w:val="28"/>
          <w:rtl/>
        </w:rPr>
      </w:pPr>
    </w:p>
    <w:p w:rsidR="00190E78" w:rsidRPr="00471DFC" w:rsidRDefault="00190E78" w:rsidP="00190E78">
      <w:pPr>
        <w:spacing w:before="240" w:line="360" w:lineRule="auto"/>
        <w:jc w:val="both"/>
        <w:rPr>
          <w:rFonts w:asciiTheme="majorBidi" w:hAnsiTheme="majorBidi" w:cstheme="majorBidi"/>
          <w:b/>
          <w:bCs/>
          <w:sz w:val="28"/>
          <w:szCs w:val="28"/>
          <w:rtl/>
        </w:rPr>
      </w:pPr>
    </w:p>
    <w:p w:rsidR="00190E78" w:rsidRPr="00471DFC" w:rsidRDefault="00190E78" w:rsidP="00190E78">
      <w:pPr>
        <w:spacing w:before="240" w:line="360" w:lineRule="auto"/>
        <w:jc w:val="both"/>
        <w:rPr>
          <w:rFonts w:asciiTheme="majorBidi" w:hAnsiTheme="majorBidi" w:cstheme="majorBidi"/>
          <w:b/>
          <w:bCs/>
          <w:sz w:val="28"/>
          <w:szCs w:val="28"/>
          <w:rtl/>
        </w:rPr>
      </w:pPr>
    </w:p>
    <w:p w:rsidR="00190E78" w:rsidRPr="00471DFC" w:rsidRDefault="00190E78" w:rsidP="00190E78">
      <w:pPr>
        <w:spacing w:before="240" w:line="360" w:lineRule="auto"/>
        <w:jc w:val="both"/>
        <w:rPr>
          <w:rFonts w:asciiTheme="majorBidi" w:hAnsiTheme="majorBidi" w:cstheme="majorBidi"/>
          <w:b/>
          <w:bCs/>
          <w:sz w:val="28"/>
          <w:szCs w:val="28"/>
          <w:rtl/>
        </w:rPr>
      </w:pPr>
    </w:p>
    <w:p w:rsidR="00190E78" w:rsidRPr="00471DFC" w:rsidRDefault="00190E78" w:rsidP="00190E78">
      <w:pPr>
        <w:spacing w:before="240" w:line="360" w:lineRule="auto"/>
        <w:jc w:val="both"/>
        <w:rPr>
          <w:rFonts w:asciiTheme="majorBidi" w:hAnsiTheme="majorBidi" w:cstheme="majorBidi"/>
          <w:b/>
          <w:bCs/>
          <w:sz w:val="28"/>
          <w:szCs w:val="28"/>
          <w:rtl/>
        </w:rPr>
      </w:pPr>
    </w:p>
    <w:p w:rsidR="00190E78" w:rsidRPr="00471DFC" w:rsidRDefault="00190E78" w:rsidP="00190E78">
      <w:pPr>
        <w:spacing w:before="240" w:line="360" w:lineRule="auto"/>
        <w:jc w:val="both"/>
        <w:rPr>
          <w:rFonts w:asciiTheme="majorBidi" w:hAnsiTheme="majorBidi" w:cstheme="majorBidi"/>
          <w:b/>
          <w:bCs/>
          <w:sz w:val="28"/>
          <w:szCs w:val="28"/>
          <w:rtl/>
        </w:rPr>
      </w:pPr>
    </w:p>
    <w:p w:rsidR="00190E78" w:rsidRPr="00471DFC" w:rsidRDefault="00190E78" w:rsidP="00190E78">
      <w:pPr>
        <w:spacing w:before="240" w:line="360" w:lineRule="auto"/>
        <w:jc w:val="both"/>
        <w:rPr>
          <w:rFonts w:asciiTheme="majorBidi" w:hAnsiTheme="majorBidi" w:cstheme="majorBidi"/>
          <w:b/>
          <w:bCs/>
          <w:sz w:val="28"/>
          <w:szCs w:val="28"/>
          <w:rtl/>
        </w:rPr>
      </w:pPr>
    </w:p>
    <w:p w:rsidR="00190E78" w:rsidRPr="00471DFC" w:rsidRDefault="00190E78" w:rsidP="00190E78">
      <w:pPr>
        <w:spacing w:before="240" w:line="360" w:lineRule="auto"/>
        <w:jc w:val="both"/>
        <w:rPr>
          <w:rFonts w:asciiTheme="majorBidi" w:hAnsiTheme="majorBidi" w:cstheme="majorBidi"/>
          <w:b/>
          <w:bCs/>
          <w:sz w:val="28"/>
          <w:szCs w:val="28"/>
          <w:rtl/>
        </w:rPr>
      </w:pPr>
    </w:p>
    <w:p w:rsidR="00190E78" w:rsidRPr="00471DFC" w:rsidRDefault="00190E78" w:rsidP="00190E78">
      <w:pPr>
        <w:spacing w:before="240" w:line="360" w:lineRule="auto"/>
        <w:jc w:val="both"/>
        <w:rPr>
          <w:rFonts w:asciiTheme="majorBidi" w:hAnsiTheme="majorBidi" w:cstheme="majorBidi"/>
          <w:b/>
          <w:bCs/>
          <w:sz w:val="28"/>
          <w:szCs w:val="28"/>
          <w:rtl/>
        </w:rPr>
      </w:pPr>
    </w:p>
    <w:p w:rsidR="00190E78" w:rsidRDefault="00190E78" w:rsidP="00190E78">
      <w:pPr>
        <w:rPr>
          <w:rFonts w:ascii="Traditional Arabic" w:hAnsi="Traditional Arabic" w:cs="Traditional Arabic" w:hint="cs"/>
          <w:b/>
          <w:bCs/>
          <w:sz w:val="32"/>
          <w:szCs w:val="32"/>
          <w:rtl/>
          <w:lang w:bidi="ar-JO"/>
        </w:rPr>
      </w:pPr>
    </w:p>
    <w:p w:rsidR="00FB4FD6" w:rsidRDefault="00FB4FD6" w:rsidP="00190E78">
      <w:pPr>
        <w:rPr>
          <w:rFonts w:ascii="Traditional Arabic" w:hAnsi="Traditional Arabic" w:cs="Traditional Arabic" w:hint="cs"/>
          <w:b/>
          <w:bCs/>
          <w:sz w:val="32"/>
          <w:szCs w:val="32"/>
          <w:rtl/>
          <w:lang w:bidi="ar-JO"/>
        </w:rPr>
      </w:pPr>
    </w:p>
    <w:p w:rsidR="00FB4FD6" w:rsidRDefault="00FB4FD6" w:rsidP="00190E78">
      <w:pPr>
        <w:rPr>
          <w:rFonts w:ascii="Traditional Arabic" w:hAnsi="Traditional Arabic" w:cs="Traditional Arabic" w:hint="cs"/>
          <w:b/>
          <w:bCs/>
          <w:sz w:val="32"/>
          <w:szCs w:val="32"/>
          <w:rtl/>
          <w:lang w:bidi="ar-JO"/>
        </w:rPr>
      </w:pPr>
    </w:p>
    <w:p w:rsidR="00FB4FD6" w:rsidRDefault="00FB4FD6" w:rsidP="00190E78">
      <w:pPr>
        <w:rPr>
          <w:rFonts w:ascii="Traditional Arabic" w:hAnsi="Traditional Arabic" w:cs="Traditional Arabic" w:hint="cs"/>
          <w:b/>
          <w:bCs/>
          <w:sz w:val="32"/>
          <w:szCs w:val="32"/>
          <w:rtl/>
          <w:lang w:bidi="ar-JO"/>
        </w:rPr>
      </w:pPr>
    </w:p>
    <w:p w:rsidR="00FB4FD6" w:rsidRPr="00471DFC" w:rsidRDefault="00FB4FD6" w:rsidP="00190E78">
      <w:pPr>
        <w:rPr>
          <w:rFonts w:ascii="Traditional Arabic" w:hAnsi="Traditional Arabic" w:cs="Traditional Arabic"/>
          <w:b/>
          <w:bCs/>
          <w:sz w:val="32"/>
          <w:szCs w:val="32"/>
          <w:rtl/>
          <w:lang w:bidi="ar-JO"/>
        </w:rPr>
      </w:pPr>
    </w:p>
    <w:p w:rsidR="00D55ED0" w:rsidRPr="00471DFC" w:rsidRDefault="00D55ED0" w:rsidP="00D55ED0">
      <w:pPr>
        <w:jc w:val="center"/>
        <w:rPr>
          <w:rFonts w:ascii="Traditional Arabic" w:hAnsi="Traditional Arabic" w:cs="Traditional Arabic"/>
          <w:b/>
          <w:bCs/>
          <w:i/>
          <w:iCs/>
          <w:sz w:val="32"/>
          <w:szCs w:val="32"/>
          <w:u w:val="single"/>
          <w:rtl/>
        </w:rPr>
      </w:pPr>
    </w:p>
    <w:p w:rsidR="00D55ED0" w:rsidRPr="00471DFC" w:rsidRDefault="00D55ED0" w:rsidP="00D55ED0">
      <w:pPr>
        <w:shd w:val="clear" w:color="auto" w:fill="B2A1C7" w:themeFill="accent4" w:themeFillTint="99"/>
        <w:jc w:val="center"/>
        <w:rPr>
          <w:rFonts w:ascii="Traditional Arabic" w:hAnsi="Traditional Arabic" w:cs="Traditional Arabic"/>
          <w:b/>
          <w:bCs/>
          <w:i/>
          <w:iCs/>
          <w:color w:val="5F497A" w:themeColor="accent4" w:themeShade="BF"/>
          <w:sz w:val="32"/>
          <w:szCs w:val="32"/>
          <w:u w:val="single"/>
          <w:rtl/>
        </w:rPr>
      </w:pPr>
      <w:r w:rsidRPr="00471DFC">
        <w:rPr>
          <w:rFonts w:ascii="Traditional Arabic" w:hAnsi="Traditional Arabic" w:cs="Traditional Arabic"/>
          <w:b/>
          <w:bCs/>
          <w:i/>
          <w:iCs/>
          <w:color w:val="5F497A" w:themeColor="accent4" w:themeShade="BF"/>
          <w:sz w:val="32"/>
          <w:szCs w:val="32"/>
          <w:u w:val="single"/>
          <w:rtl/>
        </w:rPr>
        <w:lastRenderedPageBreak/>
        <w:t>أعضــاء هيئة التدريس</w:t>
      </w:r>
      <w:r w:rsidRPr="00471DFC">
        <w:rPr>
          <w:rFonts w:ascii="Traditional Arabic" w:hAnsi="Traditional Arabic" w:cs="Traditional Arabic" w:hint="cs"/>
          <w:b/>
          <w:bCs/>
          <w:i/>
          <w:iCs/>
          <w:color w:val="5F497A" w:themeColor="accent4" w:themeShade="BF"/>
          <w:sz w:val="32"/>
          <w:szCs w:val="32"/>
          <w:u w:val="single"/>
          <w:rtl/>
        </w:rPr>
        <w:t xml:space="preserve"> بشطر الطلاب</w:t>
      </w:r>
    </w:p>
    <w:p w:rsidR="00D55ED0" w:rsidRPr="00471DFC" w:rsidRDefault="00D55ED0" w:rsidP="00D55ED0">
      <w:pPr>
        <w:jc w:val="center"/>
        <w:rPr>
          <w:rFonts w:ascii="Traditional Arabic" w:hAnsi="Traditional Arabic" w:cs="Traditional Arabic"/>
          <w:b/>
          <w:bCs/>
          <w:i/>
          <w:iCs/>
          <w:sz w:val="32"/>
          <w:szCs w:val="32"/>
          <w:u w:val="single"/>
          <w:rtl/>
        </w:rPr>
      </w:pPr>
    </w:p>
    <w:tbl>
      <w:tblPr>
        <w:tblStyle w:val="a4"/>
        <w:tblW w:w="10270" w:type="dxa"/>
        <w:tblInd w:w="-522" w:type="dxa"/>
        <w:tblLayout w:type="fixed"/>
        <w:tblLook w:val="04A0" w:firstRow="1" w:lastRow="0" w:firstColumn="1" w:lastColumn="0" w:noHBand="0" w:noVBand="1"/>
      </w:tblPr>
      <w:tblGrid>
        <w:gridCol w:w="4628"/>
        <w:gridCol w:w="1312"/>
        <w:gridCol w:w="1494"/>
        <w:gridCol w:w="2836"/>
      </w:tblGrid>
      <w:tr w:rsidR="00D55ED0" w:rsidRPr="00471DFC" w:rsidTr="00FB4FD6">
        <w:trPr>
          <w:trHeight w:val="557"/>
        </w:trPr>
        <w:tc>
          <w:tcPr>
            <w:tcW w:w="4628" w:type="dxa"/>
            <w:shd w:val="clear" w:color="auto" w:fill="92CDDC" w:themeFill="accent5" w:themeFillTint="99"/>
          </w:tcPr>
          <w:p w:rsidR="00D55ED0" w:rsidRPr="00471DFC" w:rsidRDefault="00D55ED0" w:rsidP="00471DFC">
            <w:pPr>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البريد الإلكتروني</w:t>
            </w:r>
          </w:p>
        </w:tc>
        <w:tc>
          <w:tcPr>
            <w:tcW w:w="1312" w:type="dxa"/>
            <w:shd w:val="clear" w:color="auto" w:fill="92CDDC" w:themeFill="accent5" w:themeFillTint="99"/>
          </w:tcPr>
          <w:p w:rsidR="00D55ED0" w:rsidRPr="00471DFC" w:rsidRDefault="00D55ED0" w:rsidP="00471DFC">
            <w:pPr>
              <w:jc w:val="cente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الدرجة العلمية</w:t>
            </w:r>
          </w:p>
        </w:tc>
        <w:tc>
          <w:tcPr>
            <w:tcW w:w="1494" w:type="dxa"/>
            <w:shd w:val="clear" w:color="auto" w:fill="92CDDC" w:themeFill="accent5" w:themeFillTint="99"/>
          </w:tcPr>
          <w:p w:rsidR="00D55ED0" w:rsidRPr="00471DFC" w:rsidRDefault="00D55ED0" w:rsidP="00471DFC">
            <w:pPr>
              <w:jc w:val="cente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التخصص</w:t>
            </w:r>
          </w:p>
        </w:tc>
        <w:tc>
          <w:tcPr>
            <w:tcW w:w="2836" w:type="dxa"/>
            <w:shd w:val="clear" w:color="auto" w:fill="92CDDC" w:themeFill="accent5" w:themeFillTint="99"/>
          </w:tcPr>
          <w:p w:rsidR="00D55ED0" w:rsidRPr="00471DFC" w:rsidRDefault="00D55ED0" w:rsidP="00471DFC">
            <w:pPr>
              <w:jc w:val="cente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اسم عضو هيئة التدريس</w:t>
            </w:r>
          </w:p>
        </w:tc>
      </w:tr>
      <w:tr w:rsidR="00471DFC" w:rsidRPr="00471DFC" w:rsidTr="00FB4FD6">
        <w:trPr>
          <w:trHeight w:val="552"/>
        </w:trPr>
        <w:tc>
          <w:tcPr>
            <w:tcW w:w="4628" w:type="dxa"/>
          </w:tcPr>
          <w:p w:rsidR="00471DFC" w:rsidRPr="00FB4FD6" w:rsidRDefault="0097474D" w:rsidP="00FB4FD6">
            <w:pPr>
              <w:jc w:val="right"/>
              <w:rPr>
                <w:rFonts w:ascii="Traditional Arabic" w:hAnsi="Traditional Arabic" w:cs="Traditional Arabic"/>
                <w:b/>
                <w:bCs/>
                <w:color w:val="5F497A" w:themeColor="accent4" w:themeShade="BF"/>
                <w:sz w:val="32"/>
                <w:szCs w:val="32"/>
                <w:rtl/>
              </w:rPr>
            </w:pPr>
            <w:hyperlink r:id="rId8" w:history="1">
              <w:r w:rsidR="00471DFC" w:rsidRPr="00FB4FD6">
                <w:rPr>
                  <w:rFonts w:ascii="Traditional Arabic" w:hAnsi="Traditional Arabic" w:cs="Traditional Arabic"/>
                  <w:b/>
                  <w:bCs/>
                  <w:color w:val="5F497A" w:themeColor="accent4" w:themeShade="BF"/>
                  <w:sz w:val="32"/>
                  <w:szCs w:val="32"/>
                </w:rPr>
                <w:t>yzmals@gmail.com</w:t>
              </w:r>
            </w:hyperlink>
            <w:r w:rsidR="00471DFC" w:rsidRPr="00FB4FD6">
              <w:rPr>
                <w:rFonts w:ascii="Traditional Arabic" w:hAnsi="Traditional Arabic" w:cs="Traditional Arabic"/>
                <w:b/>
                <w:bCs/>
                <w:color w:val="5F497A" w:themeColor="accent4" w:themeShade="BF"/>
                <w:sz w:val="32"/>
                <w:szCs w:val="32"/>
              </w:rPr>
              <w:t xml:space="preserve">   </w:t>
            </w:r>
          </w:p>
        </w:tc>
        <w:tc>
          <w:tcPr>
            <w:tcW w:w="1312" w:type="dxa"/>
          </w:tcPr>
          <w:p w:rsidR="00471DFC" w:rsidRPr="00FB4FD6" w:rsidRDefault="00471DFC" w:rsidP="00471DFC">
            <w:pPr>
              <w:jc w:val="center"/>
              <w:rPr>
                <w:rFonts w:ascii="Traditional Arabic" w:hAnsi="Traditional Arabic" w:cs="Traditional Arabic"/>
                <w:b/>
                <w:bCs/>
                <w:color w:val="5F497A" w:themeColor="accent4" w:themeShade="BF"/>
                <w:sz w:val="32"/>
                <w:szCs w:val="32"/>
                <w:rtl/>
              </w:rPr>
            </w:pPr>
            <w:proofErr w:type="spellStart"/>
            <w:r w:rsidRPr="00FB4FD6">
              <w:rPr>
                <w:rFonts w:ascii="Traditional Arabic" w:hAnsi="Traditional Arabic" w:cs="Traditional Arabic"/>
                <w:b/>
                <w:bCs/>
                <w:color w:val="5F497A" w:themeColor="accent4" w:themeShade="BF"/>
                <w:sz w:val="32"/>
                <w:szCs w:val="32"/>
                <w:rtl/>
              </w:rPr>
              <w:t>دكتوراة</w:t>
            </w:r>
            <w:proofErr w:type="spellEnd"/>
          </w:p>
        </w:tc>
        <w:tc>
          <w:tcPr>
            <w:tcW w:w="1494" w:type="dxa"/>
            <w:vAlign w:val="center"/>
          </w:tcPr>
          <w:p w:rsidR="00471DFC" w:rsidRPr="00FB4FD6" w:rsidRDefault="00471DFC" w:rsidP="00471DFC">
            <w:pPr>
              <w:jc w:val="center"/>
              <w:rPr>
                <w:b/>
                <w:bCs/>
                <w:color w:val="8064A2" w:themeColor="accent4"/>
              </w:rPr>
            </w:pPr>
            <w:r w:rsidRPr="00FB4FD6">
              <w:rPr>
                <w:rFonts w:hint="cs"/>
                <w:b/>
                <w:bCs/>
                <w:color w:val="8064A2" w:themeColor="accent4"/>
                <w:rtl/>
              </w:rPr>
              <w:t>ال</w:t>
            </w:r>
            <w:r w:rsidRPr="00FB4FD6">
              <w:rPr>
                <w:b/>
                <w:bCs/>
                <w:color w:val="8064A2" w:themeColor="accent4"/>
                <w:rtl/>
              </w:rPr>
              <w:t>تفسير</w:t>
            </w:r>
            <w:r w:rsidRPr="00FB4FD6">
              <w:rPr>
                <w:rFonts w:hint="cs"/>
                <w:b/>
                <w:bCs/>
                <w:color w:val="8064A2" w:themeColor="accent4"/>
                <w:rtl/>
              </w:rPr>
              <w:t xml:space="preserve"> </w:t>
            </w:r>
            <w:r w:rsidRPr="00FB4FD6">
              <w:rPr>
                <w:b/>
                <w:bCs/>
                <w:color w:val="8064A2" w:themeColor="accent4"/>
                <w:rtl/>
              </w:rPr>
              <w:t>وعلوم القرآن</w:t>
            </w:r>
          </w:p>
        </w:tc>
        <w:tc>
          <w:tcPr>
            <w:tcW w:w="2836" w:type="dxa"/>
          </w:tcPr>
          <w:p w:rsidR="00471DFC" w:rsidRPr="00FB4FD6" w:rsidRDefault="00471DFC" w:rsidP="00471DFC">
            <w:pPr>
              <w:rPr>
                <w:rFonts w:ascii="Traditional Arabic" w:hAnsi="Traditional Arabic" w:cs="Traditional Arabic"/>
                <w:b/>
                <w:bCs/>
                <w:color w:val="5F497A" w:themeColor="accent4" w:themeShade="BF"/>
                <w:sz w:val="32"/>
                <w:szCs w:val="32"/>
                <w:rtl/>
              </w:rPr>
            </w:pPr>
            <w:r w:rsidRPr="00FB4FD6">
              <w:rPr>
                <w:rFonts w:ascii="Traditional Arabic" w:hAnsi="Traditional Arabic" w:cs="Traditional Arabic"/>
                <w:b/>
                <w:bCs/>
                <w:color w:val="5F497A" w:themeColor="accent4" w:themeShade="BF"/>
                <w:sz w:val="32"/>
                <w:szCs w:val="32"/>
                <w:rtl/>
              </w:rPr>
              <w:t>د</w:t>
            </w:r>
            <w:r w:rsidRPr="00FB4FD6">
              <w:rPr>
                <w:rFonts w:ascii="Traditional Arabic" w:hAnsi="Traditional Arabic" w:cs="Traditional Arabic" w:hint="cs"/>
                <w:b/>
                <w:bCs/>
                <w:color w:val="5F497A" w:themeColor="accent4" w:themeShade="BF"/>
                <w:sz w:val="32"/>
                <w:szCs w:val="32"/>
                <w:rtl/>
              </w:rPr>
              <w:t>/يوسف زيدان مزيد السلمي</w:t>
            </w:r>
          </w:p>
        </w:tc>
      </w:tr>
      <w:tr w:rsidR="00471DFC" w:rsidRPr="00471DFC" w:rsidTr="00FB4FD6">
        <w:trPr>
          <w:trHeight w:val="574"/>
        </w:trPr>
        <w:tc>
          <w:tcPr>
            <w:tcW w:w="4628" w:type="dxa"/>
          </w:tcPr>
          <w:p w:rsidR="00471DFC" w:rsidRPr="00FB4FD6" w:rsidRDefault="0097474D" w:rsidP="00FB4FD6">
            <w:pPr>
              <w:jc w:val="right"/>
              <w:rPr>
                <w:rFonts w:ascii="Traditional Arabic" w:hAnsi="Traditional Arabic" w:cs="Traditional Arabic"/>
                <w:b/>
                <w:bCs/>
                <w:color w:val="5F497A" w:themeColor="accent4" w:themeShade="BF"/>
                <w:sz w:val="32"/>
                <w:szCs w:val="32"/>
              </w:rPr>
            </w:pPr>
            <w:hyperlink r:id="rId9" w:history="1">
              <w:r w:rsidR="00471DFC" w:rsidRPr="00FB4FD6">
                <w:rPr>
                  <w:rStyle w:val="Hyperlink"/>
                  <w:rFonts w:ascii="Traditional Arabic" w:hAnsi="Traditional Arabic" w:cs="Traditional Arabic"/>
                  <w:b/>
                  <w:bCs/>
                  <w:color w:val="5F497A" w:themeColor="accent4" w:themeShade="BF"/>
                  <w:sz w:val="32"/>
                  <w:szCs w:val="32"/>
                </w:rPr>
                <w:t>bandertm@gmail.com</w:t>
              </w:r>
            </w:hyperlink>
          </w:p>
        </w:tc>
        <w:tc>
          <w:tcPr>
            <w:tcW w:w="1312" w:type="dxa"/>
          </w:tcPr>
          <w:p w:rsidR="00471DFC" w:rsidRPr="00FB4FD6" w:rsidRDefault="00471DFC" w:rsidP="00471DFC">
            <w:pPr>
              <w:jc w:val="center"/>
              <w:rPr>
                <w:rFonts w:ascii="Traditional Arabic" w:hAnsi="Traditional Arabic" w:cs="Traditional Arabic"/>
                <w:b/>
                <w:bCs/>
                <w:color w:val="5F497A" w:themeColor="accent4" w:themeShade="BF"/>
                <w:sz w:val="32"/>
                <w:szCs w:val="32"/>
                <w:rtl/>
              </w:rPr>
            </w:pPr>
            <w:proofErr w:type="spellStart"/>
            <w:r w:rsidRPr="00FB4FD6">
              <w:rPr>
                <w:rFonts w:ascii="Traditional Arabic" w:hAnsi="Traditional Arabic" w:cs="Traditional Arabic"/>
                <w:b/>
                <w:bCs/>
                <w:color w:val="5F497A" w:themeColor="accent4" w:themeShade="BF"/>
                <w:sz w:val="32"/>
                <w:szCs w:val="32"/>
                <w:rtl/>
              </w:rPr>
              <w:t>دكتوراة</w:t>
            </w:r>
            <w:proofErr w:type="spellEnd"/>
          </w:p>
        </w:tc>
        <w:tc>
          <w:tcPr>
            <w:tcW w:w="1494" w:type="dxa"/>
          </w:tcPr>
          <w:p w:rsidR="00471DFC" w:rsidRPr="00FB4FD6" w:rsidRDefault="00471DFC" w:rsidP="00471DFC">
            <w:pPr>
              <w:jc w:val="center"/>
              <w:rPr>
                <w:rFonts w:ascii="Traditional Arabic" w:hAnsi="Traditional Arabic" w:cs="Traditional Arabic"/>
                <w:b/>
                <w:bCs/>
                <w:color w:val="5F497A" w:themeColor="accent4" w:themeShade="BF"/>
                <w:sz w:val="32"/>
                <w:szCs w:val="32"/>
                <w:rtl/>
              </w:rPr>
            </w:pPr>
            <w:r w:rsidRPr="00FB4FD6">
              <w:rPr>
                <w:rFonts w:ascii="Traditional Arabic" w:hAnsi="Traditional Arabic" w:cs="Traditional Arabic"/>
                <w:b/>
                <w:bCs/>
                <w:color w:val="5F497A" w:themeColor="accent4" w:themeShade="BF"/>
                <w:sz w:val="32"/>
                <w:szCs w:val="32"/>
                <w:rtl/>
              </w:rPr>
              <w:t>فقه وأصوله</w:t>
            </w:r>
          </w:p>
        </w:tc>
        <w:tc>
          <w:tcPr>
            <w:tcW w:w="2836" w:type="dxa"/>
          </w:tcPr>
          <w:p w:rsidR="00471DFC" w:rsidRPr="00FB4FD6" w:rsidRDefault="00471DFC" w:rsidP="00471DFC">
            <w:pPr>
              <w:rPr>
                <w:rFonts w:ascii="Traditional Arabic" w:hAnsi="Traditional Arabic" w:cs="Traditional Arabic"/>
                <w:b/>
                <w:bCs/>
                <w:color w:val="5F497A" w:themeColor="accent4" w:themeShade="BF"/>
                <w:sz w:val="32"/>
                <w:szCs w:val="32"/>
              </w:rPr>
            </w:pPr>
            <w:r w:rsidRPr="00FB4FD6">
              <w:rPr>
                <w:rFonts w:ascii="Traditional Arabic" w:hAnsi="Traditional Arabic" w:cs="Traditional Arabic"/>
                <w:b/>
                <w:bCs/>
                <w:color w:val="5F497A" w:themeColor="accent4" w:themeShade="BF"/>
                <w:sz w:val="32"/>
                <w:szCs w:val="32"/>
                <w:rtl/>
              </w:rPr>
              <w:t>د</w:t>
            </w:r>
            <w:r w:rsidRPr="00FB4FD6">
              <w:rPr>
                <w:rFonts w:ascii="Traditional Arabic" w:hAnsi="Traditional Arabic" w:cs="Traditional Arabic" w:hint="cs"/>
                <w:b/>
                <w:bCs/>
                <w:color w:val="5F497A" w:themeColor="accent4" w:themeShade="BF"/>
                <w:sz w:val="32"/>
                <w:szCs w:val="32"/>
                <w:rtl/>
              </w:rPr>
              <w:t>/</w:t>
            </w:r>
            <w:r w:rsidRPr="00FB4FD6">
              <w:rPr>
                <w:rFonts w:ascii="Traditional Arabic" w:hAnsi="Traditional Arabic" w:cs="Traditional Arabic"/>
                <w:b/>
                <w:bCs/>
                <w:color w:val="5F497A" w:themeColor="accent4" w:themeShade="BF"/>
                <w:sz w:val="32"/>
                <w:szCs w:val="32"/>
                <w:rtl/>
              </w:rPr>
              <w:t xml:space="preserve"> </w:t>
            </w:r>
            <w:r w:rsidRPr="00FB4FD6">
              <w:rPr>
                <w:rFonts w:ascii="Traditional Arabic" w:hAnsi="Traditional Arabic" w:cs="Traditional Arabic" w:hint="cs"/>
                <w:b/>
                <w:bCs/>
                <w:color w:val="5F497A" w:themeColor="accent4" w:themeShade="BF"/>
                <w:sz w:val="32"/>
                <w:szCs w:val="32"/>
                <w:rtl/>
              </w:rPr>
              <w:t>بندر طلال جمعة محلاوي</w:t>
            </w:r>
          </w:p>
        </w:tc>
      </w:tr>
      <w:tr w:rsidR="00471DFC" w:rsidRPr="00471DFC" w:rsidTr="00FB4FD6">
        <w:trPr>
          <w:trHeight w:val="574"/>
        </w:trPr>
        <w:tc>
          <w:tcPr>
            <w:tcW w:w="4628" w:type="dxa"/>
          </w:tcPr>
          <w:p w:rsidR="00471DFC" w:rsidRPr="00FB4FD6" w:rsidRDefault="00FB4FD6" w:rsidP="00FB4FD6">
            <w:pPr>
              <w:jc w:val="right"/>
              <w:rPr>
                <w:rStyle w:val="Hyperlink"/>
                <w:rFonts w:ascii="Traditional Arabic" w:hAnsi="Traditional Arabic" w:cs="Traditional Arabic"/>
                <w:b/>
                <w:bCs/>
                <w:color w:val="5F497A" w:themeColor="accent4" w:themeShade="BF"/>
                <w:sz w:val="32"/>
                <w:szCs w:val="32"/>
              </w:rPr>
            </w:pPr>
            <w:r w:rsidRPr="00FB4FD6">
              <w:rPr>
                <w:rStyle w:val="Hyperlink"/>
                <w:rFonts w:ascii="Traditional Arabic" w:hAnsi="Traditional Arabic" w:cs="Traditional Arabic"/>
                <w:b/>
                <w:bCs/>
                <w:color w:val="5F497A" w:themeColor="accent4" w:themeShade="BF"/>
                <w:sz w:val="32"/>
                <w:szCs w:val="32"/>
              </w:rPr>
              <w:t>hagmi_25@hotmail.com</w:t>
            </w:r>
          </w:p>
        </w:tc>
        <w:tc>
          <w:tcPr>
            <w:tcW w:w="1312" w:type="dxa"/>
          </w:tcPr>
          <w:p w:rsidR="00471DFC" w:rsidRPr="00FB4FD6" w:rsidRDefault="00471DFC" w:rsidP="00471DFC">
            <w:pPr>
              <w:jc w:val="center"/>
              <w:rPr>
                <w:rFonts w:ascii="Traditional Arabic" w:hAnsi="Traditional Arabic" w:cs="Traditional Arabic"/>
                <w:b/>
                <w:bCs/>
                <w:color w:val="5F497A" w:themeColor="accent4" w:themeShade="BF"/>
                <w:sz w:val="32"/>
                <w:szCs w:val="32"/>
                <w:rtl/>
              </w:rPr>
            </w:pPr>
            <w:proofErr w:type="spellStart"/>
            <w:r w:rsidRPr="00FB4FD6">
              <w:rPr>
                <w:rFonts w:ascii="Traditional Arabic" w:hAnsi="Traditional Arabic" w:cs="Traditional Arabic"/>
                <w:b/>
                <w:bCs/>
                <w:color w:val="5F497A" w:themeColor="accent4" w:themeShade="BF"/>
                <w:sz w:val="32"/>
                <w:szCs w:val="32"/>
                <w:rtl/>
              </w:rPr>
              <w:t>دكتوراة</w:t>
            </w:r>
            <w:proofErr w:type="spellEnd"/>
          </w:p>
        </w:tc>
        <w:tc>
          <w:tcPr>
            <w:tcW w:w="1494" w:type="dxa"/>
            <w:vAlign w:val="center"/>
          </w:tcPr>
          <w:p w:rsidR="00471DFC" w:rsidRPr="00FB4FD6" w:rsidRDefault="00471DFC" w:rsidP="00471DFC">
            <w:pPr>
              <w:jc w:val="center"/>
              <w:rPr>
                <w:b/>
                <w:bCs/>
                <w:color w:val="8064A2" w:themeColor="accent4"/>
              </w:rPr>
            </w:pPr>
            <w:r w:rsidRPr="00FB4FD6">
              <w:rPr>
                <w:rFonts w:hint="cs"/>
                <w:b/>
                <w:bCs/>
                <w:color w:val="8064A2" w:themeColor="accent4"/>
                <w:rtl/>
              </w:rPr>
              <w:t>ال</w:t>
            </w:r>
            <w:r w:rsidRPr="00FB4FD6">
              <w:rPr>
                <w:b/>
                <w:bCs/>
                <w:color w:val="8064A2" w:themeColor="accent4"/>
                <w:rtl/>
              </w:rPr>
              <w:t>تفسير</w:t>
            </w:r>
            <w:r w:rsidRPr="00FB4FD6">
              <w:rPr>
                <w:rFonts w:hint="cs"/>
                <w:b/>
                <w:bCs/>
                <w:color w:val="8064A2" w:themeColor="accent4"/>
                <w:rtl/>
              </w:rPr>
              <w:t xml:space="preserve"> </w:t>
            </w:r>
            <w:r w:rsidRPr="00FB4FD6">
              <w:rPr>
                <w:b/>
                <w:bCs/>
                <w:color w:val="8064A2" w:themeColor="accent4"/>
                <w:rtl/>
              </w:rPr>
              <w:t>وعلوم القرآن</w:t>
            </w:r>
          </w:p>
        </w:tc>
        <w:tc>
          <w:tcPr>
            <w:tcW w:w="2836" w:type="dxa"/>
          </w:tcPr>
          <w:p w:rsidR="00471DFC" w:rsidRPr="00FB4FD6" w:rsidRDefault="00471DFC" w:rsidP="00471DFC">
            <w:pPr>
              <w:rPr>
                <w:rFonts w:ascii="Traditional Arabic" w:hAnsi="Traditional Arabic" w:cs="Traditional Arabic"/>
                <w:b/>
                <w:bCs/>
                <w:color w:val="5F497A" w:themeColor="accent4" w:themeShade="BF"/>
                <w:sz w:val="32"/>
                <w:szCs w:val="32"/>
                <w:rtl/>
              </w:rPr>
            </w:pPr>
            <w:r w:rsidRPr="00FB4FD6">
              <w:rPr>
                <w:rFonts w:ascii="Traditional Arabic" w:hAnsi="Traditional Arabic" w:cs="Traditional Arabic" w:hint="cs"/>
                <w:b/>
                <w:bCs/>
                <w:color w:val="5F497A" w:themeColor="accent4" w:themeShade="BF"/>
                <w:sz w:val="32"/>
                <w:szCs w:val="32"/>
                <w:rtl/>
              </w:rPr>
              <w:t>د/ حسن ين ناجع العجمي</w:t>
            </w:r>
          </w:p>
        </w:tc>
      </w:tr>
      <w:tr w:rsidR="00471DFC" w:rsidRPr="00471DFC" w:rsidTr="00FB4FD6">
        <w:trPr>
          <w:trHeight w:val="574"/>
        </w:trPr>
        <w:tc>
          <w:tcPr>
            <w:tcW w:w="4628" w:type="dxa"/>
          </w:tcPr>
          <w:p w:rsidR="00471DFC" w:rsidRPr="00FB4FD6" w:rsidRDefault="00FB4FD6" w:rsidP="00FB4FD6">
            <w:pPr>
              <w:jc w:val="right"/>
              <w:rPr>
                <w:rStyle w:val="Hyperlink"/>
                <w:rFonts w:ascii="Traditional Arabic" w:hAnsi="Traditional Arabic" w:cs="Traditional Arabic"/>
                <w:b/>
                <w:bCs/>
                <w:color w:val="5F497A" w:themeColor="accent4" w:themeShade="BF"/>
                <w:sz w:val="32"/>
                <w:szCs w:val="32"/>
              </w:rPr>
            </w:pPr>
            <w:r w:rsidRPr="00FB4FD6">
              <w:rPr>
                <w:rStyle w:val="Hyperlink"/>
                <w:rFonts w:ascii="Traditional Arabic" w:hAnsi="Traditional Arabic" w:cs="Traditional Arabic"/>
                <w:b/>
                <w:bCs/>
                <w:color w:val="5F497A" w:themeColor="accent4" w:themeShade="BF"/>
                <w:sz w:val="32"/>
                <w:szCs w:val="32"/>
              </w:rPr>
              <w:t>aboazam100@hotmail.com</w:t>
            </w:r>
          </w:p>
        </w:tc>
        <w:tc>
          <w:tcPr>
            <w:tcW w:w="1312" w:type="dxa"/>
          </w:tcPr>
          <w:p w:rsidR="00471DFC" w:rsidRPr="00FB4FD6" w:rsidRDefault="00471DFC" w:rsidP="00471DFC">
            <w:pPr>
              <w:jc w:val="center"/>
              <w:rPr>
                <w:rFonts w:ascii="Traditional Arabic" w:hAnsi="Traditional Arabic" w:cs="Traditional Arabic"/>
                <w:b/>
                <w:bCs/>
                <w:color w:val="5F497A" w:themeColor="accent4" w:themeShade="BF"/>
                <w:sz w:val="32"/>
                <w:szCs w:val="32"/>
                <w:rtl/>
              </w:rPr>
            </w:pPr>
            <w:proofErr w:type="spellStart"/>
            <w:r w:rsidRPr="00FB4FD6">
              <w:rPr>
                <w:rFonts w:ascii="Traditional Arabic" w:hAnsi="Traditional Arabic" w:cs="Traditional Arabic"/>
                <w:b/>
                <w:bCs/>
                <w:color w:val="5F497A" w:themeColor="accent4" w:themeShade="BF"/>
                <w:sz w:val="32"/>
                <w:szCs w:val="32"/>
                <w:rtl/>
              </w:rPr>
              <w:t>دكتوراة</w:t>
            </w:r>
            <w:proofErr w:type="spellEnd"/>
          </w:p>
        </w:tc>
        <w:tc>
          <w:tcPr>
            <w:tcW w:w="1494" w:type="dxa"/>
          </w:tcPr>
          <w:p w:rsidR="00471DFC" w:rsidRPr="00FB4FD6" w:rsidRDefault="00471DFC" w:rsidP="00471DFC">
            <w:pPr>
              <w:jc w:val="center"/>
              <w:rPr>
                <w:rFonts w:ascii="Traditional Arabic" w:hAnsi="Traditional Arabic" w:cs="Traditional Arabic"/>
                <w:b/>
                <w:bCs/>
                <w:color w:val="5F497A" w:themeColor="accent4" w:themeShade="BF"/>
                <w:sz w:val="32"/>
                <w:szCs w:val="32"/>
                <w:rtl/>
              </w:rPr>
            </w:pPr>
            <w:r w:rsidRPr="00FB4FD6">
              <w:rPr>
                <w:rFonts w:ascii="Traditional Arabic" w:hAnsi="Traditional Arabic" w:cs="Traditional Arabic" w:hint="cs"/>
                <w:b/>
                <w:bCs/>
                <w:color w:val="5F497A" w:themeColor="accent4" w:themeShade="BF"/>
                <w:sz w:val="32"/>
                <w:szCs w:val="32"/>
                <w:rtl/>
              </w:rPr>
              <w:t>العقيدة</w:t>
            </w:r>
          </w:p>
        </w:tc>
        <w:tc>
          <w:tcPr>
            <w:tcW w:w="2836" w:type="dxa"/>
          </w:tcPr>
          <w:p w:rsidR="00471DFC" w:rsidRPr="00FB4FD6" w:rsidRDefault="00471DFC" w:rsidP="00471DFC">
            <w:pPr>
              <w:rPr>
                <w:rFonts w:ascii="Traditional Arabic" w:hAnsi="Traditional Arabic" w:cs="Traditional Arabic"/>
                <w:b/>
                <w:bCs/>
                <w:color w:val="5F497A" w:themeColor="accent4" w:themeShade="BF"/>
                <w:sz w:val="32"/>
                <w:szCs w:val="32"/>
                <w:rtl/>
              </w:rPr>
            </w:pPr>
            <w:r w:rsidRPr="00FB4FD6">
              <w:rPr>
                <w:rFonts w:ascii="Traditional Arabic" w:hAnsi="Traditional Arabic" w:cs="Traditional Arabic" w:hint="cs"/>
                <w:b/>
                <w:bCs/>
                <w:color w:val="5F497A" w:themeColor="accent4" w:themeShade="BF"/>
                <w:sz w:val="32"/>
                <w:szCs w:val="32"/>
                <w:rtl/>
              </w:rPr>
              <w:t>د/ محمد بن عبد الرحمن الرفاعي</w:t>
            </w:r>
          </w:p>
        </w:tc>
      </w:tr>
      <w:tr w:rsidR="00471DFC" w:rsidRPr="00471DFC" w:rsidTr="00FB4FD6">
        <w:trPr>
          <w:trHeight w:val="552"/>
        </w:trPr>
        <w:tc>
          <w:tcPr>
            <w:tcW w:w="4628" w:type="dxa"/>
          </w:tcPr>
          <w:p w:rsidR="00471DFC" w:rsidRPr="00FB4FD6" w:rsidRDefault="00FB4FD6" w:rsidP="00FB4FD6">
            <w:pPr>
              <w:jc w:val="right"/>
              <w:rPr>
                <w:rStyle w:val="Hyperlink"/>
                <w:b/>
                <w:bCs/>
                <w:color w:val="5F497A" w:themeColor="accent4" w:themeShade="BF"/>
                <w:sz w:val="32"/>
                <w:szCs w:val="32"/>
                <w:rtl/>
              </w:rPr>
            </w:pPr>
            <w:r w:rsidRPr="00FB4FD6">
              <w:rPr>
                <w:rStyle w:val="Hyperlink"/>
                <w:b/>
                <w:bCs/>
                <w:color w:val="5F497A" w:themeColor="accent4" w:themeShade="BF"/>
                <w:sz w:val="32"/>
                <w:szCs w:val="32"/>
              </w:rPr>
              <w:t>m-abdou@ut.edu.sa</w:t>
            </w:r>
          </w:p>
        </w:tc>
        <w:tc>
          <w:tcPr>
            <w:tcW w:w="1312" w:type="dxa"/>
          </w:tcPr>
          <w:p w:rsidR="00471DFC" w:rsidRPr="00FB4FD6" w:rsidRDefault="00471DFC" w:rsidP="00471DFC">
            <w:pPr>
              <w:jc w:val="center"/>
              <w:rPr>
                <w:rFonts w:ascii="Traditional Arabic" w:hAnsi="Traditional Arabic" w:cs="Traditional Arabic"/>
                <w:b/>
                <w:bCs/>
                <w:color w:val="5F497A" w:themeColor="accent4" w:themeShade="BF"/>
                <w:sz w:val="32"/>
                <w:szCs w:val="32"/>
                <w:rtl/>
              </w:rPr>
            </w:pPr>
            <w:proofErr w:type="spellStart"/>
            <w:r w:rsidRPr="00FB4FD6">
              <w:rPr>
                <w:rFonts w:ascii="Traditional Arabic" w:hAnsi="Traditional Arabic" w:cs="Traditional Arabic"/>
                <w:b/>
                <w:bCs/>
                <w:color w:val="5F497A" w:themeColor="accent4" w:themeShade="BF"/>
                <w:sz w:val="32"/>
                <w:szCs w:val="32"/>
                <w:rtl/>
              </w:rPr>
              <w:t>دكتوراة</w:t>
            </w:r>
            <w:proofErr w:type="spellEnd"/>
          </w:p>
        </w:tc>
        <w:tc>
          <w:tcPr>
            <w:tcW w:w="1494" w:type="dxa"/>
          </w:tcPr>
          <w:p w:rsidR="00471DFC" w:rsidRPr="00FB4FD6" w:rsidRDefault="00471DFC" w:rsidP="00471DFC">
            <w:pPr>
              <w:jc w:val="center"/>
              <w:rPr>
                <w:rFonts w:ascii="Traditional Arabic" w:hAnsi="Traditional Arabic" w:cs="Traditional Arabic"/>
                <w:b/>
                <w:bCs/>
                <w:color w:val="5F497A" w:themeColor="accent4" w:themeShade="BF"/>
                <w:sz w:val="32"/>
                <w:szCs w:val="32"/>
                <w:rtl/>
              </w:rPr>
            </w:pPr>
            <w:r w:rsidRPr="00FB4FD6">
              <w:rPr>
                <w:rFonts w:ascii="Traditional Arabic" w:hAnsi="Traditional Arabic" w:cs="Traditional Arabic" w:hint="cs"/>
                <w:b/>
                <w:bCs/>
                <w:color w:val="5F497A" w:themeColor="accent4" w:themeShade="BF"/>
                <w:sz w:val="32"/>
                <w:szCs w:val="32"/>
                <w:rtl/>
              </w:rPr>
              <w:t>العقيدة</w:t>
            </w:r>
          </w:p>
        </w:tc>
        <w:tc>
          <w:tcPr>
            <w:tcW w:w="2836" w:type="dxa"/>
          </w:tcPr>
          <w:p w:rsidR="00471DFC" w:rsidRPr="00FB4FD6" w:rsidRDefault="00471DFC" w:rsidP="00471DFC">
            <w:pPr>
              <w:rPr>
                <w:rFonts w:ascii="Traditional Arabic" w:hAnsi="Traditional Arabic" w:cs="Traditional Arabic"/>
                <w:b/>
                <w:bCs/>
                <w:color w:val="5F497A" w:themeColor="accent4" w:themeShade="BF"/>
                <w:sz w:val="32"/>
                <w:szCs w:val="32"/>
                <w:rtl/>
              </w:rPr>
            </w:pPr>
            <w:r w:rsidRPr="00FB4FD6">
              <w:rPr>
                <w:rFonts w:ascii="Traditional Arabic" w:hAnsi="Traditional Arabic" w:cs="Traditional Arabic"/>
                <w:b/>
                <w:bCs/>
                <w:color w:val="5F497A" w:themeColor="accent4" w:themeShade="BF"/>
                <w:sz w:val="32"/>
                <w:szCs w:val="32"/>
                <w:rtl/>
              </w:rPr>
              <w:t>د/ مصطفى محمد يحي عبده</w:t>
            </w:r>
          </w:p>
        </w:tc>
      </w:tr>
      <w:tr w:rsidR="00471DFC" w:rsidRPr="00471DFC" w:rsidTr="00FB4FD6">
        <w:trPr>
          <w:trHeight w:val="547"/>
        </w:trPr>
        <w:tc>
          <w:tcPr>
            <w:tcW w:w="4628" w:type="dxa"/>
          </w:tcPr>
          <w:p w:rsidR="00471DFC" w:rsidRPr="00FB4FD6" w:rsidRDefault="0097474D" w:rsidP="00FB4FD6">
            <w:pPr>
              <w:jc w:val="right"/>
              <w:rPr>
                <w:rFonts w:ascii="Traditional Arabic" w:hAnsi="Traditional Arabic" w:cs="Traditional Arabic"/>
                <w:b/>
                <w:bCs/>
                <w:color w:val="5F497A" w:themeColor="accent4" w:themeShade="BF"/>
                <w:sz w:val="32"/>
                <w:szCs w:val="32"/>
                <w:rtl/>
              </w:rPr>
            </w:pPr>
            <w:hyperlink r:id="rId10" w:history="1">
              <w:r w:rsidR="00471DFC" w:rsidRPr="00FB4FD6">
                <w:rPr>
                  <w:rFonts w:ascii="Traditional Arabic" w:hAnsi="Traditional Arabic" w:cs="Traditional Arabic"/>
                  <w:b/>
                  <w:bCs/>
                  <w:color w:val="5F497A" w:themeColor="accent4" w:themeShade="BF"/>
                  <w:sz w:val="32"/>
                  <w:szCs w:val="32"/>
                </w:rPr>
                <w:t>dr.mhmdatia@yahoo.com</w:t>
              </w:r>
            </w:hyperlink>
          </w:p>
        </w:tc>
        <w:tc>
          <w:tcPr>
            <w:tcW w:w="1312" w:type="dxa"/>
          </w:tcPr>
          <w:p w:rsidR="00471DFC" w:rsidRPr="00FB4FD6" w:rsidRDefault="00471DFC" w:rsidP="00471DFC">
            <w:pPr>
              <w:jc w:val="center"/>
              <w:rPr>
                <w:rFonts w:ascii="Traditional Arabic" w:hAnsi="Traditional Arabic" w:cs="Traditional Arabic"/>
                <w:b/>
                <w:bCs/>
                <w:color w:val="5F497A" w:themeColor="accent4" w:themeShade="BF"/>
                <w:sz w:val="32"/>
                <w:szCs w:val="32"/>
                <w:rtl/>
              </w:rPr>
            </w:pPr>
            <w:proofErr w:type="spellStart"/>
            <w:r w:rsidRPr="00FB4FD6">
              <w:rPr>
                <w:rFonts w:ascii="Traditional Arabic" w:hAnsi="Traditional Arabic" w:cs="Traditional Arabic"/>
                <w:b/>
                <w:bCs/>
                <w:color w:val="5F497A" w:themeColor="accent4" w:themeShade="BF"/>
                <w:sz w:val="32"/>
                <w:szCs w:val="32"/>
                <w:rtl/>
              </w:rPr>
              <w:t>دكتوراة</w:t>
            </w:r>
            <w:proofErr w:type="spellEnd"/>
          </w:p>
        </w:tc>
        <w:tc>
          <w:tcPr>
            <w:tcW w:w="1494" w:type="dxa"/>
          </w:tcPr>
          <w:p w:rsidR="00471DFC" w:rsidRPr="00FB4FD6" w:rsidRDefault="00471DFC" w:rsidP="00471DFC">
            <w:pPr>
              <w:jc w:val="center"/>
              <w:rPr>
                <w:rFonts w:ascii="Traditional Arabic" w:hAnsi="Traditional Arabic" w:cs="Traditional Arabic"/>
                <w:b/>
                <w:bCs/>
                <w:color w:val="5F497A" w:themeColor="accent4" w:themeShade="BF"/>
                <w:sz w:val="32"/>
                <w:szCs w:val="32"/>
                <w:rtl/>
              </w:rPr>
            </w:pPr>
            <w:r w:rsidRPr="00FB4FD6">
              <w:rPr>
                <w:rFonts w:ascii="Traditional Arabic" w:hAnsi="Traditional Arabic" w:cs="Traditional Arabic" w:hint="cs"/>
                <w:b/>
                <w:bCs/>
                <w:color w:val="5F497A" w:themeColor="accent4" w:themeShade="BF"/>
                <w:sz w:val="32"/>
                <w:szCs w:val="32"/>
                <w:rtl/>
              </w:rPr>
              <w:t>حديث وعلومه</w:t>
            </w:r>
          </w:p>
        </w:tc>
        <w:tc>
          <w:tcPr>
            <w:tcW w:w="2836" w:type="dxa"/>
          </w:tcPr>
          <w:p w:rsidR="00471DFC" w:rsidRPr="00FB4FD6" w:rsidRDefault="00471DFC" w:rsidP="00471DFC">
            <w:pPr>
              <w:rPr>
                <w:rFonts w:ascii="Traditional Arabic" w:hAnsi="Traditional Arabic" w:cs="Traditional Arabic"/>
                <w:b/>
                <w:bCs/>
                <w:color w:val="5F497A" w:themeColor="accent4" w:themeShade="BF"/>
                <w:sz w:val="32"/>
                <w:szCs w:val="32"/>
                <w:rtl/>
              </w:rPr>
            </w:pPr>
            <w:r w:rsidRPr="00FB4FD6">
              <w:rPr>
                <w:rFonts w:ascii="Traditional Arabic" w:hAnsi="Traditional Arabic" w:cs="Traditional Arabic" w:hint="cs"/>
                <w:b/>
                <w:bCs/>
                <w:color w:val="5F497A" w:themeColor="accent4" w:themeShade="BF"/>
                <w:sz w:val="32"/>
                <w:szCs w:val="32"/>
                <w:rtl/>
              </w:rPr>
              <w:t>د. محم</w:t>
            </w:r>
            <w:r w:rsidRPr="00FB4FD6">
              <w:rPr>
                <w:rFonts w:ascii="Traditional Arabic" w:hAnsi="Traditional Arabic" w:cs="Traditional Arabic" w:hint="eastAsia"/>
                <w:b/>
                <w:bCs/>
                <w:color w:val="5F497A" w:themeColor="accent4" w:themeShade="BF"/>
                <w:sz w:val="32"/>
                <w:szCs w:val="32"/>
                <w:rtl/>
              </w:rPr>
              <w:t>د</w:t>
            </w:r>
            <w:r w:rsidRPr="00FB4FD6">
              <w:rPr>
                <w:rFonts w:ascii="Traditional Arabic" w:hAnsi="Traditional Arabic" w:cs="Traditional Arabic" w:hint="cs"/>
                <w:b/>
                <w:bCs/>
                <w:color w:val="5F497A" w:themeColor="accent4" w:themeShade="BF"/>
                <w:sz w:val="32"/>
                <w:szCs w:val="32"/>
                <w:rtl/>
              </w:rPr>
              <w:t xml:space="preserve"> عبد القوي عطية</w:t>
            </w:r>
          </w:p>
        </w:tc>
      </w:tr>
      <w:tr w:rsidR="00471DFC" w:rsidRPr="00471DFC" w:rsidTr="00FB4FD6">
        <w:trPr>
          <w:trHeight w:val="560"/>
        </w:trPr>
        <w:tc>
          <w:tcPr>
            <w:tcW w:w="4628" w:type="dxa"/>
          </w:tcPr>
          <w:p w:rsidR="00471DFC" w:rsidRPr="00FB4FD6" w:rsidRDefault="00471DFC" w:rsidP="00FB4FD6">
            <w:pPr>
              <w:jc w:val="right"/>
              <w:rPr>
                <w:rFonts w:ascii="Traditional Arabic" w:hAnsi="Traditional Arabic" w:cs="Traditional Arabic"/>
                <w:b/>
                <w:bCs/>
                <w:color w:val="5F497A" w:themeColor="accent4" w:themeShade="BF"/>
                <w:sz w:val="32"/>
                <w:szCs w:val="32"/>
                <w:rtl/>
              </w:rPr>
            </w:pPr>
            <w:r w:rsidRPr="00FB4FD6">
              <w:rPr>
                <w:rFonts w:ascii="Traditional Arabic" w:hAnsi="Traditional Arabic" w:cs="Traditional Arabic"/>
                <w:b/>
                <w:bCs/>
                <w:color w:val="5F497A" w:themeColor="accent4" w:themeShade="BF"/>
                <w:sz w:val="32"/>
                <w:szCs w:val="32"/>
              </w:rPr>
              <w:t>Dr-adeebdalabeeh@yahoo.com</w:t>
            </w:r>
          </w:p>
        </w:tc>
        <w:tc>
          <w:tcPr>
            <w:tcW w:w="1312" w:type="dxa"/>
          </w:tcPr>
          <w:p w:rsidR="00471DFC" w:rsidRPr="00FB4FD6" w:rsidRDefault="00471DFC" w:rsidP="00471DFC">
            <w:pPr>
              <w:jc w:val="center"/>
              <w:rPr>
                <w:rFonts w:ascii="Traditional Arabic" w:hAnsi="Traditional Arabic" w:cs="Traditional Arabic"/>
                <w:b/>
                <w:bCs/>
                <w:color w:val="5F497A" w:themeColor="accent4" w:themeShade="BF"/>
                <w:sz w:val="32"/>
                <w:szCs w:val="32"/>
                <w:rtl/>
              </w:rPr>
            </w:pPr>
            <w:proofErr w:type="spellStart"/>
            <w:r w:rsidRPr="00FB4FD6">
              <w:rPr>
                <w:rFonts w:ascii="Traditional Arabic" w:hAnsi="Traditional Arabic" w:cs="Traditional Arabic"/>
                <w:b/>
                <w:bCs/>
                <w:color w:val="5F497A" w:themeColor="accent4" w:themeShade="BF"/>
                <w:sz w:val="32"/>
                <w:szCs w:val="32"/>
                <w:rtl/>
              </w:rPr>
              <w:t>دكتوراة</w:t>
            </w:r>
            <w:proofErr w:type="spellEnd"/>
          </w:p>
        </w:tc>
        <w:tc>
          <w:tcPr>
            <w:tcW w:w="1494" w:type="dxa"/>
            <w:vAlign w:val="center"/>
          </w:tcPr>
          <w:p w:rsidR="00471DFC" w:rsidRPr="00FB4FD6" w:rsidRDefault="00471DFC" w:rsidP="00471DFC">
            <w:pPr>
              <w:jc w:val="center"/>
              <w:rPr>
                <w:b/>
                <w:bCs/>
                <w:color w:val="8064A2" w:themeColor="accent4"/>
              </w:rPr>
            </w:pPr>
            <w:r w:rsidRPr="00FB4FD6">
              <w:rPr>
                <w:rFonts w:hint="cs"/>
                <w:b/>
                <w:bCs/>
                <w:color w:val="8064A2" w:themeColor="accent4"/>
                <w:rtl/>
              </w:rPr>
              <w:t>ال</w:t>
            </w:r>
            <w:r w:rsidRPr="00FB4FD6">
              <w:rPr>
                <w:b/>
                <w:bCs/>
                <w:color w:val="8064A2" w:themeColor="accent4"/>
                <w:rtl/>
              </w:rPr>
              <w:t>تفسير</w:t>
            </w:r>
            <w:r w:rsidRPr="00FB4FD6">
              <w:rPr>
                <w:rFonts w:hint="cs"/>
                <w:b/>
                <w:bCs/>
                <w:color w:val="8064A2" w:themeColor="accent4"/>
                <w:rtl/>
              </w:rPr>
              <w:t xml:space="preserve"> </w:t>
            </w:r>
            <w:r w:rsidRPr="00FB4FD6">
              <w:rPr>
                <w:b/>
                <w:bCs/>
                <w:color w:val="8064A2" w:themeColor="accent4"/>
                <w:rtl/>
              </w:rPr>
              <w:t>وعلوم القرآن</w:t>
            </w:r>
          </w:p>
        </w:tc>
        <w:tc>
          <w:tcPr>
            <w:tcW w:w="2836" w:type="dxa"/>
          </w:tcPr>
          <w:p w:rsidR="00471DFC" w:rsidRPr="00FB4FD6" w:rsidRDefault="00471DFC" w:rsidP="00471DFC">
            <w:pPr>
              <w:rPr>
                <w:rFonts w:ascii="Traditional Arabic" w:hAnsi="Traditional Arabic" w:cs="Traditional Arabic"/>
                <w:b/>
                <w:bCs/>
                <w:color w:val="5F497A" w:themeColor="accent4" w:themeShade="BF"/>
                <w:sz w:val="32"/>
                <w:szCs w:val="32"/>
                <w:rtl/>
              </w:rPr>
            </w:pPr>
            <w:r w:rsidRPr="00FB4FD6">
              <w:rPr>
                <w:rFonts w:ascii="Traditional Arabic" w:hAnsi="Traditional Arabic" w:cs="Traditional Arabic"/>
                <w:b/>
                <w:bCs/>
                <w:color w:val="5F497A" w:themeColor="accent4" w:themeShade="BF"/>
                <w:sz w:val="32"/>
                <w:szCs w:val="32"/>
                <w:rtl/>
              </w:rPr>
              <w:t xml:space="preserve">د/ اديب </w:t>
            </w:r>
            <w:proofErr w:type="spellStart"/>
            <w:r w:rsidRPr="00FB4FD6">
              <w:rPr>
                <w:rFonts w:ascii="Traditional Arabic" w:hAnsi="Traditional Arabic" w:cs="Traditional Arabic"/>
                <w:b/>
                <w:bCs/>
                <w:color w:val="5F497A" w:themeColor="accent4" w:themeShade="BF"/>
                <w:sz w:val="32"/>
                <w:szCs w:val="32"/>
                <w:rtl/>
              </w:rPr>
              <w:t>الدلابيح</w:t>
            </w:r>
            <w:proofErr w:type="spellEnd"/>
          </w:p>
        </w:tc>
      </w:tr>
    </w:tbl>
    <w:p w:rsidR="00D55ED0" w:rsidRPr="00471DFC" w:rsidRDefault="00D55ED0" w:rsidP="00471DFC">
      <w:pPr>
        <w:rPr>
          <w:rFonts w:ascii="Traditional Arabic" w:hAnsi="Traditional Arabic" w:cs="Traditional Arabic"/>
          <w:b/>
          <w:bCs/>
          <w:i/>
          <w:iCs/>
          <w:color w:val="5F497A" w:themeColor="accent4" w:themeShade="BF"/>
          <w:sz w:val="32"/>
          <w:szCs w:val="32"/>
          <w:u w:val="single"/>
          <w:rtl/>
        </w:rPr>
      </w:pPr>
    </w:p>
    <w:p w:rsidR="00471DFC" w:rsidRDefault="00471DFC" w:rsidP="00471DFC">
      <w:pPr>
        <w:jc w:val="center"/>
        <w:rPr>
          <w:rFonts w:ascii="Traditional Arabic" w:hAnsi="Traditional Arabic" w:cs="Traditional Arabic"/>
          <w:b/>
          <w:bCs/>
          <w:i/>
          <w:iCs/>
          <w:color w:val="5F497A" w:themeColor="accent4" w:themeShade="BF"/>
          <w:sz w:val="32"/>
          <w:szCs w:val="32"/>
          <w:u w:val="single"/>
          <w:rtl/>
        </w:rPr>
      </w:pPr>
    </w:p>
    <w:p w:rsidR="00471DFC" w:rsidRDefault="00471DFC" w:rsidP="00471DFC">
      <w:pPr>
        <w:jc w:val="center"/>
        <w:rPr>
          <w:rFonts w:ascii="Traditional Arabic" w:hAnsi="Traditional Arabic" w:cs="Traditional Arabic"/>
          <w:b/>
          <w:bCs/>
          <w:i/>
          <w:iCs/>
          <w:color w:val="5F497A" w:themeColor="accent4" w:themeShade="BF"/>
          <w:sz w:val="32"/>
          <w:szCs w:val="32"/>
          <w:u w:val="single"/>
          <w:rtl/>
        </w:rPr>
      </w:pPr>
    </w:p>
    <w:p w:rsidR="00471DFC" w:rsidRDefault="00471DFC" w:rsidP="00471DFC">
      <w:pPr>
        <w:jc w:val="center"/>
        <w:rPr>
          <w:rFonts w:ascii="Traditional Arabic" w:hAnsi="Traditional Arabic" w:cs="Traditional Arabic" w:hint="cs"/>
          <w:b/>
          <w:bCs/>
          <w:i/>
          <w:iCs/>
          <w:color w:val="5F497A" w:themeColor="accent4" w:themeShade="BF"/>
          <w:sz w:val="32"/>
          <w:szCs w:val="32"/>
          <w:u w:val="single"/>
          <w:rtl/>
        </w:rPr>
      </w:pPr>
    </w:p>
    <w:p w:rsidR="00FB4FD6" w:rsidRDefault="00FB4FD6" w:rsidP="00471DFC">
      <w:pPr>
        <w:jc w:val="center"/>
        <w:rPr>
          <w:rFonts w:ascii="Traditional Arabic" w:hAnsi="Traditional Arabic" w:cs="Traditional Arabic" w:hint="cs"/>
          <w:b/>
          <w:bCs/>
          <w:i/>
          <w:iCs/>
          <w:color w:val="5F497A" w:themeColor="accent4" w:themeShade="BF"/>
          <w:sz w:val="32"/>
          <w:szCs w:val="32"/>
          <w:u w:val="single"/>
          <w:rtl/>
        </w:rPr>
      </w:pPr>
    </w:p>
    <w:p w:rsidR="00FB4FD6" w:rsidRDefault="00FB4FD6" w:rsidP="00471DFC">
      <w:pPr>
        <w:jc w:val="center"/>
        <w:rPr>
          <w:rFonts w:ascii="Traditional Arabic" w:hAnsi="Traditional Arabic" w:cs="Traditional Arabic" w:hint="cs"/>
          <w:b/>
          <w:bCs/>
          <w:i/>
          <w:iCs/>
          <w:color w:val="5F497A" w:themeColor="accent4" w:themeShade="BF"/>
          <w:sz w:val="32"/>
          <w:szCs w:val="32"/>
          <w:u w:val="single"/>
          <w:rtl/>
        </w:rPr>
      </w:pPr>
    </w:p>
    <w:p w:rsidR="00FB4FD6" w:rsidRDefault="00FB4FD6" w:rsidP="00471DFC">
      <w:pPr>
        <w:jc w:val="center"/>
        <w:rPr>
          <w:rFonts w:ascii="Traditional Arabic" w:hAnsi="Traditional Arabic" w:cs="Traditional Arabic" w:hint="cs"/>
          <w:b/>
          <w:bCs/>
          <w:i/>
          <w:iCs/>
          <w:color w:val="5F497A" w:themeColor="accent4" w:themeShade="BF"/>
          <w:sz w:val="32"/>
          <w:szCs w:val="32"/>
          <w:u w:val="single"/>
          <w:rtl/>
        </w:rPr>
      </w:pPr>
    </w:p>
    <w:p w:rsidR="00FB4FD6" w:rsidRDefault="00FB4FD6" w:rsidP="00471DFC">
      <w:pPr>
        <w:jc w:val="center"/>
        <w:rPr>
          <w:rFonts w:ascii="Traditional Arabic" w:hAnsi="Traditional Arabic" w:cs="Traditional Arabic"/>
          <w:b/>
          <w:bCs/>
          <w:i/>
          <w:iCs/>
          <w:color w:val="5F497A" w:themeColor="accent4" w:themeShade="BF"/>
          <w:sz w:val="32"/>
          <w:szCs w:val="32"/>
          <w:u w:val="single"/>
          <w:rtl/>
        </w:rPr>
      </w:pPr>
      <w:bookmarkStart w:id="0" w:name="_GoBack"/>
      <w:bookmarkEnd w:id="0"/>
    </w:p>
    <w:p w:rsidR="00D55ED0" w:rsidRPr="00471DFC" w:rsidRDefault="00D55ED0" w:rsidP="00D55ED0">
      <w:pPr>
        <w:shd w:val="clear" w:color="auto" w:fill="CCC0D9" w:themeFill="accent4" w:themeFillTint="66"/>
        <w:jc w:val="center"/>
        <w:rPr>
          <w:rFonts w:ascii="Traditional Arabic" w:hAnsi="Traditional Arabic" w:cs="Traditional Arabic"/>
          <w:b/>
          <w:bCs/>
          <w:i/>
          <w:iCs/>
          <w:color w:val="5F497A" w:themeColor="accent4" w:themeShade="BF"/>
          <w:sz w:val="32"/>
          <w:szCs w:val="32"/>
          <w:u w:val="single"/>
          <w:rtl/>
        </w:rPr>
      </w:pPr>
      <w:r w:rsidRPr="00471DFC">
        <w:rPr>
          <w:rFonts w:ascii="Traditional Arabic" w:hAnsi="Traditional Arabic" w:cs="Traditional Arabic"/>
          <w:b/>
          <w:bCs/>
          <w:i/>
          <w:iCs/>
          <w:color w:val="5F497A" w:themeColor="accent4" w:themeShade="BF"/>
          <w:sz w:val="32"/>
          <w:szCs w:val="32"/>
          <w:u w:val="single"/>
          <w:rtl/>
        </w:rPr>
        <w:lastRenderedPageBreak/>
        <w:t>أعضــاء هيئة التدريس</w:t>
      </w:r>
      <w:r w:rsidRPr="00471DFC">
        <w:rPr>
          <w:rFonts w:ascii="Traditional Arabic" w:hAnsi="Traditional Arabic" w:cs="Traditional Arabic" w:hint="cs"/>
          <w:b/>
          <w:bCs/>
          <w:i/>
          <w:iCs/>
          <w:color w:val="5F497A" w:themeColor="accent4" w:themeShade="BF"/>
          <w:sz w:val="32"/>
          <w:szCs w:val="32"/>
          <w:u w:val="single"/>
          <w:rtl/>
        </w:rPr>
        <w:t xml:space="preserve"> بشطر الطالبات</w:t>
      </w:r>
    </w:p>
    <w:p w:rsidR="00D55ED0" w:rsidRPr="00471DFC" w:rsidRDefault="00D55ED0" w:rsidP="00D55ED0">
      <w:pPr>
        <w:jc w:val="center"/>
        <w:rPr>
          <w:rFonts w:ascii="Traditional Arabic" w:hAnsi="Traditional Arabic" w:cs="Traditional Arabic"/>
          <w:b/>
          <w:bCs/>
          <w:i/>
          <w:iCs/>
          <w:sz w:val="32"/>
          <w:szCs w:val="32"/>
          <w:u w:val="single"/>
          <w:rtl/>
        </w:rPr>
      </w:pPr>
    </w:p>
    <w:tbl>
      <w:tblPr>
        <w:tblStyle w:val="a4"/>
        <w:tblW w:w="10066" w:type="dxa"/>
        <w:tblInd w:w="-318" w:type="dxa"/>
        <w:tblLayout w:type="fixed"/>
        <w:tblLook w:val="04A0" w:firstRow="1" w:lastRow="0" w:firstColumn="1" w:lastColumn="0" w:noHBand="0" w:noVBand="1"/>
      </w:tblPr>
      <w:tblGrid>
        <w:gridCol w:w="4141"/>
        <w:gridCol w:w="1134"/>
        <w:gridCol w:w="1701"/>
        <w:gridCol w:w="3090"/>
      </w:tblGrid>
      <w:tr w:rsidR="00D55ED0" w:rsidRPr="00471DFC" w:rsidTr="00471DFC">
        <w:trPr>
          <w:trHeight w:val="557"/>
        </w:trPr>
        <w:tc>
          <w:tcPr>
            <w:tcW w:w="4141" w:type="dxa"/>
            <w:shd w:val="clear" w:color="auto" w:fill="92CDDC" w:themeFill="accent5" w:themeFillTint="99"/>
          </w:tcPr>
          <w:p w:rsidR="00D55ED0" w:rsidRPr="00471DFC" w:rsidRDefault="00D55ED0" w:rsidP="00471DFC">
            <w:pPr>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البريد الإلكتروني</w:t>
            </w:r>
          </w:p>
        </w:tc>
        <w:tc>
          <w:tcPr>
            <w:tcW w:w="1134" w:type="dxa"/>
            <w:shd w:val="clear" w:color="auto" w:fill="92CDDC" w:themeFill="accent5" w:themeFillTint="99"/>
          </w:tcPr>
          <w:p w:rsidR="00D55ED0" w:rsidRPr="00471DFC" w:rsidRDefault="00D55ED0" w:rsidP="00471DFC">
            <w:pPr>
              <w:jc w:val="cente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الدرجة العلمية</w:t>
            </w:r>
          </w:p>
        </w:tc>
        <w:tc>
          <w:tcPr>
            <w:tcW w:w="1701" w:type="dxa"/>
            <w:shd w:val="clear" w:color="auto" w:fill="92CDDC" w:themeFill="accent5" w:themeFillTint="99"/>
          </w:tcPr>
          <w:p w:rsidR="00D55ED0" w:rsidRPr="00471DFC" w:rsidRDefault="00D55ED0" w:rsidP="00471DFC">
            <w:pPr>
              <w:jc w:val="cente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التخصص</w:t>
            </w:r>
          </w:p>
        </w:tc>
        <w:tc>
          <w:tcPr>
            <w:tcW w:w="3090" w:type="dxa"/>
            <w:shd w:val="clear" w:color="auto" w:fill="92CDDC" w:themeFill="accent5" w:themeFillTint="99"/>
          </w:tcPr>
          <w:p w:rsidR="00D55ED0" w:rsidRPr="00471DFC" w:rsidRDefault="00D55ED0" w:rsidP="00471DFC">
            <w:pPr>
              <w:jc w:val="cente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اسم عضو هيئة التدريس</w:t>
            </w:r>
          </w:p>
        </w:tc>
      </w:tr>
      <w:tr w:rsidR="00D55ED0" w:rsidRPr="00471DFC" w:rsidTr="00471DFC">
        <w:trPr>
          <w:trHeight w:val="552"/>
        </w:trPr>
        <w:tc>
          <w:tcPr>
            <w:tcW w:w="4141" w:type="dxa"/>
          </w:tcPr>
          <w:p w:rsidR="00D55ED0" w:rsidRPr="00471DFC" w:rsidRDefault="00D55ED0" w:rsidP="00471DFC">
            <w:pPr>
              <w:jc w:val="right"/>
              <w:rPr>
                <w:b/>
                <w:bCs/>
                <w:color w:val="8064A2" w:themeColor="accent4"/>
              </w:rPr>
            </w:pPr>
            <w:r w:rsidRPr="00471DFC">
              <w:rPr>
                <w:b/>
                <w:bCs/>
                <w:color w:val="8064A2" w:themeColor="accent4"/>
              </w:rPr>
              <w:t>Drhuda2_shams@hitmail.com</w:t>
            </w:r>
          </w:p>
        </w:tc>
        <w:tc>
          <w:tcPr>
            <w:tcW w:w="1134" w:type="dxa"/>
          </w:tcPr>
          <w:p w:rsidR="00D55ED0" w:rsidRPr="00471DFC" w:rsidRDefault="00D55ED0" w:rsidP="00471DFC">
            <w:pPr>
              <w:jc w:val="center"/>
              <w:rPr>
                <w:b/>
                <w:bCs/>
                <w:color w:val="8064A2" w:themeColor="accent4"/>
                <w:rtl/>
              </w:rPr>
            </w:pPr>
            <w:proofErr w:type="spellStart"/>
            <w:r w:rsidRPr="00471DFC">
              <w:rPr>
                <w:b/>
                <w:bCs/>
                <w:color w:val="8064A2" w:themeColor="accent4"/>
                <w:rtl/>
              </w:rPr>
              <w:t>دكتوراة</w:t>
            </w:r>
            <w:proofErr w:type="spellEnd"/>
          </w:p>
        </w:tc>
        <w:tc>
          <w:tcPr>
            <w:tcW w:w="1701" w:type="dxa"/>
          </w:tcPr>
          <w:p w:rsidR="00D55ED0" w:rsidRPr="00471DFC" w:rsidRDefault="00D55ED0" w:rsidP="00471DFC">
            <w:pPr>
              <w:jc w:val="center"/>
              <w:rPr>
                <w:b/>
                <w:bCs/>
                <w:color w:val="8064A2" w:themeColor="accent4"/>
                <w:rtl/>
              </w:rPr>
            </w:pPr>
            <w:r w:rsidRPr="00471DFC">
              <w:rPr>
                <w:rFonts w:hint="cs"/>
                <w:b/>
                <w:bCs/>
                <w:color w:val="8064A2" w:themeColor="accent4"/>
                <w:rtl/>
              </w:rPr>
              <w:t>حديث</w:t>
            </w:r>
          </w:p>
        </w:tc>
        <w:tc>
          <w:tcPr>
            <w:tcW w:w="3090" w:type="dxa"/>
          </w:tcPr>
          <w:p w:rsidR="00D55ED0" w:rsidRPr="00471DFC" w:rsidRDefault="00D55ED0" w:rsidP="00471DFC">
            <w:pPr>
              <w:jc w:val="both"/>
              <w:rPr>
                <w:b/>
                <w:bCs/>
                <w:color w:val="8064A2" w:themeColor="accent4"/>
                <w:rtl/>
              </w:rPr>
            </w:pPr>
            <w:r w:rsidRPr="00471DFC">
              <w:rPr>
                <w:rFonts w:hint="cs"/>
                <w:b/>
                <w:bCs/>
                <w:color w:val="8064A2" w:themeColor="accent4"/>
                <w:rtl/>
              </w:rPr>
              <w:t>د/ هدى حامد فضل</w:t>
            </w:r>
          </w:p>
        </w:tc>
      </w:tr>
      <w:tr w:rsidR="00D55ED0" w:rsidRPr="00471DFC" w:rsidTr="00471DFC">
        <w:trPr>
          <w:trHeight w:val="552"/>
        </w:trPr>
        <w:tc>
          <w:tcPr>
            <w:tcW w:w="4141" w:type="dxa"/>
          </w:tcPr>
          <w:p w:rsidR="00D55ED0" w:rsidRPr="00471DFC" w:rsidRDefault="00D55ED0" w:rsidP="00471DFC">
            <w:pPr>
              <w:jc w:val="right"/>
              <w:rPr>
                <w:b/>
                <w:bCs/>
                <w:color w:val="8064A2" w:themeColor="accent4"/>
              </w:rPr>
            </w:pPr>
            <w:r w:rsidRPr="00471DFC">
              <w:rPr>
                <w:b/>
                <w:bCs/>
                <w:color w:val="8064A2" w:themeColor="accent4"/>
              </w:rPr>
              <w:t>enas.husain@ut.edu.sa</w:t>
            </w:r>
          </w:p>
        </w:tc>
        <w:tc>
          <w:tcPr>
            <w:tcW w:w="1134" w:type="dxa"/>
          </w:tcPr>
          <w:p w:rsidR="00D55ED0" w:rsidRPr="00471DFC" w:rsidRDefault="00D55ED0" w:rsidP="00471DFC">
            <w:pPr>
              <w:jc w:val="center"/>
              <w:rPr>
                <w:b/>
                <w:bCs/>
                <w:color w:val="8064A2" w:themeColor="accent4"/>
                <w:rtl/>
              </w:rPr>
            </w:pPr>
            <w:proofErr w:type="spellStart"/>
            <w:r w:rsidRPr="00471DFC">
              <w:rPr>
                <w:b/>
                <w:bCs/>
                <w:color w:val="8064A2" w:themeColor="accent4"/>
                <w:rtl/>
              </w:rPr>
              <w:t>دكتوراة</w:t>
            </w:r>
            <w:proofErr w:type="spellEnd"/>
          </w:p>
        </w:tc>
        <w:tc>
          <w:tcPr>
            <w:tcW w:w="1701" w:type="dxa"/>
          </w:tcPr>
          <w:p w:rsidR="00D55ED0" w:rsidRPr="00471DFC" w:rsidRDefault="00D55ED0" w:rsidP="00471DFC">
            <w:pPr>
              <w:jc w:val="center"/>
              <w:rPr>
                <w:b/>
                <w:bCs/>
                <w:color w:val="8064A2" w:themeColor="accent4"/>
                <w:rtl/>
              </w:rPr>
            </w:pPr>
            <w:r w:rsidRPr="00471DFC">
              <w:rPr>
                <w:b/>
                <w:bCs/>
                <w:color w:val="8064A2" w:themeColor="accent4"/>
                <w:rtl/>
              </w:rPr>
              <w:t>فقه وأصوله</w:t>
            </w:r>
          </w:p>
        </w:tc>
        <w:tc>
          <w:tcPr>
            <w:tcW w:w="3090" w:type="dxa"/>
          </w:tcPr>
          <w:p w:rsidR="00D55ED0" w:rsidRPr="00471DFC" w:rsidRDefault="00D55ED0" w:rsidP="00471DFC">
            <w:pPr>
              <w:jc w:val="both"/>
              <w:rPr>
                <w:b/>
                <w:bCs/>
                <w:color w:val="8064A2" w:themeColor="accent4"/>
                <w:rtl/>
              </w:rPr>
            </w:pPr>
            <w:r w:rsidRPr="00471DFC">
              <w:rPr>
                <w:b/>
                <w:bCs/>
                <w:color w:val="8064A2" w:themeColor="accent4"/>
                <w:rtl/>
              </w:rPr>
              <w:t>د</w:t>
            </w:r>
            <w:r w:rsidRPr="00471DFC">
              <w:rPr>
                <w:rFonts w:hint="cs"/>
                <w:b/>
                <w:bCs/>
                <w:color w:val="8064A2" w:themeColor="accent4"/>
                <w:rtl/>
              </w:rPr>
              <w:t>/ إ</w:t>
            </w:r>
            <w:r w:rsidRPr="00471DFC">
              <w:rPr>
                <w:b/>
                <w:bCs/>
                <w:color w:val="8064A2" w:themeColor="accent4"/>
                <w:rtl/>
              </w:rPr>
              <w:t>يناس عبدالصبور</w:t>
            </w:r>
            <w:r w:rsidRPr="00471DFC">
              <w:rPr>
                <w:rFonts w:hint="cs"/>
                <w:b/>
                <w:bCs/>
                <w:color w:val="8064A2" w:themeColor="accent4"/>
                <w:rtl/>
              </w:rPr>
              <w:t xml:space="preserve"> محمد</w:t>
            </w:r>
          </w:p>
        </w:tc>
      </w:tr>
      <w:tr w:rsidR="00471DFC" w:rsidRPr="00471DFC" w:rsidTr="00471DFC">
        <w:trPr>
          <w:trHeight w:val="547"/>
        </w:trPr>
        <w:tc>
          <w:tcPr>
            <w:tcW w:w="4141" w:type="dxa"/>
          </w:tcPr>
          <w:p w:rsidR="00471DFC" w:rsidRPr="00471DFC" w:rsidRDefault="00471DFC" w:rsidP="00471DFC">
            <w:pPr>
              <w:jc w:val="right"/>
              <w:rPr>
                <w:b/>
                <w:bCs/>
                <w:color w:val="8064A2" w:themeColor="accent4"/>
              </w:rPr>
            </w:pPr>
            <w:r w:rsidRPr="00471DFC">
              <w:rPr>
                <w:b/>
                <w:bCs/>
                <w:color w:val="8064A2" w:themeColor="accent4"/>
              </w:rPr>
              <w:t>afaf2028@hotmail.com</w:t>
            </w:r>
          </w:p>
        </w:tc>
        <w:tc>
          <w:tcPr>
            <w:tcW w:w="1134" w:type="dxa"/>
          </w:tcPr>
          <w:p w:rsidR="00471DFC" w:rsidRPr="00471DFC" w:rsidRDefault="00471DFC" w:rsidP="00471DFC">
            <w:pPr>
              <w:jc w:val="center"/>
              <w:rPr>
                <w:b/>
                <w:bCs/>
                <w:color w:val="8064A2" w:themeColor="accent4"/>
                <w:rtl/>
              </w:rPr>
            </w:pPr>
            <w:proofErr w:type="spellStart"/>
            <w:r w:rsidRPr="00471DFC">
              <w:rPr>
                <w:b/>
                <w:bCs/>
                <w:color w:val="8064A2" w:themeColor="accent4"/>
                <w:rtl/>
              </w:rPr>
              <w:t>دكتوراة</w:t>
            </w:r>
            <w:proofErr w:type="spellEnd"/>
          </w:p>
        </w:tc>
        <w:tc>
          <w:tcPr>
            <w:tcW w:w="1701" w:type="dxa"/>
            <w:vAlign w:val="center"/>
          </w:tcPr>
          <w:p w:rsidR="00471DFC" w:rsidRPr="00471DFC" w:rsidRDefault="00471DFC" w:rsidP="00471DFC">
            <w:pPr>
              <w:jc w:val="center"/>
              <w:rPr>
                <w:b/>
                <w:bCs/>
                <w:color w:val="8064A2" w:themeColor="accent4"/>
              </w:rPr>
            </w:pPr>
            <w:r>
              <w:rPr>
                <w:rFonts w:hint="cs"/>
                <w:b/>
                <w:bCs/>
                <w:color w:val="8064A2" w:themeColor="accent4"/>
                <w:rtl/>
              </w:rPr>
              <w:t>ال</w:t>
            </w:r>
            <w:r w:rsidRPr="00471DFC">
              <w:rPr>
                <w:b/>
                <w:bCs/>
                <w:color w:val="8064A2" w:themeColor="accent4"/>
                <w:rtl/>
              </w:rPr>
              <w:t>تفسير</w:t>
            </w:r>
            <w:r>
              <w:rPr>
                <w:rFonts w:hint="cs"/>
                <w:b/>
                <w:bCs/>
                <w:color w:val="8064A2" w:themeColor="accent4"/>
                <w:rtl/>
              </w:rPr>
              <w:t xml:space="preserve"> </w:t>
            </w:r>
            <w:r w:rsidRPr="00471DFC">
              <w:rPr>
                <w:b/>
                <w:bCs/>
                <w:color w:val="8064A2" w:themeColor="accent4"/>
                <w:rtl/>
              </w:rPr>
              <w:t>وعلوم القرآن</w:t>
            </w:r>
          </w:p>
        </w:tc>
        <w:tc>
          <w:tcPr>
            <w:tcW w:w="3090" w:type="dxa"/>
          </w:tcPr>
          <w:p w:rsidR="00471DFC" w:rsidRPr="00471DFC" w:rsidRDefault="00471DFC" w:rsidP="00471DFC">
            <w:pPr>
              <w:jc w:val="both"/>
              <w:rPr>
                <w:b/>
                <w:bCs/>
                <w:color w:val="8064A2" w:themeColor="accent4"/>
                <w:rtl/>
              </w:rPr>
            </w:pPr>
            <w:r w:rsidRPr="00471DFC">
              <w:rPr>
                <w:b/>
                <w:bCs/>
                <w:color w:val="8064A2" w:themeColor="accent4"/>
                <w:rtl/>
              </w:rPr>
              <w:t>د</w:t>
            </w:r>
            <w:r w:rsidRPr="00471DFC">
              <w:rPr>
                <w:rFonts w:hint="cs"/>
                <w:b/>
                <w:bCs/>
                <w:color w:val="8064A2" w:themeColor="accent4"/>
                <w:rtl/>
              </w:rPr>
              <w:t>/</w:t>
            </w:r>
            <w:r w:rsidRPr="00471DFC">
              <w:rPr>
                <w:b/>
                <w:bCs/>
                <w:color w:val="8064A2" w:themeColor="accent4"/>
                <w:rtl/>
              </w:rPr>
              <w:t>عفاف مساعد</w:t>
            </w:r>
            <w:r w:rsidRPr="00471DFC">
              <w:rPr>
                <w:rFonts w:hint="cs"/>
                <w:b/>
                <w:bCs/>
                <w:color w:val="8064A2" w:themeColor="accent4"/>
                <w:rtl/>
              </w:rPr>
              <w:t xml:space="preserve"> بشير</w:t>
            </w:r>
          </w:p>
        </w:tc>
      </w:tr>
      <w:tr w:rsidR="00D55ED0" w:rsidRPr="00471DFC" w:rsidTr="00471DFC">
        <w:trPr>
          <w:trHeight w:val="560"/>
        </w:trPr>
        <w:tc>
          <w:tcPr>
            <w:tcW w:w="4141" w:type="dxa"/>
          </w:tcPr>
          <w:p w:rsidR="00D55ED0" w:rsidRPr="00471DFC" w:rsidRDefault="00D55ED0" w:rsidP="00471DFC">
            <w:pPr>
              <w:jc w:val="right"/>
              <w:rPr>
                <w:b/>
                <w:bCs/>
                <w:color w:val="8064A2" w:themeColor="accent4"/>
              </w:rPr>
            </w:pPr>
            <w:r w:rsidRPr="00471DFC">
              <w:rPr>
                <w:b/>
                <w:bCs/>
                <w:color w:val="8064A2" w:themeColor="accent4"/>
              </w:rPr>
              <w:t>mohi.altyar@yahoo.com</w:t>
            </w:r>
          </w:p>
        </w:tc>
        <w:tc>
          <w:tcPr>
            <w:tcW w:w="1134" w:type="dxa"/>
          </w:tcPr>
          <w:p w:rsidR="00D55ED0" w:rsidRPr="00471DFC" w:rsidRDefault="00D55ED0" w:rsidP="00471DFC">
            <w:pPr>
              <w:jc w:val="center"/>
              <w:rPr>
                <w:b/>
                <w:bCs/>
                <w:color w:val="8064A2" w:themeColor="accent4"/>
                <w:rtl/>
              </w:rPr>
            </w:pPr>
            <w:proofErr w:type="spellStart"/>
            <w:r w:rsidRPr="00471DFC">
              <w:rPr>
                <w:b/>
                <w:bCs/>
                <w:color w:val="8064A2" w:themeColor="accent4"/>
                <w:rtl/>
              </w:rPr>
              <w:t>دكتوراة</w:t>
            </w:r>
            <w:proofErr w:type="spellEnd"/>
          </w:p>
        </w:tc>
        <w:tc>
          <w:tcPr>
            <w:tcW w:w="1701" w:type="dxa"/>
          </w:tcPr>
          <w:p w:rsidR="00D55ED0" w:rsidRPr="00471DFC" w:rsidRDefault="00D55ED0" w:rsidP="00471DFC">
            <w:pPr>
              <w:jc w:val="center"/>
              <w:rPr>
                <w:b/>
                <w:bCs/>
                <w:color w:val="8064A2" w:themeColor="accent4"/>
                <w:rtl/>
              </w:rPr>
            </w:pPr>
            <w:r w:rsidRPr="00471DFC">
              <w:rPr>
                <w:b/>
                <w:bCs/>
                <w:color w:val="8064A2" w:themeColor="accent4"/>
                <w:rtl/>
              </w:rPr>
              <w:t>فقه</w:t>
            </w:r>
          </w:p>
        </w:tc>
        <w:tc>
          <w:tcPr>
            <w:tcW w:w="3090" w:type="dxa"/>
          </w:tcPr>
          <w:p w:rsidR="00D55ED0" w:rsidRPr="00471DFC" w:rsidRDefault="00D55ED0" w:rsidP="00471DFC">
            <w:pPr>
              <w:jc w:val="both"/>
              <w:rPr>
                <w:b/>
                <w:bCs/>
                <w:color w:val="8064A2" w:themeColor="accent4"/>
                <w:rtl/>
              </w:rPr>
            </w:pPr>
            <w:r w:rsidRPr="00471DFC">
              <w:rPr>
                <w:b/>
                <w:bCs/>
                <w:color w:val="8064A2" w:themeColor="accent4"/>
                <w:rtl/>
              </w:rPr>
              <w:t>د</w:t>
            </w:r>
            <w:r w:rsidRPr="00471DFC">
              <w:rPr>
                <w:rFonts w:hint="cs"/>
                <w:b/>
                <w:bCs/>
                <w:color w:val="8064A2" w:themeColor="accent4"/>
                <w:rtl/>
              </w:rPr>
              <w:t xml:space="preserve">/ </w:t>
            </w:r>
            <w:r w:rsidRPr="00471DFC">
              <w:rPr>
                <w:b/>
                <w:bCs/>
                <w:color w:val="8064A2" w:themeColor="accent4"/>
                <w:rtl/>
              </w:rPr>
              <w:t>مريم عبد السلام بكر</w:t>
            </w:r>
          </w:p>
        </w:tc>
      </w:tr>
      <w:tr w:rsidR="00471DFC" w:rsidRPr="00471DFC" w:rsidTr="00471DFC">
        <w:trPr>
          <w:trHeight w:val="485"/>
        </w:trPr>
        <w:tc>
          <w:tcPr>
            <w:tcW w:w="4141" w:type="dxa"/>
          </w:tcPr>
          <w:p w:rsidR="00471DFC" w:rsidRPr="00471DFC" w:rsidRDefault="00471DFC" w:rsidP="00471DFC">
            <w:pPr>
              <w:jc w:val="right"/>
              <w:rPr>
                <w:b/>
                <w:bCs/>
                <w:color w:val="8064A2" w:themeColor="accent4"/>
              </w:rPr>
            </w:pPr>
            <w:r w:rsidRPr="00471DFC">
              <w:rPr>
                <w:b/>
                <w:bCs/>
                <w:color w:val="8064A2" w:themeColor="accent4"/>
              </w:rPr>
              <w:t>drelhamalrakhawy@yahoo.com</w:t>
            </w:r>
          </w:p>
        </w:tc>
        <w:tc>
          <w:tcPr>
            <w:tcW w:w="1134" w:type="dxa"/>
          </w:tcPr>
          <w:p w:rsidR="00471DFC" w:rsidRPr="00471DFC" w:rsidRDefault="00471DFC" w:rsidP="00471DFC">
            <w:pPr>
              <w:jc w:val="center"/>
              <w:rPr>
                <w:b/>
                <w:bCs/>
                <w:color w:val="8064A2" w:themeColor="accent4"/>
                <w:rtl/>
              </w:rPr>
            </w:pPr>
            <w:proofErr w:type="spellStart"/>
            <w:r w:rsidRPr="00471DFC">
              <w:rPr>
                <w:b/>
                <w:bCs/>
                <w:color w:val="8064A2" w:themeColor="accent4"/>
                <w:rtl/>
              </w:rPr>
              <w:t>دكتوراة</w:t>
            </w:r>
            <w:proofErr w:type="spellEnd"/>
          </w:p>
        </w:tc>
        <w:tc>
          <w:tcPr>
            <w:tcW w:w="1701" w:type="dxa"/>
          </w:tcPr>
          <w:p w:rsidR="00471DFC" w:rsidRPr="00471DFC" w:rsidRDefault="00471DFC" w:rsidP="00471DFC">
            <w:pPr>
              <w:jc w:val="center"/>
              <w:rPr>
                <w:b/>
                <w:bCs/>
                <w:color w:val="8064A2" w:themeColor="accent4"/>
                <w:rtl/>
              </w:rPr>
            </w:pPr>
            <w:r w:rsidRPr="00471DFC">
              <w:rPr>
                <w:rFonts w:hint="cs"/>
                <w:b/>
                <w:bCs/>
                <w:color w:val="8064A2" w:themeColor="accent4"/>
                <w:rtl/>
              </w:rPr>
              <w:t>عقيدة</w:t>
            </w:r>
          </w:p>
        </w:tc>
        <w:tc>
          <w:tcPr>
            <w:tcW w:w="3090" w:type="dxa"/>
          </w:tcPr>
          <w:p w:rsidR="00471DFC" w:rsidRPr="00471DFC" w:rsidRDefault="00471DFC" w:rsidP="00471DFC">
            <w:pPr>
              <w:jc w:val="both"/>
              <w:rPr>
                <w:b/>
                <w:bCs/>
                <w:color w:val="8064A2" w:themeColor="accent4"/>
                <w:rtl/>
              </w:rPr>
            </w:pPr>
            <w:r w:rsidRPr="00471DFC">
              <w:rPr>
                <w:rFonts w:hint="cs"/>
                <w:b/>
                <w:bCs/>
                <w:color w:val="8064A2" w:themeColor="accent4"/>
                <w:rtl/>
              </w:rPr>
              <w:t xml:space="preserve">د/ الهام يحيى محمد </w:t>
            </w:r>
            <w:proofErr w:type="spellStart"/>
            <w:r w:rsidRPr="00471DFC">
              <w:rPr>
                <w:rFonts w:hint="cs"/>
                <w:b/>
                <w:bCs/>
                <w:color w:val="8064A2" w:themeColor="accent4"/>
                <w:rtl/>
              </w:rPr>
              <w:t>الرخاوي</w:t>
            </w:r>
            <w:proofErr w:type="spellEnd"/>
          </w:p>
        </w:tc>
      </w:tr>
      <w:tr w:rsidR="00471DFC" w:rsidRPr="00471DFC" w:rsidTr="00471DFC">
        <w:trPr>
          <w:trHeight w:val="440"/>
        </w:trPr>
        <w:tc>
          <w:tcPr>
            <w:tcW w:w="4141" w:type="dxa"/>
          </w:tcPr>
          <w:p w:rsidR="00471DFC" w:rsidRPr="00471DFC" w:rsidRDefault="00471DFC" w:rsidP="00471DFC">
            <w:pPr>
              <w:jc w:val="right"/>
              <w:rPr>
                <w:b/>
                <w:bCs/>
                <w:color w:val="8064A2" w:themeColor="accent4"/>
              </w:rPr>
            </w:pPr>
            <w:r w:rsidRPr="00471DFC">
              <w:rPr>
                <w:b/>
                <w:bCs/>
                <w:color w:val="8064A2" w:themeColor="accent4"/>
              </w:rPr>
              <w:t>MohammadAlAsadi@hotmail.com</w:t>
            </w:r>
          </w:p>
        </w:tc>
        <w:tc>
          <w:tcPr>
            <w:tcW w:w="1134" w:type="dxa"/>
          </w:tcPr>
          <w:p w:rsidR="00471DFC" w:rsidRPr="00471DFC" w:rsidRDefault="00471DFC" w:rsidP="00471DFC">
            <w:pPr>
              <w:jc w:val="center"/>
              <w:rPr>
                <w:b/>
                <w:bCs/>
                <w:color w:val="8064A2" w:themeColor="accent4"/>
                <w:rtl/>
              </w:rPr>
            </w:pPr>
            <w:r w:rsidRPr="00471DFC">
              <w:rPr>
                <w:b/>
                <w:bCs/>
                <w:color w:val="8064A2" w:themeColor="accent4"/>
                <w:rtl/>
              </w:rPr>
              <w:t>ماجستير</w:t>
            </w:r>
          </w:p>
        </w:tc>
        <w:tc>
          <w:tcPr>
            <w:tcW w:w="1701" w:type="dxa"/>
          </w:tcPr>
          <w:p w:rsidR="00471DFC" w:rsidRPr="00471DFC" w:rsidRDefault="00471DFC" w:rsidP="00471DFC">
            <w:pPr>
              <w:jc w:val="center"/>
              <w:rPr>
                <w:b/>
                <w:bCs/>
                <w:color w:val="8064A2" w:themeColor="accent4"/>
                <w:rtl/>
              </w:rPr>
            </w:pPr>
            <w:r w:rsidRPr="00471DFC">
              <w:rPr>
                <w:b/>
                <w:bCs/>
                <w:color w:val="8064A2" w:themeColor="accent4"/>
                <w:rtl/>
              </w:rPr>
              <w:t>حديث</w:t>
            </w:r>
          </w:p>
        </w:tc>
        <w:tc>
          <w:tcPr>
            <w:tcW w:w="3090" w:type="dxa"/>
          </w:tcPr>
          <w:p w:rsidR="00471DFC" w:rsidRPr="00471DFC" w:rsidRDefault="00471DFC" w:rsidP="00471DFC">
            <w:pPr>
              <w:jc w:val="both"/>
              <w:rPr>
                <w:b/>
                <w:bCs/>
                <w:color w:val="8064A2" w:themeColor="accent4"/>
                <w:rtl/>
              </w:rPr>
            </w:pPr>
            <w:r w:rsidRPr="00471DFC">
              <w:rPr>
                <w:b/>
                <w:bCs/>
                <w:color w:val="8064A2" w:themeColor="accent4"/>
                <w:rtl/>
              </w:rPr>
              <w:t>أ</w:t>
            </w:r>
            <w:r w:rsidRPr="00471DFC">
              <w:rPr>
                <w:rFonts w:hint="cs"/>
                <w:b/>
                <w:bCs/>
                <w:color w:val="8064A2" w:themeColor="accent4"/>
                <w:rtl/>
              </w:rPr>
              <w:t>/</w:t>
            </w:r>
            <w:r w:rsidRPr="00471DFC">
              <w:rPr>
                <w:b/>
                <w:bCs/>
                <w:color w:val="8064A2" w:themeColor="accent4"/>
                <w:rtl/>
              </w:rPr>
              <w:t xml:space="preserve">فاطمة </w:t>
            </w:r>
            <w:r w:rsidRPr="00471DFC">
              <w:rPr>
                <w:rFonts w:hint="cs"/>
                <w:b/>
                <w:bCs/>
                <w:color w:val="8064A2" w:themeColor="accent4"/>
                <w:rtl/>
              </w:rPr>
              <w:t xml:space="preserve">عبد التواب </w:t>
            </w:r>
            <w:r w:rsidRPr="00471DFC">
              <w:rPr>
                <w:b/>
                <w:bCs/>
                <w:color w:val="8064A2" w:themeColor="accent4"/>
                <w:rtl/>
              </w:rPr>
              <w:t xml:space="preserve">قاسم </w:t>
            </w:r>
            <w:r w:rsidRPr="00471DFC">
              <w:rPr>
                <w:rFonts w:hint="cs"/>
                <w:b/>
                <w:bCs/>
                <w:color w:val="8064A2" w:themeColor="accent4"/>
                <w:rtl/>
              </w:rPr>
              <w:t>محمد</w:t>
            </w:r>
          </w:p>
        </w:tc>
      </w:tr>
      <w:tr w:rsidR="00471DFC" w:rsidRPr="00471DFC" w:rsidTr="00471DFC">
        <w:trPr>
          <w:trHeight w:val="350"/>
        </w:trPr>
        <w:tc>
          <w:tcPr>
            <w:tcW w:w="4141" w:type="dxa"/>
            <w:vAlign w:val="center"/>
          </w:tcPr>
          <w:p w:rsidR="00471DFC" w:rsidRPr="00471DFC" w:rsidRDefault="00471DFC" w:rsidP="00471DFC">
            <w:pPr>
              <w:jc w:val="right"/>
              <w:rPr>
                <w:b/>
                <w:bCs/>
                <w:color w:val="8064A2" w:themeColor="accent4"/>
              </w:rPr>
            </w:pPr>
            <w:r w:rsidRPr="00471DFC">
              <w:rPr>
                <w:b/>
                <w:bCs/>
                <w:color w:val="8064A2" w:themeColor="accent4"/>
              </w:rPr>
              <w:t>roro32472009@hotmail.com</w:t>
            </w:r>
          </w:p>
        </w:tc>
        <w:tc>
          <w:tcPr>
            <w:tcW w:w="1134" w:type="dxa"/>
            <w:vAlign w:val="bottom"/>
          </w:tcPr>
          <w:p w:rsidR="00471DFC" w:rsidRPr="00471DFC" w:rsidRDefault="00471DFC" w:rsidP="00471DFC">
            <w:pPr>
              <w:jc w:val="center"/>
              <w:rPr>
                <w:b/>
                <w:bCs/>
                <w:color w:val="8064A2" w:themeColor="accent4"/>
                <w:rtl/>
              </w:rPr>
            </w:pPr>
            <w:r w:rsidRPr="00471DFC">
              <w:rPr>
                <w:rFonts w:hint="cs"/>
                <w:b/>
                <w:bCs/>
                <w:color w:val="8064A2" w:themeColor="accent4"/>
                <w:rtl/>
              </w:rPr>
              <w:t>محاضر</w:t>
            </w:r>
          </w:p>
        </w:tc>
        <w:tc>
          <w:tcPr>
            <w:tcW w:w="1701" w:type="dxa"/>
            <w:vAlign w:val="bottom"/>
          </w:tcPr>
          <w:p w:rsidR="00471DFC" w:rsidRPr="00471DFC" w:rsidRDefault="00471DFC" w:rsidP="00471DFC">
            <w:pPr>
              <w:jc w:val="center"/>
              <w:rPr>
                <w:b/>
                <w:bCs/>
                <w:color w:val="8064A2" w:themeColor="accent4"/>
                <w:rtl/>
              </w:rPr>
            </w:pPr>
            <w:r w:rsidRPr="00471DFC">
              <w:rPr>
                <w:rFonts w:hint="cs"/>
                <w:b/>
                <w:bCs/>
                <w:color w:val="8064A2" w:themeColor="accent4"/>
                <w:rtl/>
              </w:rPr>
              <w:t>لغة عربية</w:t>
            </w:r>
          </w:p>
        </w:tc>
        <w:tc>
          <w:tcPr>
            <w:tcW w:w="3090" w:type="dxa"/>
            <w:vAlign w:val="bottom"/>
          </w:tcPr>
          <w:p w:rsidR="00471DFC" w:rsidRPr="00471DFC" w:rsidRDefault="00471DFC" w:rsidP="00471DFC">
            <w:pPr>
              <w:jc w:val="both"/>
              <w:rPr>
                <w:b/>
                <w:bCs/>
                <w:color w:val="8064A2" w:themeColor="accent4"/>
                <w:rtl/>
              </w:rPr>
            </w:pPr>
            <w:r w:rsidRPr="00471DFC">
              <w:rPr>
                <w:rFonts w:hint="cs"/>
                <w:b/>
                <w:bCs/>
                <w:color w:val="8064A2" w:themeColor="accent4"/>
                <w:rtl/>
              </w:rPr>
              <w:t xml:space="preserve">أ/ روضة بلال عمر المولد </w:t>
            </w:r>
          </w:p>
        </w:tc>
      </w:tr>
      <w:tr w:rsidR="00471DFC" w:rsidRPr="00471DFC" w:rsidTr="00471DFC">
        <w:trPr>
          <w:trHeight w:val="440"/>
        </w:trPr>
        <w:tc>
          <w:tcPr>
            <w:tcW w:w="4141" w:type="dxa"/>
          </w:tcPr>
          <w:p w:rsidR="00471DFC" w:rsidRPr="00471DFC" w:rsidRDefault="00471DFC" w:rsidP="00471DFC">
            <w:pPr>
              <w:jc w:val="right"/>
              <w:rPr>
                <w:b/>
                <w:bCs/>
                <w:color w:val="8064A2" w:themeColor="accent4"/>
                <w:rtl/>
              </w:rPr>
            </w:pPr>
            <w:r w:rsidRPr="00471DFC">
              <w:rPr>
                <w:b/>
                <w:bCs/>
                <w:color w:val="8064A2" w:themeColor="accent4"/>
              </w:rPr>
              <w:t>a-zeza7@hotmail.com</w:t>
            </w:r>
          </w:p>
        </w:tc>
        <w:tc>
          <w:tcPr>
            <w:tcW w:w="1134" w:type="dxa"/>
          </w:tcPr>
          <w:p w:rsidR="00471DFC" w:rsidRPr="00471DFC" w:rsidRDefault="00471DFC" w:rsidP="00471DFC">
            <w:pPr>
              <w:jc w:val="center"/>
              <w:rPr>
                <w:b/>
                <w:bCs/>
                <w:color w:val="8064A2" w:themeColor="accent4"/>
                <w:rtl/>
              </w:rPr>
            </w:pPr>
            <w:r w:rsidRPr="00471DFC">
              <w:rPr>
                <w:rFonts w:hint="cs"/>
                <w:b/>
                <w:bCs/>
                <w:color w:val="8064A2" w:themeColor="accent4"/>
                <w:rtl/>
              </w:rPr>
              <w:t>معيدة</w:t>
            </w:r>
          </w:p>
        </w:tc>
        <w:tc>
          <w:tcPr>
            <w:tcW w:w="1701" w:type="dxa"/>
          </w:tcPr>
          <w:p w:rsidR="00471DFC" w:rsidRPr="00471DFC" w:rsidRDefault="00471DFC" w:rsidP="00471DFC">
            <w:pPr>
              <w:jc w:val="center"/>
              <w:rPr>
                <w:b/>
                <w:bCs/>
                <w:color w:val="8064A2" w:themeColor="accent4"/>
                <w:rtl/>
              </w:rPr>
            </w:pPr>
            <w:r w:rsidRPr="00471DFC">
              <w:rPr>
                <w:rFonts w:hint="cs"/>
                <w:b/>
                <w:bCs/>
                <w:color w:val="8064A2" w:themeColor="accent4"/>
                <w:rtl/>
              </w:rPr>
              <w:t>حديث</w:t>
            </w:r>
          </w:p>
        </w:tc>
        <w:tc>
          <w:tcPr>
            <w:tcW w:w="3090" w:type="dxa"/>
          </w:tcPr>
          <w:p w:rsidR="00471DFC" w:rsidRPr="00471DFC" w:rsidRDefault="00471DFC" w:rsidP="00471DFC">
            <w:pPr>
              <w:jc w:val="both"/>
              <w:rPr>
                <w:b/>
                <w:bCs/>
                <w:color w:val="8064A2" w:themeColor="accent4"/>
                <w:rtl/>
              </w:rPr>
            </w:pPr>
            <w:r w:rsidRPr="00471DFC">
              <w:rPr>
                <w:b/>
                <w:bCs/>
                <w:color w:val="8064A2" w:themeColor="accent4"/>
                <w:rtl/>
              </w:rPr>
              <w:t>أ</w:t>
            </w:r>
            <w:r>
              <w:rPr>
                <w:rFonts w:hint="cs"/>
                <w:b/>
                <w:bCs/>
                <w:color w:val="8064A2" w:themeColor="accent4"/>
                <w:rtl/>
              </w:rPr>
              <w:t xml:space="preserve">/ عزيزة </w:t>
            </w:r>
            <w:proofErr w:type="spellStart"/>
            <w:r w:rsidRPr="00471DFC">
              <w:rPr>
                <w:rFonts w:hint="cs"/>
                <w:b/>
                <w:bCs/>
                <w:color w:val="8064A2" w:themeColor="accent4"/>
                <w:rtl/>
              </w:rPr>
              <w:t>لهليم</w:t>
            </w:r>
            <w:proofErr w:type="spellEnd"/>
            <w:r w:rsidRPr="00471DFC">
              <w:rPr>
                <w:rFonts w:hint="cs"/>
                <w:b/>
                <w:bCs/>
                <w:color w:val="8064A2" w:themeColor="accent4"/>
                <w:rtl/>
              </w:rPr>
              <w:t xml:space="preserve"> رحيل العنزي</w:t>
            </w:r>
          </w:p>
        </w:tc>
      </w:tr>
      <w:tr w:rsidR="00471DFC" w:rsidRPr="00471DFC" w:rsidTr="00471DFC">
        <w:trPr>
          <w:trHeight w:val="467"/>
        </w:trPr>
        <w:tc>
          <w:tcPr>
            <w:tcW w:w="4141" w:type="dxa"/>
          </w:tcPr>
          <w:p w:rsidR="00471DFC" w:rsidRPr="00471DFC" w:rsidRDefault="00471DFC" w:rsidP="00471DFC">
            <w:pPr>
              <w:jc w:val="right"/>
              <w:rPr>
                <w:b/>
                <w:bCs/>
                <w:color w:val="8064A2" w:themeColor="accent4"/>
              </w:rPr>
            </w:pPr>
            <w:r w:rsidRPr="00471DFC">
              <w:rPr>
                <w:b/>
                <w:bCs/>
                <w:color w:val="8064A2" w:themeColor="accent4"/>
              </w:rPr>
              <w:t>aboooooora70@gmail.com</w:t>
            </w:r>
          </w:p>
        </w:tc>
        <w:tc>
          <w:tcPr>
            <w:tcW w:w="1134" w:type="dxa"/>
          </w:tcPr>
          <w:p w:rsidR="00471DFC" w:rsidRPr="00471DFC" w:rsidRDefault="00471DFC" w:rsidP="00471DFC">
            <w:pPr>
              <w:jc w:val="center"/>
              <w:rPr>
                <w:b/>
                <w:bCs/>
                <w:color w:val="8064A2" w:themeColor="accent4"/>
                <w:rtl/>
              </w:rPr>
            </w:pPr>
            <w:r w:rsidRPr="00471DFC">
              <w:rPr>
                <w:rFonts w:hint="cs"/>
                <w:b/>
                <w:bCs/>
                <w:color w:val="8064A2" w:themeColor="accent4"/>
                <w:rtl/>
              </w:rPr>
              <w:t>معيدة</w:t>
            </w:r>
          </w:p>
        </w:tc>
        <w:tc>
          <w:tcPr>
            <w:tcW w:w="1701" w:type="dxa"/>
          </w:tcPr>
          <w:p w:rsidR="00471DFC" w:rsidRPr="00471DFC" w:rsidRDefault="00471DFC" w:rsidP="00471DFC">
            <w:pPr>
              <w:jc w:val="center"/>
              <w:rPr>
                <w:b/>
                <w:bCs/>
                <w:color w:val="8064A2" w:themeColor="accent4"/>
                <w:rtl/>
              </w:rPr>
            </w:pPr>
            <w:r w:rsidRPr="00471DFC">
              <w:rPr>
                <w:rFonts w:hint="cs"/>
                <w:b/>
                <w:bCs/>
                <w:color w:val="8064A2" w:themeColor="accent4"/>
                <w:rtl/>
              </w:rPr>
              <w:t>ثقافة إسلامية</w:t>
            </w:r>
          </w:p>
        </w:tc>
        <w:tc>
          <w:tcPr>
            <w:tcW w:w="3090" w:type="dxa"/>
          </w:tcPr>
          <w:p w:rsidR="00471DFC" w:rsidRPr="00471DFC" w:rsidRDefault="00471DFC" w:rsidP="00471DFC">
            <w:pPr>
              <w:jc w:val="both"/>
              <w:rPr>
                <w:b/>
                <w:bCs/>
                <w:color w:val="8064A2" w:themeColor="accent4"/>
                <w:rtl/>
              </w:rPr>
            </w:pPr>
            <w:r w:rsidRPr="00471DFC">
              <w:rPr>
                <w:rFonts w:hint="cs"/>
                <w:b/>
                <w:bCs/>
                <w:color w:val="8064A2" w:themeColor="accent4"/>
                <w:rtl/>
              </w:rPr>
              <w:t xml:space="preserve">أ .عبير صالح </w:t>
            </w:r>
            <w:proofErr w:type="spellStart"/>
            <w:r w:rsidRPr="00471DFC">
              <w:rPr>
                <w:rFonts w:hint="cs"/>
                <w:b/>
                <w:bCs/>
                <w:color w:val="8064A2" w:themeColor="accent4"/>
                <w:rtl/>
              </w:rPr>
              <w:t>التيماني</w:t>
            </w:r>
            <w:proofErr w:type="spellEnd"/>
          </w:p>
        </w:tc>
      </w:tr>
      <w:tr w:rsidR="00471DFC" w:rsidRPr="00471DFC" w:rsidTr="00471DFC">
        <w:trPr>
          <w:trHeight w:val="593"/>
        </w:trPr>
        <w:tc>
          <w:tcPr>
            <w:tcW w:w="4141" w:type="dxa"/>
            <w:vAlign w:val="center"/>
          </w:tcPr>
          <w:p w:rsidR="00471DFC" w:rsidRPr="00471DFC" w:rsidRDefault="0097474D" w:rsidP="00471DFC">
            <w:pPr>
              <w:jc w:val="right"/>
              <w:rPr>
                <w:b/>
                <w:bCs/>
                <w:color w:val="8064A2" w:themeColor="accent4"/>
                <w:rtl/>
              </w:rPr>
            </w:pPr>
            <w:hyperlink r:id="rId11" w:history="1">
              <w:r w:rsidR="00471DFC" w:rsidRPr="00471DFC">
                <w:rPr>
                  <w:b/>
                  <w:bCs/>
                  <w:color w:val="8064A2" w:themeColor="accent4"/>
                </w:rPr>
                <w:t>do3-2014@outlook.sa</w:t>
              </w:r>
            </w:hyperlink>
          </w:p>
        </w:tc>
        <w:tc>
          <w:tcPr>
            <w:tcW w:w="1134" w:type="dxa"/>
            <w:vAlign w:val="center"/>
          </w:tcPr>
          <w:p w:rsidR="00471DFC" w:rsidRPr="00471DFC" w:rsidRDefault="00471DFC" w:rsidP="00471DFC">
            <w:pPr>
              <w:jc w:val="center"/>
              <w:rPr>
                <w:b/>
                <w:bCs/>
                <w:color w:val="8064A2" w:themeColor="accent4"/>
              </w:rPr>
            </w:pPr>
            <w:r w:rsidRPr="00471DFC">
              <w:rPr>
                <w:rFonts w:hint="cs"/>
                <w:b/>
                <w:bCs/>
                <w:color w:val="8064A2" w:themeColor="accent4"/>
                <w:rtl/>
              </w:rPr>
              <w:t>معيدة</w:t>
            </w:r>
          </w:p>
        </w:tc>
        <w:tc>
          <w:tcPr>
            <w:tcW w:w="1701" w:type="dxa"/>
            <w:vAlign w:val="center"/>
          </w:tcPr>
          <w:p w:rsidR="00471DFC" w:rsidRPr="00471DFC" w:rsidRDefault="00471DFC" w:rsidP="00471DFC">
            <w:pPr>
              <w:jc w:val="center"/>
              <w:rPr>
                <w:b/>
                <w:bCs/>
                <w:color w:val="8064A2" w:themeColor="accent4"/>
              </w:rPr>
            </w:pPr>
            <w:r>
              <w:rPr>
                <w:rFonts w:hint="cs"/>
                <w:b/>
                <w:bCs/>
                <w:color w:val="8064A2" w:themeColor="accent4"/>
                <w:rtl/>
              </w:rPr>
              <w:t>ال</w:t>
            </w:r>
            <w:r w:rsidRPr="00471DFC">
              <w:rPr>
                <w:b/>
                <w:bCs/>
                <w:color w:val="8064A2" w:themeColor="accent4"/>
                <w:rtl/>
              </w:rPr>
              <w:t>تفسير</w:t>
            </w:r>
            <w:r>
              <w:rPr>
                <w:rFonts w:hint="cs"/>
                <w:b/>
                <w:bCs/>
                <w:color w:val="8064A2" w:themeColor="accent4"/>
                <w:rtl/>
              </w:rPr>
              <w:t xml:space="preserve"> </w:t>
            </w:r>
            <w:r w:rsidRPr="00471DFC">
              <w:rPr>
                <w:b/>
                <w:bCs/>
                <w:color w:val="8064A2" w:themeColor="accent4"/>
                <w:rtl/>
              </w:rPr>
              <w:t>وعلوم القرآن</w:t>
            </w:r>
          </w:p>
        </w:tc>
        <w:tc>
          <w:tcPr>
            <w:tcW w:w="3090" w:type="dxa"/>
            <w:vAlign w:val="center"/>
          </w:tcPr>
          <w:p w:rsidR="00471DFC" w:rsidRPr="00471DFC" w:rsidRDefault="00471DFC" w:rsidP="00471DFC">
            <w:pPr>
              <w:jc w:val="both"/>
              <w:rPr>
                <w:b/>
                <w:bCs/>
                <w:color w:val="8064A2" w:themeColor="accent4"/>
                <w:rtl/>
              </w:rPr>
            </w:pPr>
            <w:r w:rsidRPr="00471DFC">
              <w:rPr>
                <w:b/>
                <w:bCs/>
                <w:color w:val="8064A2" w:themeColor="accent4"/>
                <w:rtl/>
              </w:rPr>
              <w:t>أ / دعاء سداد محمد السعيد</w:t>
            </w:r>
          </w:p>
        </w:tc>
      </w:tr>
      <w:tr w:rsidR="00471DFC" w:rsidRPr="00471DFC" w:rsidTr="00471DFC">
        <w:trPr>
          <w:trHeight w:val="555"/>
        </w:trPr>
        <w:tc>
          <w:tcPr>
            <w:tcW w:w="4141" w:type="dxa"/>
            <w:vAlign w:val="center"/>
          </w:tcPr>
          <w:p w:rsidR="00471DFC" w:rsidRPr="00471DFC" w:rsidRDefault="0097474D" w:rsidP="00471DFC">
            <w:pPr>
              <w:jc w:val="right"/>
              <w:rPr>
                <w:b/>
                <w:bCs/>
                <w:color w:val="8064A2" w:themeColor="accent4"/>
              </w:rPr>
            </w:pPr>
            <w:hyperlink r:id="rId12" w:history="1">
              <w:r w:rsidR="00471DFC" w:rsidRPr="00471DFC">
                <w:rPr>
                  <w:b/>
                  <w:bCs/>
                  <w:color w:val="8064A2" w:themeColor="accent4"/>
                </w:rPr>
                <w:t>Soomah50@hotmail.com</w:t>
              </w:r>
            </w:hyperlink>
          </w:p>
        </w:tc>
        <w:tc>
          <w:tcPr>
            <w:tcW w:w="1134" w:type="dxa"/>
            <w:vAlign w:val="bottom"/>
          </w:tcPr>
          <w:p w:rsidR="00471DFC" w:rsidRPr="00471DFC" w:rsidRDefault="00471DFC" w:rsidP="00471DFC">
            <w:pPr>
              <w:jc w:val="center"/>
              <w:rPr>
                <w:b/>
                <w:bCs/>
                <w:color w:val="8064A2" w:themeColor="accent4"/>
              </w:rPr>
            </w:pPr>
            <w:r w:rsidRPr="00471DFC">
              <w:rPr>
                <w:rFonts w:hint="cs"/>
                <w:b/>
                <w:bCs/>
                <w:color w:val="8064A2" w:themeColor="accent4"/>
                <w:rtl/>
              </w:rPr>
              <w:t>معيدة</w:t>
            </w:r>
          </w:p>
        </w:tc>
        <w:tc>
          <w:tcPr>
            <w:tcW w:w="1701" w:type="dxa"/>
            <w:vAlign w:val="bottom"/>
          </w:tcPr>
          <w:p w:rsidR="00471DFC" w:rsidRPr="00471DFC" w:rsidRDefault="00471DFC" w:rsidP="00471DFC">
            <w:pPr>
              <w:jc w:val="center"/>
              <w:rPr>
                <w:b/>
                <w:bCs/>
                <w:color w:val="8064A2" w:themeColor="accent4"/>
              </w:rPr>
            </w:pPr>
            <w:r w:rsidRPr="00471DFC">
              <w:rPr>
                <w:b/>
                <w:bCs/>
                <w:color w:val="8064A2" w:themeColor="accent4"/>
                <w:rtl/>
              </w:rPr>
              <w:t>عقيدة</w:t>
            </w:r>
          </w:p>
        </w:tc>
        <w:tc>
          <w:tcPr>
            <w:tcW w:w="3090" w:type="dxa"/>
            <w:vAlign w:val="bottom"/>
          </w:tcPr>
          <w:p w:rsidR="00471DFC" w:rsidRPr="00471DFC" w:rsidRDefault="00471DFC" w:rsidP="00471DFC">
            <w:pPr>
              <w:jc w:val="both"/>
              <w:rPr>
                <w:b/>
                <w:bCs/>
                <w:color w:val="8064A2" w:themeColor="accent4"/>
              </w:rPr>
            </w:pPr>
            <w:r w:rsidRPr="00471DFC">
              <w:rPr>
                <w:b/>
                <w:bCs/>
                <w:color w:val="8064A2" w:themeColor="accent4"/>
                <w:rtl/>
              </w:rPr>
              <w:t xml:space="preserve">أ/ اسماء عبد الله فهد </w:t>
            </w:r>
            <w:proofErr w:type="spellStart"/>
            <w:r w:rsidRPr="00471DFC">
              <w:rPr>
                <w:b/>
                <w:bCs/>
                <w:color w:val="8064A2" w:themeColor="accent4"/>
                <w:rtl/>
              </w:rPr>
              <w:t>التيماني</w:t>
            </w:r>
            <w:proofErr w:type="spellEnd"/>
          </w:p>
        </w:tc>
      </w:tr>
      <w:tr w:rsidR="00471DFC" w:rsidRPr="00471DFC" w:rsidTr="00471DFC">
        <w:trPr>
          <w:trHeight w:val="555"/>
        </w:trPr>
        <w:tc>
          <w:tcPr>
            <w:tcW w:w="4141" w:type="dxa"/>
            <w:vAlign w:val="center"/>
          </w:tcPr>
          <w:p w:rsidR="00471DFC" w:rsidRPr="00471DFC" w:rsidRDefault="00471DFC" w:rsidP="00471DFC">
            <w:pPr>
              <w:jc w:val="right"/>
              <w:rPr>
                <w:b/>
                <w:bCs/>
                <w:color w:val="8064A2" w:themeColor="accent4"/>
              </w:rPr>
            </w:pPr>
            <w:r w:rsidRPr="00471DFC">
              <w:rPr>
                <w:b/>
                <w:bCs/>
                <w:color w:val="8064A2" w:themeColor="accent4"/>
              </w:rPr>
              <w:t>asmavip@hotmail.com</w:t>
            </w:r>
          </w:p>
        </w:tc>
        <w:tc>
          <w:tcPr>
            <w:tcW w:w="1134" w:type="dxa"/>
            <w:tcBorders>
              <w:bottom w:val="single" w:sz="4" w:space="0" w:color="auto"/>
            </w:tcBorders>
            <w:vAlign w:val="bottom"/>
          </w:tcPr>
          <w:p w:rsidR="00471DFC" w:rsidRPr="00471DFC" w:rsidRDefault="00471DFC" w:rsidP="00471DFC">
            <w:pPr>
              <w:jc w:val="center"/>
              <w:rPr>
                <w:b/>
                <w:bCs/>
                <w:color w:val="8064A2" w:themeColor="accent4"/>
                <w:rtl/>
              </w:rPr>
            </w:pPr>
            <w:r w:rsidRPr="00471DFC">
              <w:rPr>
                <w:rFonts w:hint="cs"/>
                <w:b/>
                <w:bCs/>
                <w:color w:val="8064A2" w:themeColor="accent4"/>
                <w:rtl/>
              </w:rPr>
              <w:t>معيدة</w:t>
            </w:r>
          </w:p>
        </w:tc>
        <w:tc>
          <w:tcPr>
            <w:tcW w:w="1701" w:type="dxa"/>
            <w:vAlign w:val="bottom"/>
          </w:tcPr>
          <w:p w:rsidR="00471DFC" w:rsidRPr="00471DFC" w:rsidRDefault="00471DFC" w:rsidP="00471DFC">
            <w:pPr>
              <w:jc w:val="center"/>
              <w:rPr>
                <w:b/>
                <w:bCs/>
                <w:color w:val="8064A2" w:themeColor="accent4"/>
                <w:rtl/>
              </w:rPr>
            </w:pPr>
            <w:r w:rsidRPr="00471DFC">
              <w:rPr>
                <w:rFonts w:hint="cs"/>
                <w:b/>
                <w:bCs/>
                <w:color w:val="8064A2" w:themeColor="accent4"/>
                <w:rtl/>
              </w:rPr>
              <w:t>لغة عربية</w:t>
            </w:r>
          </w:p>
        </w:tc>
        <w:tc>
          <w:tcPr>
            <w:tcW w:w="3090" w:type="dxa"/>
            <w:vAlign w:val="bottom"/>
          </w:tcPr>
          <w:p w:rsidR="00471DFC" w:rsidRPr="00471DFC" w:rsidRDefault="00471DFC" w:rsidP="00471DFC">
            <w:pPr>
              <w:jc w:val="both"/>
              <w:rPr>
                <w:b/>
                <w:bCs/>
                <w:color w:val="8064A2" w:themeColor="accent4"/>
                <w:rtl/>
              </w:rPr>
            </w:pPr>
            <w:r w:rsidRPr="00471DFC">
              <w:rPr>
                <w:rFonts w:hint="cs"/>
                <w:b/>
                <w:bCs/>
                <w:color w:val="8064A2" w:themeColor="accent4"/>
                <w:rtl/>
              </w:rPr>
              <w:t xml:space="preserve">أ/أسماء مرعي سلطان الحسن </w:t>
            </w:r>
          </w:p>
        </w:tc>
      </w:tr>
    </w:tbl>
    <w:p w:rsidR="00D55ED0" w:rsidRPr="00471DFC" w:rsidRDefault="00D55ED0" w:rsidP="00D55ED0">
      <w:pPr>
        <w:rPr>
          <w:rFonts w:ascii="Traditional Arabic" w:hAnsi="Traditional Arabic" w:cs="Traditional Arabic"/>
          <w:b/>
          <w:bCs/>
          <w:i/>
          <w:iCs/>
          <w:color w:val="31849B" w:themeColor="accent5" w:themeShade="BF"/>
          <w:sz w:val="32"/>
          <w:szCs w:val="32"/>
          <w:u w:val="single"/>
          <w:rtl/>
        </w:rPr>
      </w:pPr>
    </w:p>
    <w:p w:rsidR="00D55ED0" w:rsidRPr="00471DFC" w:rsidRDefault="00D55ED0" w:rsidP="00D55ED0">
      <w:pPr>
        <w:jc w:val="center"/>
        <w:rPr>
          <w:rFonts w:ascii="Traditional Arabic" w:hAnsi="Traditional Arabic" w:cs="Traditional Arabic"/>
          <w:b/>
          <w:bCs/>
          <w:color w:val="31849B" w:themeColor="accent5" w:themeShade="BF"/>
          <w:sz w:val="32"/>
          <w:szCs w:val="32"/>
          <w:u w:val="single"/>
          <w:rtl/>
        </w:rPr>
      </w:pPr>
    </w:p>
    <w:p w:rsidR="00D55ED0" w:rsidRPr="00471DFC" w:rsidRDefault="00D55ED0" w:rsidP="00D55ED0">
      <w:pPr>
        <w:jc w:val="center"/>
        <w:rPr>
          <w:rFonts w:ascii="Traditional Arabic" w:hAnsi="Traditional Arabic" w:cs="Traditional Arabic"/>
          <w:b/>
          <w:bCs/>
          <w:color w:val="31849B" w:themeColor="accent5" w:themeShade="BF"/>
          <w:sz w:val="32"/>
          <w:szCs w:val="32"/>
          <w:u w:val="single"/>
          <w:rtl/>
        </w:rPr>
      </w:pPr>
    </w:p>
    <w:p w:rsidR="00D55ED0" w:rsidRPr="00471DFC" w:rsidRDefault="00D55ED0" w:rsidP="00D55ED0">
      <w:pPr>
        <w:jc w:val="center"/>
        <w:rPr>
          <w:rFonts w:ascii="Traditional Arabic" w:hAnsi="Traditional Arabic" w:cs="Traditional Arabic"/>
          <w:b/>
          <w:bCs/>
          <w:sz w:val="32"/>
          <w:szCs w:val="32"/>
          <w:u w:val="single"/>
          <w:rtl/>
        </w:rPr>
      </w:pPr>
    </w:p>
    <w:p w:rsidR="00D55ED0" w:rsidRPr="00471DFC" w:rsidRDefault="00D55ED0" w:rsidP="00D55ED0">
      <w:pPr>
        <w:jc w:val="center"/>
        <w:rPr>
          <w:rFonts w:ascii="Traditional Arabic" w:hAnsi="Traditional Arabic" w:cs="Traditional Arabic"/>
          <w:b/>
          <w:bCs/>
          <w:sz w:val="32"/>
          <w:szCs w:val="32"/>
          <w:u w:val="single"/>
          <w:rtl/>
        </w:rPr>
      </w:pPr>
    </w:p>
    <w:p w:rsidR="00D55ED0" w:rsidRPr="00471DFC" w:rsidRDefault="00D55ED0" w:rsidP="00D55ED0">
      <w:pPr>
        <w:jc w:val="center"/>
        <w:rPr>
          <w:rFonts w:ascii="Traditional Arabic" w:hAnsi="Traditional Arabic" w:cs="Traditional Arabic"/>
          <w:b/>
          <w:bCs/>
          <w:sz w:val="32"/>
          <w:szCs w:val="32"/>
          <w:u w:val="single"/>
          <w:rtl/>
        </w:rPr>
      </w:pPr>
      <w:r w:rsidRPr="00471DFC">
        <w:rPr>
          <w:rFonts w:ascii="Traditional Arabic" w:hAnsi="Traditional Arabic" w:cs="Traditional Arabic"/>
          <w:b/>
          <w:bCs/>
          <w:sz w:val="32"/>
          <w:szCs w:val="32"/>
          <w:u w:val="single"/>
          <w:rtl/>
        </w:rPr>
        <w:lastRenderedPageBreak/>
        <w:t>الخطة الدراسية</w:t>
      </w:r>
    </w:p>
    <w:p w:rsidR="00D55ED0" w:rsidRPr="00471DFC" w:rsidRDefault="00D55ED0" w:rsidP="00D55ED0">
      <w:pPr>
        <w:shd w:val="clear" w:color="auto" w:fill="FFFFFF"/>
        <w:bidi w:val="0"/>
        <w:spacing w:line="528" w:lineRule="atLeast"/>
        <w:textAlignment w:val="top"/>
        <w:rPr>
          <w:rFonts w:ascii="Traditional Arabic" w:hAnsi="Traditional Arabic" w:cs="Traditional Arabic"/>
          <w:b/>
          <w:bCs/>
          <w:color w:val="FFFFFF"/>
          <w:sz w:val="32"/>
          <w:szCs w:val="32"/>
        </w:rPr>
      </w:pPr>
      <w:r w:rsidRPr="00471DFC">
        <w:rPr>
          <w:rFonts w:ascii="Traditional Arabic" w:hAnsi="Traditional Arabic" w:cs="Traditional Arabic"/>
          <w:b/>
          <w:bCs/>
          <w:color w:val="FFFFFF"/>
          <w:sz w:val="32"/>
          <w:szCs w:val="32"/>
          <w:rtl/>
        </w:rPr>
        <w:t>السنة الأولى</w:t>
      </w:r>
    </w:p>
    <w:tbl>
      <w:tblPr>
        <w:bidiVisual/>
        <w:tblW w:w="5284" w:type="pct"/>
        <w:tblLayout w:type="fixed"/>
        <w:tblCellMar>
          <w:left w:w="0" w:type="dxa"/>
          <w:right w:w="0" w:type="dxa"/>
        </w:tblCellMar>
        <w:tblLook w:val="04A0" w:firstRow="1" w:lastRow="0" w:firstColumn="1" w:lastColumn="0" w:noHBand="0" w:noVBand="1"/>
      </w:tblPr>
      <w:tblGrid>
        <w:gridCol w:w="691"/>
        <w:gridCol w:w="1388"/>
        <w:gridCol w:w="2700"/>
        <w:gridCol w:w="810"/>
        <w:gridCol w:w="720"/>
        <w:gridCol w:w="720"/>
        <w:gridCol w:w="888"/>
        <w:gridCol w:w="12"/>
        <w:gridCol w:w="23"/>
        <w:gridCol w:w="1778"/>
        <w:gridCol w:w="179"/>
      </w:tblGrid>
      <w:tr w:rsidR="00D55ED0" w:rsidRPr="00471DFC" w:rsidTr="00415470">
        <w:trPr>
          <w:gridAfter w:val="1"/>
          <w:wAfter w:w="179" w:type="dxa"/>
        </w:trPr>
        <w:tc>
          <w:tcPr>
            <w:tcW w:w="4778" w:type="dxa"/>
            <w:gridSpan w:val="3"/>
            <w:tcBorders>
              <w:top w:val="single" w:sz="6" w:space="0" w:color="999999"/>
              <w:left w:val="single" w:sz="6" w:space="0" w:color="999999"/>
              <w:bottom w:val="single" w:sz="6" w:space="0" w:color="999999"/>
              <w:right w:val="single" w:sz="6" w:space="0" w:color="999999"/>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المستوى الأول</w:t>
            </w:r>
          </w:p>
        </w:tc>
        <w:tc>
          <w:tcPr>
            <w:tcW w:w="4951" w:type="dxa"/>
            <w:gridSpan w:val="7"/>
            <w:tcBorders>
              <w:top w:val="single" w:sz="6" w:space="0" w:color="999999"/>
              <w:left w:val="single" w:sz="6" w:space="0" w:color="999999"/>
              <w:bottom w:val="single" w:sz="6" w:space="0" w:color="999999"/>
              <w:right w:val="single" w:sz="6" w:space="0" w:color="999999"/>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الفصل الأول</w:t>
            </w:r>
          </w:p>
        </w:tc>
      </w:tr>
      <w:tr w:rsidR="00D55ED0" w:rsidRPr="00471DFC" w:rsidTr="00415470">
        <w:trPr>
          <w:gridAfter w:val="1"/>
          <w:wAfter w:w="179" w:type="dxa"/>
        </w:trPr>
        <w:tc>
          <w:tcPr>
            <w:tcW w:w="2078" w:type="dxa"/>
            <w:gridSpan w:val="2"/>
            <w:vMerge w:val="restart"/>
            <w:tcBorders>
              <w:top w:val="single" w:sz="6" w:space="0" w:color="CCCCCC"/>
              <w:left w:val="single" w:sz="6" w:space="0" w:color="CCCCCC"/>
              <w:bottom w:val="single" w:sz="6" w:space="0" w:color="CCCCCC"/>
              <w:right w:val="single" w:sz="6" w:space="0" w:color="CCCCCC"/>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رمز المقرر</w:t>
            </w:r>
          </w:p>
        </w:tc>
        <w:tc>
          <w:tcPr>
            <w:tcW w:w="2700" w:type="dxa"/>
            <w:vMerge w:val="restart"/>
            <w:tcBorders>
              <w:top w:val="single" w:sz="6" w:space="0" w:color="CCCCCC"/>
              <w:left w:val="single" w:sz="6" w:space="0" w:color="CCCCCC"/>
              <w:bottom w:val="single" w:sz="6" w:space="0" w:color="CCCCCC"/>
              <w:right w:val="single" w:sz="6" w:space="0" w:color="CCCCCC"/>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اسم المقرر</w:t>
            </w:r>
          </w:p>
        </w:tc>
        <w:tc>
          <w:tcPr>
            <w:tcW w:w="3150" w:type="dxa"/>
            <w:gridSpan w:val="5"/>
            <w:tcBorders>
              <w:top w:val="single" w:sz="6" w:space="0" w:color="CCCCCC"/>
              <w:left w:val="single" w:sz="6" w:space="0" w:color="CCCCCC"/>
              <w:bottom w:val="single" w:sz="6" w:space="0" w:color="CCCCCC"/>
              <w:right w:val="single" w:sz="6" w:space="0" w:color="CCCCCC"/>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الساعات</w:t>
            </w:r>
          </w:p>
        </w:tc>
        <w:tc>
          <w:tcPr>
            <w:tcW w:w="1801" w:type="dxa"/>
            <w:gridSpan w:val="2"/>
            <w:vMerge w:val="restart"/>
            <w:tcBorders>
              <w:top w:val="single" w:sz="6" w:space="0" w:color="CCCCCC"/>
              <w:left w:val="single" w:sz="6" w:space="0" w:color="CCCCCC"/>
              <w:bottom w:val="single" w:sz="6" w:space="0" w:color="CCCCCC"/>
              <w:right w:val="single" w:sz="6" w:space="0" w:color="CCCCCC"/>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المتطلب</w:t>
            </w:r>
          </w:p>
        </w:tc>
      </w:tr>
      <w:tr w:rsidR="00D55ED0" w:rsidRPr="00471DFC" w:rsidTr="00415470">
        <w:trPr>
          <w:gridAfter w:val="1"/>
          <w:wAfter w:w="179" w:type="dxa"/>
        </w:trPr>
        <w:tc>
          <w:tcPr>
            <w:tcW w:w="2078" w:type="dxa"/>
            <w:gridSpan w:val="2"/>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c>
          <w:tcPr>
            <w:tcW w:w="2700" w:type="dxa"/>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c>
          <w:tcPr>
            <w:tcW w:w="81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نظري</w:t>
            </w:r>
          </w:p>
        </w:tc>
        <w:tc>
          <w:tcPr>
            <w:tcW w:w="72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عملي</w:t>
            </w:r>
          </w:p>
        </w:tc>
        <w:tc>
          <w:tcPr>
            <w:tcW w:w="72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تمارين</w:t>
            </w:r>
          </w:p>
        </w:tc>
        <w:tc>
          <w:tcPr>
            <w:tcW w:w="900" w:type="dxa"/>
            <w:gridSpan w:val="2"/>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معتمدة</w:t>
            </w:r>
          </w:p>
        </w:tc>
        <w:tc>
          <w:tcPr>
            <w:tcW w:w="1801" w:type="dxa"/>
            <w:gridSpan w:val="2"/>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r>
      <w:tr w:rsidR="00471DFC" w:rsidRPr="00471DFC" w:rsidTr="00415470">
        <w:tc>
          <w:tcPr>
            <w:tcW w:w="69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004</w:t>
            </w:r>
          </w:p>
        </w:tc>
        <w:tc>
          <w:tcPr>
            <w:tcW w:w="138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ELS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اللغة الإنجليزية 1</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5</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0</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p>
        </w:tc>
        <w:tc>
          <w:tcPr>
            <w:tcW w:w="88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tl/>
              </w:rPr>
            </w:pPr>
            <w:r w:rsidRPr="00471DFC">
              <w:rPr>
                <w:rFonts w:ascii="Traditional Arabic" w:hAnsi="Traditional Arabic" w:cs="Traditional Arabic" w:hint="cs"/>
                <w:b/>
                <w:bCs/>
                <w:sz w:val="32"/>
                <w:szCs w:val="32"/>
                <w:rtl/>
              </w:rPr>
              <w:t>5</w:t>
            </w:r>
          </w:p>
        </w:tc>
        <w:tc>
          <w:tcPr>
            <w:tcW w:w="35"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1957"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w:t>
            </w:r>
            <w:r w:rsidRPr="00471DFC">
              <w:rPr>
                <w:rFonts w:ascii="Traditional Arabic" w:hAnsi="Traditional Arabic" w:cs="Traditional Arabic"/>
                <w:b/>
                <w:bCs/>
                <w:sz w:val="32"/>
                <w:szCs w:val="32"/>
                <w:rtl/>
              </w:rPr>
              <w:t> </w:t>
            </w:r>
          </w:p>
        </w:tc>
      </w:tr>
      <w:tr w:rsidR="00471DFC" w:rsidRPr="00471DFC" w:rsidTr="00415470">
        <w:tc>
          <w:tcPr>
            <w:tcW w:w="69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101</w:t>
            </w:r>
          </w:p>
        </w:tc>
        <w:tc>
          <w:tcPr>
            <w:tcW w:w="138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ARB</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مهارات لغوية</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0</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p>
        </w:tc>
        <w:tc>
          <w:tcPr>
            <w:tcW w:w="88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1957"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r w:rsidRPr="00471DFC">
              <w:rPr>
                <w:rFonts w:ascii="Traditional Arabic" w:hAnsi="Traditional Arabic" w:cs="Traditional Arabic" w:hint="cs"/>
                <w:b/>
                <w:bCs/>
                <w:sz w:val="32"/>
                <w:szCs w:val="32"/>
                <w:rtl/>
              </w:rPr>
              <w:t>-</w:t>
            </w:r>
          </w:p>
        </w:tc>
      </w:tr>
      <w:tr w:rsidR="00471DFC" w:rsidRPr="00471DFC" w:rsidTr="00415470">
        <w:tc>
          <w:tcPr>
            <w:tcW w:w="69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001</w:t>
            </w:r>
          </w:p>
        </w:tc>
        <w:tc>
          <w:tcPr>
            <w:tcW w:w="138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COMM</w:t>
            </w:r>
            <w:r w:rsidRPr="00471DFC">
              <w:rPr>
                <w:rFonts w:ascii="Traditional Arabic" w:hAnsi="Traditional Arabic" w:cs="Traditional Arabic"/>
                <w:b/>
                <w:bCs/>
                <w:sz w:val="32"/>
                <w:szCs w:val="32"/>
                <w:rtl/>
              </w:rPr>
              <w:t> </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مهارات الاتصال </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0</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p>
        </w:tc>
        <w:tc>
          <w:tcPr>
            <w:tcW w:w="88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1957"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r w:rsidRPr="00471DFC">
              <w:rPr>
                <w:rFonts w:ascii="Traditional Arabic" w:hAnsi="Traditional Arabic" w:cs="Traditional Arabic" w:hint="cs"/>
                <w:b/>
                <w:bCs/>
                <w:sz w:val="32"/>
                <w:szCs w:val="32"/>
                <w:rtl/>
              </w:rPr>
              <w:t>-</w:t>
            </w:r>
          </w:p>
        </w:tc>
      </w:tr>
      <w:tr w:rsidR="00471DFC" w:rsidRPr="00471DFC" w:rsidTr="00415470">
        <w:tc>
          <w:tcPr>
            <w:tcW w:w="69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002</w:t>
            </w:r>
          </w:p>
        </w:tc>
        <w:tc>
          <w:tcPr>
            <w:tcW w:w="138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CSC</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مهارات الحاسب و تطبيقاته</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3</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tl/>
              </w:rPr>
            </w:pPr>
            <w:r w:rsidRPr="00471DFC">
              <w:rPr>
                <w:rFonts w:ascii="Traditional Arabic" w:hAnsi="Traditional Arabic" w:cs="Traditional Arabic" w:hint="cs"/>
                <w:b/>
                <w:bCs/>
                <w:sz w:val="32"/>
                <w:szCs w:val="32"/>
                <w:rtl/>
              </w:rPr>
              <w:t>0</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p>
        </w:tc>
        <w:tc>
          <w:tcPr>
            <w:tcW w:w="88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3</w:t>
            </w:r>
          </w:p>
        </w:tc>
        <w:tc>
          <w:tcPr>
            <w:tcW w:w="35"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1957"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r w:rsidRPr="00471DFC">
              <w:rPr>
                <w:rFonts w:ascii="Traditional Arabic" w:hAnsi="Traditional Arabic" w:cs="Traditional Arabic" w:hint="cs"/>
                <w:b/>
                <w:bCs/>
                <w:sz w:val="32"/>
                <w:szCs w:val="32"/>
                <w:rtl/>
              </w:rPr>
              <w:t>-</w:t>
            </w:r>
          </w:p>
        </w:tc>
      </w:tr>
      <w:tr w:rsidR="00471DFC" w:rsidRPr="00471DFC" w:rsidTr="00415470">
        <w:tc>
          <w:tcPr>
            <w:tcW w:w="69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00</w:t>
            </w:r>
            <w:r w:rsidRPr="00471DFC">
              <w:rPr>
                <w:rFonts w:ascii="Traditional Arabic" w:hAnsi="Traditional Arabic" w:cs="Traditional Arabic" w:hint="cs"/>
                <w:b/>
                <w:bCs/>
                <w:sz w:val="32"/>
                <w:szCs w:val="32"/>
                <w:rtl/>
              </w:rPr>
              <w:t>1</w:t>
            </w:r>
          </w:p>
        </w:tc>
        <w:tc>
          <w:tcPr>
            <w:tcW w:w="138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STAT</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tcPr>
          <w:p w:rsidR="00D55ED0" w:rsidRPr="00471DFC" w:rsidRDefault="00D55ED0" w:rsidP="00471DFC">
            <w:pPr>
              <w:spacing w:line="336" w:lineRule="atLeast"/>
              <w:rPr>
                <w:rFonts w:ascii="Traditional Arabic" w:hAnsi="Traditional Arabic" w:cs="Traditional Arabic"/>
                <w:b/>
                <w:bCs/>
                <w:sz w:val="32"/>
                <w:szCs w:val="32"/>
                <w:rtl/>
              </w:rPr>
            </w:pPr>
            <w:r w:rsidRPr="00471DFC">
              <w:rPr>
                <w:rFonts w:ascii="Traditional Arabic" w:hAnsi="Traditional Arabic" w:cs="Traditional Arabic" w:hint="cs"/>
                <w:b/>
                <w:bCs/>
                <w:sz w:val="32"/>
                <w:szCs w:val="32"/>
                <w:rtl/>
              </w:rPr>
              <w:t>مقدمة في الإحصاء</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r w:rsidRPr="00471DFC">
              <w:rPr>
                <w:rFonts w:ascii="Traditional Arabic" w:hAnsi="Traditional Arabic" w:cs="Traditional Arabic"/>
                <w:b/>
                <w:bCs/>
                <w:sz w:val="32"/>
                <w:szCs w:val="32"/>
              </w:rPr>
              <w:t>2</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r w:rsidRPr="00471DFC">
              <w:rPr>
                <w:rFonts w:ascii="Traditional Arabic" w:hAnsi="Traditional Arabic" w:cs="Traditional Arabic"/>
                <w:b/>
                <w:bCs/>
                <w:sz w:val="32"/>
                <w:szCs w:val="32"/>
              </w:rPr>
              <w:t>0</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p>
        </w:tc>
        <w:tc>
          <w:tcPr>
            <w:tcW w:w="88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2</w:t>
            </w:r>
          </w:p>
        </w:tc>
        <w:tc>
          <w:tcPr>
            <w:tcW w:w="35"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p>
        </w:tc>
        <w:tc>
          <w:tcPr>
            <w:tcW w:w="1957"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r w:rsidRPr="00471DFC">
              <w:rPr>
                <w:rFonts w:ascii="Traditional Arabic" w:hAnsi="Traditional Arabic" w:cs="Traditional Arabic" w:hint="cs"/>
                <w:b/>
                <w:bCs/>
                <w:sz w:val="32"/>
                <w:szCs w:val="32"/>
                <w:rtl/>
              </w:rPr>
              <w:t>-</w:t>
            </w:r>
          </w:p>
        </w:tc>
      </w:tr>
      <w:tr w:rsidR="00D55ED0" w:rsidRPr="00471DFC" w:rsidTr="00415470">
        <w:tc>
          <w:tcPr>
            <w:tcW w:w="4778" w:type="dxa"/>
            <w:gridSpan w:val="3"/>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المجموع</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14</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p>
        </w:tc>
        <w:tc>
          <w:tcPr>
            <w:tcW w:w="88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14</w:t>
            </w:r>
          </w:p>
        </w:tc>
        <w:tc>
          <w:tcPr>
            <w:tcW w:w="35"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1957"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r>
    </w:tbl>
    <w:p w:rsidR="00D55ED0" w:rsidRPr="00471DFC" w:rsidRDefault="00D55ED0" w:rsidP="00D55ED0">
      <w:pPr>
        <w:shd w:val="clear" w:color="auto" w:fill="EEEEEE"/>
        <w:bidi w:val="0"/>
        <w:spacing w:line="210" w:lineRule="atLeast"/>
        <w:textAlignment w:val="top"/>
        <w:rPr>
          <w:rFonts w:ascii="Traditional Arabic" w:hAnsi="Traditional Arabic" w:cs="Traditional Arabic"/>
          <w:b/>
          <w:bCs/>
          <w:vanish/>
          <w:color w:val="7E7E7E"/>
          <w:sz w:val="32"/>
          <w:szCs w:val="32"/>
        </w:rPr>
      </w:pPr>
    </w:p>
    <w:tbl>
      <w:tblPr>
        <w:bidiVisual/>
        <w:tblW w:w="5414" w:type="pct"/>
        <w:tblLayout w:type="fixed"/>
        <w:tblCellMar>
          <w:left w:w="0" w:type="dxa"/>
          <w:right w:w="0" w:type="dxa"/>
        </w:tblCellMar>
        <w:tblLook w:val="04A0" w:firstRow="1" w:lastRow="0" w:firstColumn="1" w:lastColumn="0" w:noHBand="0" w:noVBand="1"/>
      </w:tblPr>
      <w:tblGrid>
        <w:gridCol w:w="703"/>
        <w:gridCol w:w="1375"/>
        <w:gridCol w:w="2700"/>
        <w:gridCol w:w="810"/>
        <w:gridCol w:w="720"/>
        <w:gridCol w:w="720"/>
        <w:gridCol w:w="887"/>
        <w:gridCol w:w="35"/>
        <w:gridCol w:w="1958"/>
        <w:gridCol w:w="244"/>
      </w:tblGrid>
      <w:tr w:rsidR="00D55ED0" w:rsidRPr="00471DFC" w:rsidTr="00415470">
        <w:trPr>
          <w:gridAfter w:val="1"/>
          <w:wAfter w:w="244" w:type="dxa"/>
        </w:trPr>
        <w:tc>
          <w:tcPr>
            <w:tcW w:w="4778" w:type="dxa"/>
            <w:gridSpan w:val="3"/>
            <w:tcBorders>
              <w:top w:val="single" w:sz="6" w:space="0" w:color="999999"/>
              <w:left w:val="single" w:sz="6" w:space="0" w:color="999999"/>
              <w:bottom w:val="single" w:sz="6" w:space="0" w:color="999999"/>
              <w:right w:val="single" w:sz="6" w:space="0" w:color="999999"/>
            </w:tcBorders>
            <w:shd w:val="clear" w:color="auto" w:fill="D3D2D2"/>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المستوى الثاني</w:t>
            </w:r>
          </w:p>
        </w:tc>
        <w:tc>
          <w:tcPr>
            <w:tcW w:w="5130" w:type="dxa"/>
            <w:gridSpan w:val="6"/>
            <w:tcBorders>
              <w:top w:val="single" w:sz="6" w:space="0" w:color="999999"/>
              <w:left w:val="single" w:sz="6" w:space="0" w:color="999999"/>
              <w:bottom w:val="single" w:sz="6" w:space="0" w:color="999999"/>
              <w:right w:val="single" w:sz="6" w:space="0" w:color="999999"/>
            </w:tcBorders>
            <w:shd w:val="clear" w:color="auto" w:fill="D3D2D2"/>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الفصل الثاني</w:t>
            </w:r>
          </w:p>
        </w:tc>
      </w:tr>
      <w:tr w:rsidR="00D55ED0" w:rsidRPr="00471DFC" w:rsidTr="00415470">
        <w:trPr>
          <w:gridAfter w:val="1"/>
          <w:wAfter w:w="244" w:type="dxa"/>
        </w:trPr>
        <w:tc>
          <w:tcPr>
            <w:tcW w:w="2078" w:type="dxa"/>
            <w:gridSpan w:val="2"/>
            <w:vMerge w:val="restart"/>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رمز المقرر</w:t>
            </w:r>
          </w:p>
        </w:tc>
        <w:tc>
          <w:tcPr>
            <w:tcW w:w="2700" w:type="dxa"/>
            <w:vMerge w:val="restart"/>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اسم المقرر</w:t>
            </w:r>
          </w:p>
        </w:tc>
        <w:tc>
          <w:tcPr>
            <w:tcW w:w="3137" w:type="dxa"/>
            <w:gridSpan w:val="4"/>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الساعات</w:t>
            </w:r>
          </w:p>
        </w:tc>
        <w:tc>
          <w:tcPr>
            <w:tcW w:w="1993" w:type="dxa"/>
            <w:gridSpan w:val="2"/>
            <w:vMerge w:val="restart"/>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المتطلب</w:t>
            </w:r>
          </w:p>
        </w:tc>
      </w:tr>
      <w:tr w:rsidR="00D55ED0" w:rsidRPr="00471DFC" w:rsidTr="00415470">
        <w:trPr>
          <w:gridAfter w:val="1"/>
          <w:wAfter w:w="244" w:type="dxa"/>
        </w:trPr>
        <w:tc>
          <w:tcPr>
            <w:tcW w:w="2078" w:type="dxa"/>
            <w:gridSpan w:val="2"/>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c>
          <w:tcPr>
            <w:tcW w:w="2700" w:type="dxa"/>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c>
          <w:tcPr>
            <w:tcW w:w="81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نظري</w:t>
            </w:r>
          </w:p>
        </w:tc>
        <w:tc>
          <w:tcPr>
            <w:tcW w:w="72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عملي</w:t>
            </w:r>
          </w:p>
        </w:tc>
        <w:tc>
          <w:tcPr>
            <w:tcW w:w="72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تمارين</w:t>
            </w:r>
          </w:p>
        </w:tc>
        <w:tc>
          <w:tcPr>
            <w:tcW w:w="887"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معتمدة</w:t>
            </w:r>
          </w:p>
        </w:tc>
        <w:tc>
          <w:tcPr>
            <w:tcW w:w="1993" w:type="dxa"/>
            <w:gridSpan w:val="2"/>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r>
      <w:tr w:rsidR="00D55ED0" w:rsidRPr="00471DFC" w:rsidTr="00415470">
        <w:tc>
          <w:tcPr>
            <w:tcW w:w="70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005</w:t>
            </w:r>
          </w:p>
        </w:tc>
        <w:tc>
          <w:tcPr>
            <w:tcW w:w="137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tbl>
            <w:tblPr>
              <w:bidiVisual/>
              <w:tblW w:w="5000" w:type="pct"/>
              <w:jc w:val="center"/>
              <w:tblLayout w:type="fixed"/>
              <w:tblCellMar>
                <w:left w:w="0" w:type="dxa"/>
                <w:right w:w="0" w:type="dxa"/>
              </w:tblCellMar>
              <w:tblLook w:val="04A0" w:firstRow="1" w:lastRow="0" w:firstColumn="1" w:lastColumn="0" w:noHBand="0" w:noVBand="1"/>
            </w:tblPr>
            <w:tblGrid>
              <w:gridCol w:w="1344"/>
            </w:tblGrid>
            <w:tr w:rsidR="00D55ED0" w:rsidRPr="00471DFC" w:rsidTr="00471DFC">
              <w:trPr>
                <w:jc w:val="center"/>
              </w:trPr>
              <w:tc>
                <w:tcPr>
                  <w:tcW w:w="964" w:type="dxa"/>
                  <w:tcBorders>
                    <w:top w:val="outset" w:sz="6" w:space="0" w:color="auto"/>
                    <w:left w:val="outset" w:sz="6" w:space="0" w:color="auto"/>
                    <w:bottom w:val="outset" w:sz="6" w:space="0" w:color="auto"/>
                    <w:right w:val="outset" w:sz="6" w:space="0" w:color="auto"/>
                  </w:tcBorders>
                  <w:vAlign w:val="center"/>
                  <w:hideMark/>
                </w:tcPr>
                <w:p w:rsidR="00D55ED0" w:rsidRPr="00471DFC" w:rsidRDefault="00D55ED0" w:rsidP="00471DFC">
                  <w:pPr>
                    <w:rPr>
                      <w:rFonts w:ascii="Traditional Arabic" w:hAnsi="Traditional Arabic" w:cs="Traditional Arabic"/>
                      <w:b/>
                      <w:bCs/>
                      <w:sz w:val="32"/>
                      <w:szCs w:val="32"/>
                    </w:rPr>
                  </w:pPr>
                </w:p>
              </w:tc>
            </w:tr>
          </w:tbl>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ELS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اللغة الإنجليزية 2</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5</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5</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202"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20"/>
                <w:szCs w:val="20"/>
              </w:rPr>
            </w:pPr>
            <w:r w:rsidRPr="00471DFC">
              <w:rPr>
                <w:rFonts w:ascii="Traditional Arabic" w:hAnsi="Traditional Arabic" w:cs="Traditional Arabic" w:hint="cs"/>
                <w:b/>
                <w:bCs/>
                <w:sz w:val="20"/>
                <w:szCs w:val="20"/>
                <w:rtl/>
              </w:rPr>
              <w:t>-</w:t>
            </w:r>
            <w:r w:rsidRPr="00471DFC">
              <w:rPr>
                <w:rFonts w:ascii="Traditional Arabic" w:hAnsi="Traditional Arabic" w:cs="Traditional Arabic"/>
                <w:b/>
                <w:bCs/>
                <w:sz w:val="20"/>
                <w:szCs w:val="20"/>
                <w:rtl/>
              </w:rPr>
              <w:t> </w:t>
            </w:r>
          </w:p>
        </w:tc>
      </w:tr>
      <w:tr w:rsidR="00D55ED0" w:rsidRPr="00471DFC" w:rsidTr="00415470">
        <w:tc>
          <w:tcPr>
            <w:tcW w:w="70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001</w:t>
            </w:r>
          </w:p>
        </w:tc>
        <w:tc>
          <w:tcPr>
            <w:tcW w:w="137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LTS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مهارات التعلم والتفكير والبحث</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3</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3</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202"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r w:rsidRPr="00471DFC">
              <w:rPr>
                <w:rFonts w:ascii="Traditional Arabic" w:hAnsi="Traditional Arabic" w:cs="Traditional Arabic" w:hint="cs"/>
                <w:b/>
                <w:bCs/>
                <w:sz w:val="32"/>
                <w:szCs w:val="32"/>
                <w:rtl/>
              </w:rPr>
              <w:t>-</w:t>
            </w:r>
          </w:p>
        </w:tc>
      </w:tr>
      <w:tr w:rsidR="00D55ED0" w:rsidRPr="00471DFC" w:rsidTr="00415470">
        <w:tc>
          <w:tcPr>
            <w:tcW w:w="70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10</w:t>
            </w:r>
            <w:r w:rsidRPr="00471DFC">
              <w:rPr>
                <w:rFonts w:ascii="Traditional Arabic" w:hAnsi="Traditional Arabic" w:cs="Traditional Arabic" w:hint="cs"/>
                <w:b/>
                <w:bCs/>
                <w:sz w:val="32"/>
                <w:szCs w:val="32"/>
                <w:rtl/>
              </w:rPr>
              <w:t>6</w:t>
            </w:r>
          </w:p>
        </w:tc>
        <w:tc>
          <w:tcPr>
            <w:tcW w:w="137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MATH</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tl/>
              </w:rPr>
            </w:pPr>
            <w:r w:rsidRPr="00471DFC">
              <w:rPr>
                <w:rFonts w:ascii="Traditional Arabic" w:hAnsi="Traditional Arabic" w:cs="Traditional Arabic" w:hint="cs"/>
                <w:b/>
                <w:bCs/>
                <w:sz w:val="32"/>
                <w:szCs w:val="32"/>
                <w:rtl/>
              </w:rPr>
              <w:t>مبادئ الرياضيات</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3</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3</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202"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r w:rsidRPr="00471DFC">
              <w:rPr>
                <w:rFonts w:ascii="Traditional Arabic" w:hAnsi="Traditional Arabic" w:cs="Traditional Arabic" w:hint="cs"/>
                <w:b/>
                <w:bCs/>
                <w:sz w:val="32"/>
                <w:szCs w:val="32"/>
                <w:rtl/>
              </w:rPr>
              <w:t>-</w:t>
            </w:r>
          </w:p>
        </w:tc>
      </w:tr>
      <w:tr w:rsidR="00D55ED0" w:rsidRPr="00471DFC" w:rsidTr="00415470">
        <w:tc>
          <w:tcPr>
            <w:tcW w:w="70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101</w:t>
            </w:r>
          </w:p>
        </w:tc>
        <w:tc>
          <w:tcPr>
            <w:tcW w:w="137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ISLM</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الثقافة الإسلامية 1</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202"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r w:rsidRPr="00471DFC">
              <w:rPr>
                <w:rFonts w:ascii="Traditional Arabic" w:hAnsi="Traditional Arabic" w:cs="Traditional Arabic" w:hint="cs"/>
                <w:b/>
                <w:bCs/>
                <w:sz w:val="32"/>
                <w:szCs w:val="32"/>
                <w:rtl/>
              </w:rPr>
              <w:t>-</w:t>
            </w:r>
          </w:p>
        </w:tc>
      </w:tr>
      <w:tr w:rsidR="00D55ED0" w:rsidRPr="00471DFC" w:rsidTr="00415470">
        <w:tc>
          <w:tcPr>
            <w:tcW w:w="70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001</w:t>
            </w:r>
          </w:p>
        </w:tc>
        <w:tc>
          <w:tcPr>
            <w:tcW w:w="137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PAD</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مبادئ الإدارة العامة</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2</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202"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r w:rsidRPr="00471DFC">
              <w:rPr>
                <w:rFonts w:ascii="Traditional Arabic" w:hAnsi="Traditional Arabic" w:cs="Traditional Arabic" w:hint="cs"/>
                <w:b/>
                <w:bCs/>
                <w:sz w:val="32"/>
                <w:szCs w:val="32"/>
                <w:rtl/>
              </w:rPr>
              <w:t>-</w:t>
            </w:r>
          </w:p>
        </w:tc>
      </w:tr>
      <w:tr w:rsidR="00D55ED0" w:rsidRPr="00471DFC" w:rsidTr="00415470">
        <w:tc>
          <w:tcPr>
            <w:tcW w:w="4778" w:type="dxa"/>
            <w:gridSpan w:val="3"/>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المجموع</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15</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15</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202"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r>
    </w:tbl>
    <w:p w:rsidR="00D55ED0" w:rsidRPr="00471DFC" w:rsidRDefault="00D55ED0" w:rsidP="00D55ED0">
      <w:pPr>
        <w:shd w:val="clear" w:color="auto" w:fill="FFFFFF"/>
        <w:bidi w:val="0"/>
        <w:spacing w:line="528" w:lineRule="atLeast"/>
        <w:textAlignment w:val="top"/>
        <w:rPr>
          <w:rFonts w:ascii="Traditional Arabic" w:hAnsi="Traditional Arabic" w:cs="Traditional Arabic"/>
          <w:b/>
          <w:bCs/>
          <w:color w:val="FFFFFF"/>
          <w:sz w:val="32"/>
          <w:szCs w:val="32"/>
        </w:rPr>
      </w:pPr>
    </w:p>
    <w:tbl>
      <w:tblPr>
        <w:bidiVisual/>
        <w:tblW w:w="5332" w:type="pct"/>
        <w:tblLayout w:type="fixed"/>
        <w:tblCellMar>
          <w:left w:w="0" w:type="dxa"/>
          <w:right w:w="0" w:type="dxa"/>
        </w:tblCellMar>
        <w:tblLook w:val="04A0" w:firstRow="1" w:lastRow="0" w:firstColumn="1" w:lastColumn="0" w:noHBand="0" w:noVBand="1"/>
      </w:tblPr>
      <w:tblGrid>
        <w:gridCol w:w="703"/>
        <w:gridCol w:w="1377"/>
        <w:gridCol w:w="2700"/>
        <w:gridCol w:w="810"/>
        <w:gridCol w:w="720"/>
        <w:gridCol w:w="720"/>
        <w:gridCol w:w="887"/>
        <w:gridCol w:w="35"/>
        <w:gridCol w:w="2047"/>
      </w:tblGrid>
      <w:tr w:rsidR="00D55ED0" w:rsidRPr="00471DFC" w:rsidTr="00415470">
        <w:tc>
          <w:tcPr>
            <w:tcW w:w="4779" w:type="dxa"/>
            <w:gridSpan w:val="3"/>
            <w:tcBorders>
              <w:top w:val="single" w:sz="6" w:space="0" w:color="999999"/>
              <w:left w:val="single" w:sz="6" w:space="0" w:color="999999"/>
              <w:bottom w:val="single" w:sz="6" w:space="0" w:color="999999"/>
              <w:right w:val="single" w:sz="6" w:space="0" w:color="999999"/>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tl/>
              </w:rPr>
            </w:pPr>
            <w:r w:rsidRPr="00471DFC">
              <w:rPr>
                <w:rFonts w:ascii="Traditional Arabic" w:hAnsi="Traditional Arabic" w:cs="Traditional Arabic"/>
                <w:b/>
                <w:bCs/>
                <w:color w:val="565974"/>
                <w:sz w:val="32"/>
                <w:szCs w:val="32"/>
                <w:rtl/>
              </w:rPr>
              <w:t>المستوى الثالث</w:t>
            </w:r>
          </w:p>
        </w:tc>
        <w:tc>
          <w:tcPr>
            <w:tcW w:w="5219" w:type="dxa"/>
            <w:gridSpan w:val="6"/>
            <w:tcBorders>
              <w:top w:val="single" w:sz="6" w:space="0" w:color="999999"/>
              <w:left w:val="single" w:sz="6" w:space="0" w:color="999999"/>
              <w:bottom w:val="single" w:sz="6" w:space="0" w:color="999999"/>
              <w:right w:val="single" w:sz="6" w:space="0" w:color="999999"/>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tl/>
              </w:rPr>
            </w:pPr>
            <w:r w:rsidRPr="00471DFC">
              <w:rPr>
                <w:rFonts w:ascii="Traditional Arabic" w:hAnsi="Traditional Arabic" w:cs="Traditional Arabic"/>
                <w:b/>
                <w:bCs/>
                <w:color w:val="565974"/>
                <w:sz w:val="32"/>
                <w:szCs w:val="32"/>
                <w:rtl/>
              </w:rPr>
              <w:t>الفصل الأول</w:t>
            </w:r>
          </w:p>
        </w:tc>
      </w:tr>
      <w:tr w:rsidR="00D55ED0" w:rsidRPr="00471DFC" w:rsidTr="00415470">
        <w:tc>
          <w:tcPr>
            <w:tcW w:w="2079" w:type="dxa"/>
            <w:gridSpan w:val="2"/>
            <w:vMerge w:val="restart"/>
            <w:tcBorders>
              <w:top w:val="single" w:sz="6" w:space="0" w:color="CCCCCC"/>
              <w:left w:val="single" w:sz="6" w:space="0" w:color="CCCCCC"/>
              <w:bottom w:val="single" w:sz="6" w:space="0" w:color="CCCCCC"/>
              <w:right w:val="single" w:sz="6" w:space="0" w:color="CCCCCC"/>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رمز المقرر</w:t>
            </w:r>
          </w:p>
        </w:tc>
        <w:tc>
          <w:tcPr>
            <w:tcW w:w="2700" w:type="dxa"/>
            <w:vMerge w:val="restart"/>
            <w:tcBorders>
              <w:top w:val="single" w:sz="6" w:space="0" w:color="CCCCCC"/>
              <w:left w:val="single" w:sz="6" w:space="0" w:color="CCCCCC"/>
              <w:bottom w:val="single" w:sz="6" w:space="0" w:color="CCCCCC"/>
              <w:right w:val="single" w:sz="6" w:space="0" w:color="CCCCCC"/>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اسم المقرر</w:t>
            </w:r>
          </w:p>
        </w:tc>
        <w:tc>
          <w:tcPr>
            <w:tcW w:w="3137" w:type="dxa"/>
            <w:gridSpan w:val="4"/>
            <w:tcBorders>
              <w:top w:val="single" w:sz="6" w:space="0" w:color="CCCCCC"/>
              <w:left w:val="single" w:sz="6" w:space="0" w:color="CCCCCC"/>
              <w:bottom w:val="single" w:sz="6" w:space="0" w:color="CCCCCC"/>
              <w:right w:val="single" w:sz="6" w:space="0" w:color="CCCCCC"/>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الساعات</w:t>
            </w:r>
          </w:p>
        </w:tc>
        <w:tc>
          <w:tcPr>
            <w:tcW w:w="2082" w:type="dxa"/>
            <w:gridSpan w:val="2"/>
            <w:vMerge w:val="restart"/>
            <w:tcBorders>
              <w:top w:val="single" w:sz="6" w:space="0" w:color="CCCCCC"/>
              <w:left w:val="single" w:sz="6" w:space="0" w:color="CCCCCC"/>
              <w:bottom w:val="single" w:sz="6" w:space="0" w:color="CCCCCC"/>
              <w:right w:val="single" w:sz="6" w:space="0" w:color="CCCCCC"/>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المتطلب</w:t>
            </w:r>
          </w:p>
        </w:tc>
      </w:tr>
      <w:tr w:rsidR="00D55ED0" w:rsidRPr="00471DFC" w:rsidTr="00415470">
        <w:tc>
          <w:tcPr>
            <w:tcW w:w="2079" w:type="dxa"/>
            <w:gridSpan w:val="2"/>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c>
          <w:tcPr>
            <w:tcW w:w="2700" w:type="dxa"/>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c>
          <w:tcPr>
            <w:tcW w:w="81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نظري</w:t>
            </w:r>
          </w:p>
        </w:tc>
        <w:tc>
          <w:tcPr>
            <w:tcW w:w="72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عملي</w:t>
            </w:r>
          </w:p>
        </w:tc>
        <w:tc>
          <w:tcPr>
            <w:tcW w:w="72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تمارين</w:t>
            </w:r>
          </w:p>
        </w:tc>
        <w:tc>
          <w:tcPr>
            <w:tcW w:w="887"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معتمدة</w:t>
            </w:r>
          </w:p>
        </w:tc>
        <w:tc>
          <w:tcPr>
            <w:tcW w:w="2082" w:type="dxa"/>
            <w:gridSpan w:val="2"/>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r>
      <w:tr w:rsidR="00D55ED0" w:rsidRPr="00471DFC" w:rsidTr="00415470">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201 </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علم التجويد</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4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hideMark/>
          </w:tcPr>
          <w:p w:rsidR="00D55ED0" w:rsidRPr="00471DFC" w:rsidRDefault="00D55ED0" w:rsidP="00471DFC">
            <w:pPr>
              <w:jc w:val="center"/>
              <w:rPr>
                <w:b/>
                <w:bCs/>
              </w:rPr>
            </w:pPr>
            <w:r w:rsidRPr="00471DFC">
              <w:rPr>
                <w:rFonts w:ascii="Traditional Arabic" w:hAnsi="Traditional Arabic" w:cs="Traditional Arabic" w:hint="cs"/>
                <w:b/>
                <w:bCs/>
                <w:sz w:val="20"/>
                <w:szCs w:val="20"/>
                <w:rtl/>
              </w:rPr>
              <w:t>الانتهاء من جميع مواد السنة التحضيرية</w:t>
            </w:r>
          </w:p>
        </w:tc>
      </w:tr>
      <w:tr w:rsidR="00D55ED0" w:rsidRPr="00471DFC" w:rsidTr="00415470">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202</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تفسير (1)</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4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hideMark/>
          </w:tcPr>
          <w:p w:rsidR="00D55ED0" w:rsidRPr="00471DFC" w:rsidRDefault="00D55ED0" w:rsidP="00471DFC">
            <w:pPr>
              <w:jc w:val="center"/>
              <w:rPr>
                <w:b/>
                <w:bCs/>
              </w:rPr>
            </w:pPr>
            <w:r w:rsidRPr="00471DFC">
              <w:rPr>
                <w:rFonts w:ascii="Traditional Arabic" w:hAnsi="Traditional Arabic" w:cs="Traditional Arabic" w:hint="cs"/>
                <w:b/>
                <w:bCs/>
                <w:sz w:val="20"/>
                <w:szCs w:val="20"/>
                <w:rtl/>
              </w:rPr>
              <w:t>الانتهاء من جميع مواد السنة التحضيرية</w:t>
            </w:r>
          </w:p>
        </w:tc>
      </w:tr>
      <w:tr w:rsidR="00D55ED0" w:rsidRPr="00471DFC" w:rsidTr="00415470">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203</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حديث (1)</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4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hideMark/>
          </w:tcPr>
          <w:p w:rsidR="00D55ED0" w:rsidRPr="00471DFC" w:rsidRDefault="00D55ED0" w:rsidP="00471DFC">
            <w:pPr>
              <w:jc w:val="center"/>
              <w:rPr>
                <w:b/>
                <w:bCs/>
              </w:rPr>
            </w:pPr>
            <w:r w:rsidRPr="00471DFC">
              <w:rPr>
                <w:rFonts w:ascii="Traditional Arabic" w:hAnsi="Traditional Arabic" w:cs="Traditional Arabic" w:hint="cs"/>
                <w:b/>
                <w:bCs/>
                <w:sz w:val="20"/>
                <w:szCs w:val="20"/>
                <w:rtl/>
              </w:rPr>
              <w:t>الانتهاء من جميع مواد السنة التحضيرية</w:t>
            </w:r>
          </w:p>
        </w:tc>
      </w:tr>
      <w:tr w:rsidR="00D55ED0" w:rsidRPr="00471DFC" w:rsidTr="00415470">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204</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عقيدة (1)</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4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hideMark/>
          </w:tcPr>
          <w:p w:rsidR="00D55ED0" w:rsidRPr="00471DFC" w:rsidRDefault="00D55ED0" w:rsidP="00471DFC">
            <w:pPr>
              <w:jc w:val="center"/>
              <w:rPr>
                <w:b/>
                <w:bCs/>
              </w:rPr>
            </w:pPr>
            <w:r w:rsidRPr="00471DFC">
              <w:rPr>
                <w:rFonts w:ascii="Traditional Arabic" w:hAnsi="Traditional Arabic" w:cs="Traditional Arabic" w:hint="cs"/>
                <w:b/>
                <w:bCs/>
                <w:sz w:val="20"/>
                <w:szCs w:val="20"/>
                <w:rtl/>
              </w:rPr>
              <w:t>الانتهاء من جميع مواد السنة التحضيرية</w:t>
            </w:r>
          </w:p>
        </w:tc>
      </w:tr>
      <w:tr w:rsidR="00D55ED0" w:rsidRPr="00471DFC" w:rsidTr="00415470">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205</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علوم قرآن (1)</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4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hideMark/>
          </w:tcPr>
          <w:p w:rsidR="00D55ED0" w:rsidRPr="00471DFC" w:rsidRDefault="00D55ED0" w:rsidP="00471DFC">
            <w:pPr>
              <w:jc w:val="center"/>
              <w:rPr>
                <w:b/>
                <w:bCs/>
              </w:rPr>
            </w:pPr>
            <w:r w:rsidRPr="00471DFC">
              <w:rPr>
                <w:rFonts w:ascii="Traditional Arabic" w:hAnsi="Traditional Arabic" w:cs="Traditional Arabic" w:hint="cs"/>
                <w:b/>
                <w:bCs/>
                <w:sz w:val="20"/>
                <w:szCs w:val="20"/>
                <w:rtl/>
              </w:rPr>
              <w:t>الانتهاء من جميع مواد السنة التحضيرية</w:t>
            </w:r>
          </w:p>
        </w:tc>
      </w:tr>
      <w:tr w:rsidR="00D55ED0" w:rsidRPr="00471DFC" w:rsidTr="00415470">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206</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علوم حديث (1</w:t>
            </w:r>
            <w:r w:rsidRPr="00471DFC">
              <w:rPr>
                <w:rFonts w:ascii="Traditional Arabic" w:hAnsi="Traditional Arabic" w:cs="Traditional Arabic"/>
                <w:b/>
                <w:bCs/>
                <w:sz w:val="32"/>
                <w:szCs w:val="32"/>
              </w:rPr>
              <w:t>(</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4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hideMark/>
          </w:tcPr>
          <w:p w:rsidR="00D55ED0" w:rsidRPr="00471DFC" w:rsidRDefault="00D55ED0" w:rsidP="00471DFC">
            <w:pPr>
              <w:jc w:val="center"/>
              <w:rPr>
                <w:b/>
                <w:bCs/>
              </w:rPr>
            </w:pPr>
            <w:r w:rsidRPr="00471DFC">
              <w:rPr>
                <w:rFonts w:ascii="Traditional Arabic" w:hAnsi="Traditional Arabic" w:cs="Traditional Arabic" w:hint="cs"/>
                <w:b/>
                <w:bCs/>
                <w:sz w:val="20"/>
                <w:szCs w:val="20"/>
                <w:rtl/>
              </w:rPr>
              <w:t>الانتهاء من جميع مواد السنة التحضيرية</w:t>
            </w:r>
          </w:p>
        </w:tc>
      </w:tr>
      <w:tr w:rsidR="00D55ED0" w:rsidRPr="00471DFC" w:rsidTr="00415470">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207</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عبادات (1)</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4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hideMark/>
          </w:tcPr>
          <w:p w:rsidR="00D55ED0" w:rsidRPr="00471DFC" w:rsidRDefault="00D55ED0" w:rsidP="00471DFC">
            <w:pPr>
              <w:jc w:val="center"/>
              <w:rPr>
                <w:b/>
                <w:bCs/>
              </w:rPr>
            </w:pPr>
            <w:r w:rsidRPr="00471DFC">
              <w:rPr>
                <w:rFonts w:ascii="Traditional Arabic" w:hAnsi="Traditional Arabic" w:cs="Traditional Arabic" w:hint="cs"/>
                <w:b/>
                <w:bCs/>
                <w:sz w:val="20"/>
                <w:szCs w:val="20"/>
                <w:rtl/>
              </w:rPr>
              <w:t>الانتهاء من جميع مواد السنة التحضيرية</w:t>
            </w:r>
          </w:p>
        </w:tc>
      </w:tr>
      <w:tr w:rsidR="00D55ED0" w:rsidRPr="00471DFC" w:rsidTr="00415470">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 </w:t>
            </w:r>
            <w:r w:rsidRPr="00471DFC">
              <w:rPr>
                <w:rFonts w:ascii="Traditional Arabic" w:hAnsi="Traditional Arabic" w:cs="Traditional Arabic" w:hint="cs"/>
                <w:b/>
                <w:bCs/>
                <w:sz w:val="32"/>
                <w:szCs w:val="32"/>
                <w:rtl/>
              </w:rPr>
              <w:t>201</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tcPr>
          <w:p w:rsidR="00D55ED0" w:rsidRPr="00471DFC" w:rsidRDefault="00D55ED0" w:rsidP="00471DFC">
            <w:pPr>
              <w:spacing w:line="336" w:lineRule="atLeast"/>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w:t>
            </w:r>
            <w:r w:rsidRPr="00471DFC">
              <w:rPr>
                <w:rFonts w:ascii="Traditional Arabic" w:hAnsi="Traditional Arabic" w:cs="Traditional Arabic" w:hint="cs"/>
                <w:b/>
                <w:bCs/>
                <w:sz w:val="32"/>
                <w:szCs w:val="32"/>
                <w:rtl/>
              </w:rPr>
              <w:t>ثقافة إسلامية (2)</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Pr>
            </w:pPr>
          </w:p>
        </w:tc>
        <w:tc>
          <w:tcPr>
            <w:tcW w:w="204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tcPr>
          <w:p w:rsidR="00D55ED0" w:rsidRPr="00471DFC" w:rsidRDefault="00D55ED0" w:rsidP="00471DFC">
            <w:pPr>
              <w:jc w:val="center"/>
              <w:rPr>
                <w:b/>
                <w:bCs/>
              </w:rPr>
            </w:pPr>
            <w:r w:rsidRPr="00471DFC">
              <w:rPr>
                <w:rFonts w:ascii="Traditional Arabic" w:hAnsi="Traditional Arabic" w:cs="Traditional Arabic" w:hint="cs"/>
                <w:b/>
                <w:bCs/>
                <w:sz w:val="20"/>
                <w:szCs w:val="20"/>
                <w:rtl/>
              </w:rPr>
              <w:t>الانتهاء من جميع مواد السنة التحضيرية</w:t>
            </w:r>
          </w:p>
        </w:tc>
      </w:tr>
      <w:tr w:rsidR="00D55ED0" w:rsidRPr="00471DFC" w:rsidTr="00415470">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14</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4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r>
    </w:tbl>
    <w:p w:rsidR="00D55ED0" w:rsidRPr="00471DFC" w:rsidRDefault="00D55ED0" w:rsidP="00D55ED0">
      <w:pPr>
        <w:shd w:val="clear" w:color="auto" w:fill="EEEEEE"/>
        <w:bidi w:val="0"/>
        <w:spacing w:line="210" w:lineRule="atLeast"/>
        <w:textAlignment w:val="top"/>
        <w:rPr>
          <w:rFonts w:ascii="Traditional Arabic" w:hAnsi="Traditional Arabic" w:cs="Traditional Arabic"/>
          <w:b/>
          <w:bCs/>
          <w:vanish/>
          <w:color w:val="7E7E7E"/>
          <w:sz w:val="32"/>
          <w:szCs w:val="32"/>
        </w:rPr>
      </w:pPr>
    </w:p>
    <w:tbl>
      <w:tblPr>
        <w:bidiVisual/>
        <w:tblW w:w="5464" w:type="pct"/>
        <w:tblLayout w:type="fixed"/>
        <w:tblCellMar>
          <w:left w:w="0" w:type="dxa"/>
          <w:right w:w="0" w:type="dxa"/>
        </w:tblCellMar>
        <w:tblLook w:val="04A0" w:firstRow="1" w:lastRow="0" w:firstColumn="1" w:lastColumn="0" w:noHBand="0" w:noVBand="1"/>
      </w:tblPr>
      <w:tblGrid>
        <w:gridCol w:w="701"/>
        <w:gridCol w:w="1377"/>
        <w:gridCol w:w="2700"/>
        <w:gridCol w:w="810"/>
        <w:gridCol w:w="720"/>
        <w:gridCol w:w="720"/>
        <w:gridCol w:w="887"/>
        <w:gridCol w:w="35"/>
        <w:gridCol w:w="2048"/>
        <w:gridCol w:w="248"/>
      </w:tblGrid>
      <w:tr w:rsidR="00D55ED0" w:rsidRPr="00471DFC" w:rsidTr="00415470">
        <w:trPr>
          <w:gridAfter w:val="1"/>
          <w:wAfter w:w="248" w:type="dxa"/>
        </w:trPr>
        <w:tc>
          <w:tcPr>
            <w:tcW w:w="4778" w:type="dxa"/>
            <w:gridSpan w:val="3"/>
            <w:tcBorders>
              <w:top w:val="single" w:sz="6" w:space="0" w:color="999999"/>
              <w:left w:val="single" w:sz="6" w:space="0" w:color="999999"/>
              <w:bottom w:val="single" w:sz="6" w:space="0" w:color="999999"/>
              <w:right w:val="single" w:sz="6" w:space="0" w:color="999999"/>
            </w:tcBorders>
            <w:shd w:val="clear" w:color="auto" w:fill="D3D2D2"/>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المستوى الرابع</w:t>
            </w:r>
          </w:p>
        </w:tc>
        <w:tc>
          <w:tcPr>
            <w:tcW w:w="5220" w:type="dxa"/>
            <w:gridSpan w:val="6"/>
            <w:tcBorders>
              <w:top w:val="single" w:sz="6" w:space="0" w:color="999999"/>
              <w:left w:val="single" w:sz="6" w:space="0" w:color="999999"/>
              <w:bottom w:val="single" w:sz="6" w:space="0" w:color="999999"/>
              <w:right w:val="single" w:sz="6" w:space="0" w:color="999999"/>
            </w:tcBorders>
            <w:shd w:val="clear" w:color="auto" w:fill="D3D2D2"/>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الفصل الثاني</w:t>
            </w:r>
          </w:p>
        </w:tc>
      </w:tr>
      <w:tr w:rsidR="00D55ED0" w:rsidRPr="00471DFC" w:rsidTr="00415470">
        <w:trPr>
          <w:gridAfter w:val="1"/>
          <w:wAfter w:w="248" w:type="dxa"/>
        </w:trPr>
        <w:tc>
          <w:tcPr>
            <w:tcW w:w="2078" w:type="dxa"/>
            <w:gridSpan w:val="2"/>
            <w:vMerge w:val="restart"/>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رمز المقرر</w:t>
            </w:r>
          </w:p>
        </w:tc>
        <w:tc>
          <w:tcPr>
            <w:tcW w:w="2700" w:type="dxa"/>
            <w:vMerge w:val="restart"/>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اسم المقرر</w:t>
            </w:r>
          </w:p>
        </w:tc>
        <w:tc>
          <w:tcPr>
            <w:tcW w:w="3137" w:type="dxa"/>
            <w:gridSpan w:val="4"/>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الساعات</w:t>
            </w:r>
          </w:p>
        </w:tc>
        <w:tc>
          <w:tcPr>
            <w:tcW w:w="2083" w:type="dxa"/>
            <w:gridSpan w:val="2"/>
            <w:vMerge w:val="restart"/>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المتطلب</w:t>
            </w:r>
          </w:p>
        </w:tc>
      </w:tr>
      <w:tr w:rsidR="00D55ED0" w:rsidRPr="00471DFC" w:rsidTr="00415470">
        <w:trPr>
          <w:gridAfter w:val="1"/>
          <w:wAfter w:w="248" w:type="dxa"/>
        </w:trPr>
        <w:tc>
          <w:tcPr>
            <w:tcW w:w="2078" w:type="dxa"/>
            <w:gridSpan w:val="2"/>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c>
          <w:tcPr>
            <w:tcW w:w="2700" w:type="dxa"/>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c>
          <w:tcPr>
            <w:tcW w:w="81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نظري</w:t>
            </w:r>
          </w:p>
        </w:tc>
        <w:tc>
          <w:tcPr>
            <w:tcW w:w="72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عملي</w:t>
            </w:r>
          </w:p>
        </w:tc>
        <w:tc>
          <w:tcPr>
            <w:tcW w:w="72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تمارين</w:t>
            </w:r>
          </w:p>
        </w:tc>
        <w:tc>
          <w:tcPr>
            <w:tcW w:w="887"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معتمدة</w:t>
            </w:r>
          </w:p>
        </w:tc>
        <w:tc>
          <w:tcPr>
            <w:tcW w:w="2083" w:type="dxa"/>
            <w:gridSpan w:val="2"/>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r>
      <w:tr w:rsidR="00D55ED0" w:rsidRPr="00471DFC" w:rsidTr="00415470">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251 </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تلاوة وحفظ (1)</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29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علم التجويد</w:t>
            </w:r>
            <w:r w:rsidRPr="00471DFC">
              <w:rPr>
                <w:rFonts w:ascii="Traditional Arabic" w:hAnsi="Traditional Arabic" w:cs="Traditional Arabic"/>
                <w:b/>
                <w:bCs/>
                <w:sz w:val="32"/>
                <w:szCs w:val="32"/>
                <w:rtl/>
              </w:rPr>
              <w:t> </w:t>
            </w:r>
          </w:p>
        </w:tc>
      </w:tr>
      <w:tr w:rsidR="00D55ED0" w:rsidRPr="00471DFC" w:rsidTr="00415470">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252</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تفسير (2)</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29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r w:rsidRPr="00471DFC">
              <w:rPr>
                <w:rFonts w:ascii="Traditional Arabic" w:hAnsi="Traditional Arabic" w:cs="Traditional Arabic" w:hint="cs"/>
                <w:b/>
                <w:bCs/>
                <w:sz w:val="32"/>
                <w:szCs w:val="32"/>
                <w:rtl/>
              </w:rPr>
              <w:t>تفسير 1</w:t>
            </w:r>
          </w:p>
        </w:tc>
      </w:tr>
      <w:tr w:rsidR="00D55ED0" w:rsidRPr="00471DFC" w:rsidTr="00415470">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253</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حديث (2)</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29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r w:rsidRPr="00471DFC">
              <w:rPr>
                <w:rFonts w:ascii="Traditional Arabic" w:hAnsi="Traditional Arabic" w:cs="Traditional Arabic" w:hint="cs"/>
                <w:b/>
                <w:bCs/>
                <w:sz w:val="32"/>
                <w:szCs w:val="32"/>
                <w:rtl/>
              </w:rPr>
              <w:t>حديث 1</w:t>
            </w:r>
          </w:p>
        </w:tc>
      </w:tr>
      <w:tr w:rsidR="00D55ED0" w:rsidRPr="00471DFC" w:rsidTr="00415470">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254</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عقيدة (2)</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29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r w:rsidRPr="00471DFC">
              <w:rPr>
                <w:rFonts w:ascii="Traditional Arabic" w:hAnsi="Traditional Arabic" w:cs="Traditional Arabic" w:hint="cs"/>
                <w:b/>
                <w:bCs/>
                <w:sz w:val="32"/>
                <w:szCs w:val="32"/>
                <w:rtl/>
              </w:rPr>
              <w:t>عقيدة 1</w:t>
            </w:r>
          </w:p>
        </w:tc>
      </w:tr>
      <w:tr w:rsidR="00D55ED0" w:rsidRPr="00471DFC" w:rsidTr="00415470">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255</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علوم قرآن (2)</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29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r w:rsidRPr="00471DFC">
              <w:rPr>
                <w:rFonts w:ascii="Traditional Arabic" w:hAnsi="Traditional Arabic" w:cs="Traditional Arabic" w:hint="cs"/>
                <w:b/>
                <w:bCs/>
                <w:sz w:val="32"/>
                <w:szCs w:val="32"/>
                <w:rtl/>
              </w:rPr>
              <w:t>علوم قرآن 1</w:t>
            </w:r>
          </w:p>
        </w:tc>
      </w:tr>
      <w:tr w:rsidR="00D55ED0" w:rsidRPr="00471DFC" w:rsidTr="00415470">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256</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علوم حديث (2)</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29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علوم حديث 1</w:t>
            </w:r>
            <w:r w:rsidRPr="00471DFC">
              <w:rPr>
                <w:rFonts w:ascii="Traditional Arabic" w:hAnsi="Traditional Arabic" w:cs="Traditional Arabic"/>
                <w:b/>
                <w:bCs/>
                <w:sz w:val="32"/>
                <w:szCs w:val="32"/>
                <w:rtl/>
              </w:rPr>
              <w:t> </w:t>
            </w:r>
          </w:p>
        </w:tc>
      </w:tr>
      <w:tr w:rsidR="00D55ED0" w:rsidRPr="00471DFC" w:rsidTr="00415470">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257</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عبادات (2)</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29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r w:rsidRPr="00471DFC">
              <w:rPr>
                <w:rFonts w:ascii="Traditional Arabic" w:hAnsi="Traditional Arabic" w:cs="Traditional Arabic" w:hint="cs"/>
                <w:b/>
                <w:bCs/>
                <w:sz w:val="32"/>
                <w:szCs w:val="32"/>
                <w:rtl/>
              </w:rPr>
              <w:t>فقه عبادات 1</w:t>
            </w:r>
          </w:p>
        </w:tc>
      </w:tr>
      <w:tr w:rsidR="00D55ED0" w:rsidRPr="00471DFC" w:rsidTr="00415470">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r w:rsidRPr="00471DFC">
              <w:rPr>
                <w:rFonts w:ascii="Traditional Arabic" w:hAnsi="Traditional Arabic" w:cs="Traditional Arabic" w:hint="cs"/>
                <w:b/>
                <w:bCs/>
                <w:sz w:val="32"/>
                <w:szCs w:val="32"/>
                <w:rtl/>
              </w:rPr>
              <w:t>201</w:t>
            </w: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r w:rsidRPr="00471DFC">
              <w:rPr>
                <w:rFonts w:ascii="Traditional Arabic" w:hAnsi="Traditional Arabic" w:cs="Traditional Arabic"/>
                <w:b/>
                <w:bCs/>
                <w:sz w:val="32"/>
                <w:szCs w:val="32"/>
              </w:rPr>
              <w:t>ARB</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tcPr>
          <w:p w:rsidR="00D55ED0" w:rsidRPr="00471DFC" w:rsidRDefault="00D55ED0" w:rsidP="00471DFC">
            <w:pPr>
              <w:spacing w:line="336" w:lineRule="atLeast"/>
              <w:rPr>
                <w:rFonts w:ascii="Traditional Arabic" w:hAnsi="Traditional Arabic" w:cs="Traditional Arabic"/>
                <w:b/>
                <w:bCs/>
                <w:sz w:val="32"/>
                <w:szCs w:val="32"/>
                <w:rtl/>
              </w:rPr>
            </w:pPr>
            <w:r w:rsidRPr="00471DFC">
              <w:rPr>
                <w:rFonts w:ascii="Traditional Arabic" w:hAnsi="Traditional Arabic" w:cs="Traditional Arabic" w:hint="cs"/>
                <w:b/>
                <w:bCs/>
                <w:sz w:val="32"/>
                <w:szCs w:val="32"/>
                <w:rtl/>
              </w:rPr>
              <w:t>مهارات الكتابة</w:t>
            </w: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r w:rsidRPr="00471DFC">
              <w:rPr>
                <w:rFonts w:ascii="Traditional Arabic" w:hAnsi="Traditional Arabic" w:cs="Traditional Arabic" w:hint="cs"/>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p>
        </w:tc>
        <w:tc>
          <w:tcPr>
            <w:tcW w:w="229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r w:rsidRPr="00471DFC">
              <w:rPr>
                <w:rFonts w:ascii="Traditional Arabic" w:hAnsi="Traditional Arabic" w:cs="Traditional Arabic" w:hint="cs"/>
                <w:b/>
                <w:bCs/>
                <w:sz w:val="32"/>
                <w:szCs w:val="32"/>
                <w:rtl/>
              </w:rPr>
              <w:t>مهارات لغوية</w:t>
            </w:r>
          </w:p>
        </w:tc>
      </w:tr>
      <w:tr w:rsidR="00D55ED0" w:rsidRPr="00471DFC" w:rsidTr="00415470">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p>
        </w:tc>
        <w:tc>
          <w:tcPr>
            <w:tcW w:w="13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Pr>
            </w:pP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tcPr>
          <w:p w:rsidR="00D55ED0" w:rsidRPr="00471DFC" w:rsidRDefault="00D55ED0" w:rsidP="00471DFC">
            <w:pPr>
              <w:spacing w:line="336" w:lineRule="atLeast"/>
              <w:rPr>
                <w:rFonts w:ascii="Traditional Arabic" w:hAnsi="Traditional Arabic" w:cs="Traditional Arabic"/>
                <w:b/>
                <w:bCs/>
                <w:sz w:val="32"/>
                <w:szCs w:val="32"/>
                <w:rtl/>
              </w:rPr>
            </w:pPr>
          </w:p>
        </w:tc>
        <w:tc>
          <w:tcPr>
            <w:tcW w:w="8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p>
        </w:tc>
        <w:tc>
          <w:tcPr>
            <w:tcW w:w="7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p>
        </w:tc>
        <w:tc>
          <w:tcPr>
            <w:tcW w:w="8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r w:rsidRPr="00471DFC">
              <w:rPr>
                <w:rFonts w:ascii="Traditional Arabic" w:hAnsi="Traditional Arabic" w:cs="Traditional Arabic" w:hint="cs"/>
                <w:b/>
                <w:bCs/>
                <w:sz w:val="32"/>
                <w:szCs w:val="32"/>
                <w:rtl/>
              </w:rPr>
              <w:t>16</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p>
        </w:tc>
        <w:tc>
          <w:tcPr>
            <w:tcW w:w="229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tcPr>
          <w:p w:rsidR="00D55ED0" w:rsidRPr="00471DFC" w:rsidRDefault="00D55ED0" w:rsidP="00471DFC">
            <w:pPr>
              <w:spacing w:line="336" w:lineRule="atLeast"/>
              <w:jc w:val="center"/>
              <w:rPr>
                <w:rFonts w:ascii="Traditional Arabic" w:hAnsi="Traditional Arabic" w:cs="Traditional Arabic"/>
                <w:b/>
                <w:bCs/>
                <w:sz w:val="32"/>
                <w:szCs w:val="32"/>
                <w:rtl/>
              </w:rPr>
            </w:pPr>
          </w:p>
        </w:tc>
      </w:tr>
    </w:tbl>
    <w:p w:rsidR="00415470" w:rsidRDefault="00D55ED0" w:rsidP="00D55ED0">
      <w:pPr>
        <w:shd w:val="clear" w:color="auto" w:fill="FFFFFF"/>
        <w:bidi w:val="0"/>
        <w:spacing w:line="528" w:lineRule="atLeast"/>
        <w:textAlignment w:val="top"/>
        <w:rPr>
          <w:rFonts w:ascii="Traditional Arabic" w:hAnsi="Traditional Arabic" w:cs="Traditional Arabic"/>
          <w:b/>
          <w:bCs/>
          <w:color w:val="FFFFFF"/>
          <w:sz w:val="32"/>
          <w:szCs w:val="32"/>
          <w:rtl/>
        </w:rPr>
      </w:pPr>
      <w:r w:rsidRPr="00471DFC">
        <w:rPr>
          <w:rFonts w:ascii="Traditional Arabic" w:hAnsi="Traditional Arabic" w:cs="Traditional Arabic"/>
          <w:b/>
          <w:bCs/>
          <w:color w:val="FFFFFF"/>
          <w:sz w:val="32"/>
          <w:szCs w:val="32"/>
          <w:rtl/>
        </w:rPr>
        <w:t>الس</w:t>
      </w:r>
    </w:p>
    <w:p w:rsidR="00D55ED0" w:rsidRPr="00471DFC" w:rsidRDefault="00D55ED0" w:rsidP="00415470">
      <w:pPr>
        <w:shd w:val="clear" w:color="auto" w:fill="FFFFFF"/>
        <w:bidi w:val="0"/>
        <w:spacing w:line="528" w:lineRule="atLeast"/>
        <w:textAlignment w:val="top"/>
        <w:rPr>
          <w:rFonts w:ascii="Traditional Arabic" w:hAnsi="Traditional Arabic" w:cs="Traditional Arabic"/>
          <w:b/>
          <w:bCs/>
          <w:color w:val="FFFFFF"/>
          <w:sz w:val="32"/>
          <w:szCs w:val="32"/>
        </w:rPr>
      </w:pPr>
      <w:proofErr w:type="spellStart"/>
      <w:r w:rsidRPr="00471DFC">
        <w:rPr>
          <w:rFonts w:ascii="Traditional Arabic" w:hAnsi="Traditional Arabic" w:cs="Traditional Arabic"/>
          <w:b/>
          <w:bCs/>
          <w:color w:val="FFFFFF"/>
          <w:sz w:val="32"/>
          <w:szCs w:val="32"/>
          <w:rtl/>
        </w:rPr>
        <w:t>نة</w:t>
      </w:r>
      <w:proofErr w:type="spellEnd"/>
      <w:r w:rsidRPr="00471DFC">
        <w:rPr>
          <w:rFonts w:ascii="Traditional Arabic" w:hAnsi="Traditional Arabic" w:cs="Traditional Arabic"/>
          <w:b/>
          <w:bCs/>
          <w:color w:val="FFFFFF"/>
          <w:sz w:val="32"/>
          <w:szCs w:val="32"/>
          <w:rtl/>
        </w:rPr>
        <w:t xml:space="preserve"> الثالثة</w:t>
      </w:r>
    </w:p>
    <w:tbl>
      <w:tblPr>
        <w:bidiVisual/>
        <w:tblW w:w="5380" w:type="pct"/>
        <w:tblLayout w:type="fixed"/>
        <w:tblCellMar>
          <w:left w:w="0" w:type="dxa"/>
          <w:right w:w="0" w:type="dxa"/>
        </w:tblCellMar>
        <w:tblLook w:val="04A0" w:firstRow="1" w:lastRow="0" w:firstColumn="1" w:lastColumn="0" w:noHBand="0" w:noVBand="1"/>
      </w:tblPr>
      <w:tblGrid>
        <w:gridCol w:w="705"/>
        <w:gridCol w:w="983"/>
        <w:gridCol w:w="2811"/>
        <w:gridCol w:w="850"/>
        <w:gridCol w:w="702"/>
        <w:gridCol w:w="776"/>
        <w:gridCol w:w="840"/>
        <w:gridCol w:w="35"/>
        <w:gridCol w:w="2387"/>
      </w:tblGrid>
      <w:tr w:rsidR="00D55ED0" w:rsidRPr="00471DFC" w:rsidTr="00415470">
        <w:tc>
          <w:tcPr>
            <w:tcW w:w="4498" w:type="dxa"/>
            <w:gridSpan w:val="3"/>
            <w:tcBorders>
              <w:top w:val="single" w:sz="6" w:space="0" w:color="999999"/>
              <w:left w:val="single" w:sz="6" w:space="0" w:color="999999"/>
              <w:bottom w:val="single" w:sz="6" w:space="0" w:color="999999"/>
              <w:right w:val="single" w:sz="6" w:space="0" w:color="999999"/>
            </w:tcBorders>
            <w:shd w:val="clear" w:color="auto" w:fill="D3D2D2"/>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lastRenderedPageBreak/>
              <w:t>المستوى الخامس</w:t>
            </w:r>
          </w:p>
        </w:tc>
        <w:tc>
          <w:tcPr>
            <w:tcW w:w="5590" w:type="dxa"/>
            <w:gridSpan w:val="6"/>
            <w:tcBorders>
              <w:top w:val="single" w:sz="6" w:space="0" w:color="999999"/>
              <w:left w:val="single" w:sz="6" w:space="0" w:color="999999"/>
              <w:bottom w:val="single" w:sz="6" w:space="0" w:color="999999"/>
              <w:right w:val="single" w:sz="6" w:space="0" w:color="999999"/>
            </w:tcBorders>
            <w:shd w:val="clear" w:color="auto" w:fill="D3D2D2"/>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tl/>
              </w:rPr>
            </w:pPr>
            <w:r w:rsidRPr="00471DFC">
              <w:rPr>
                <w:rFonts w:ascii="Traditional Arabic" w:hAnsi="Traditional Arabic" w:cs="Traditional Arabic"/>
                <w:b/>
                <w:bCs/>
                <w:color w:val="565974"/>
                <w:sz w:val="32"/>
                <w:szCs w:val="32"/>
                <w:rtl/>
              </w:rPr>
              <w:t>الفصل الأول</w:t>
            </w:r>
          </w:p>
        </w:tc>
      </w:tr>
      <w:tr w:rsidR="00D55ED0" w:rsidRPr="00471DFC" w:rsidTr="00415470">
        <w:tc>
          <w:tcPr>
            <w:tcW w:w="1687" w:type="dxa"/>
            <w:gridSpan w:val="2"/>
            <w:vMerge w:val="restart"/>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رمز المقرر</w:t>
            </w:r>
          </w:p>
        </w:tc>
        <w:tc>
          <w:tcPr>
            <w:tcW w:w="2811" w:type="dxa"/>
            <w:vMerge w:val="restart"/>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اسم المقرر</w:t>
            </w:r>
          </w:p>
        </w:tc>
        <w:tc>
          <w:tcPr>
            <w:tcW w:w="3168" w:type="dxa"/>
            <w:gridSpan w:val="4"/>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الساعات</w:t>
            </w:r>
          </w:p>
        </w:tc>
        <w:tc>
          <w:tcPr>
            <w:tcW w:w="2422" w:type="dxa"/>
            <w:gridSpan w:val="2"/>
            <w:vMerge w:val="restart"/>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المتطلب</w:t>
            </w:r>
          </w:p>
        </w:tc>
      </w:tr>
      <w:tr w:rsidR="00D55ED0" w:rsidRPr="00471DFC" w:rsidTr="00415470">
        <w:tc>
          <w:tcPr>
            <w:tcW w:w="1687" w:type="dxa"/>
            <w:gridSpan w:val="2"/>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c>
          <w:tcPr>
            <w:tcW w:w="2811" w:type="dxa"/>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c>
          <w:tcPr>
            <w:tcW w:w="85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نظري</w:t>
            </w:r>
          </w:p>
        </w:tc>
        <w:tc>
          <w:tcPr>
            <w:tcW w:w="702"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عملي</w:t>
            </w:r>
          </w:p>
        </w:tc>
        <w:tc>
          <w:tcPr>
            <w:tcW w:w="776"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تمارين</w:t>
            </w:r>
          </w:p>
        </w:tc>
        <w:tc>
          <w:tcPr>
            <w:tcW w:w="84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معتمدة</w:t>
            </w:r>
          </w:p>
        </w:tc>
        <w:tc>
          <w:tcPr>
            <w:tcW w:w="2422" w:type="dxa"/>
            <w:gridSpan w:val="2"/>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301 </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1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تلاوة وحفظ (2)</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3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تلاوة 1</w:t>
            </w:r>
            <w:r w:rsidRPr="00471DFC">
              <w:rPr>
                <w:rFonts w:ascii="Traditional Arabic" w:hAnsi="Traditional Arabic" w:cs="Traditional Arabic"/>
                <w:b/>
                <w:bCs/>
                <w:sz w:val="32"/>
                <w:szCs w:val="32"/>
                <w:rtl/>
              </w:rPr>
              <w:t> </w:t>
            </w: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302</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1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تفسير (3)</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3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r w:rsidRPr="00471DFC">
              <w:rPr>
                <w:rFonts w:ascii="Traditional Arabic" w:hAnsi="Traditional Arabic" w:cs="Traditional Arabic" w:hint="cs"/>
                <w:b/>
                <w:bCs/>
                <w:sz w:val="32"/>
                <w:szCs w:val="32"/>
                <w:rtl/>
              </w:rPr>
              <w:t>تفسير (1، 2)</w:t>
            </w: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303</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1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حديث (3)</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3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حديث (</w:t>
            </w:r>
            <w:r w:rsidRPr="00471DFC">
              <w:rPr>
                <w:rFonts w:ascii="Traditional Arabic" w:hAnsi="Traditional Arabic" w:cs="Traditional Arabic" w:hint="cs"/>
                <w:b/>
                <w:bCs/>
                <w:sz w:val="32"/>
                <w:szCs w:val="32"/>
                <w:rtl/>
              </w:rPr>
              <w:t>1، 2</w:t>
            </w:r>
            <w:r w:rsidRPr="00471DFC">
              <w:rPr>
                <w:rFonts w:ascii="Traditional Arabic" w:hAnsi="Traditional Arabic" w:cs="Traditional Arabic"/>
                <w:b/>
                <w:bCs/>
                <w:sz w:val="32"/>
                <w:szCs w:val="32"/>
                <w:rtl/>
              </w:rPr>
              <w:t>)</w:t>
            </w: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304</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1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عقيدة (3)</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3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عقيدة (</w:t>
            </w:r>
            <w:r w:rsidRPr="00471DFC">
              <w:rPr>
                <w:rFonts w:ascii="Traditional Arabic" w:hAnsi="Traditional Arabic" w:cs="Traditional Arabic" w:hint="cs"/>
                <w:b/>
                <w:bCs/>
                <w:sz w:val="32"/>
                <w:szCs w:val="32"/>
                <w:rtl/>
              </w:rPr>
              <w:t>1، 2</w:t>
            </w:r>
            <w:r w:rsidRPr="00471DFC">
              <w:rPr>
                <w:rFonts w:ascii="Traditional Arabic" w:hAnsi="Traditional Arabic" w:cs="Traditional Arabic"/>
                <w:b/>
                <w:bCs/>
                <w:sz w:val="32"/>
                <w:szCs w:val="32"/>
                <w:rtl/>
              </w:rPr>
              <w:t>)</w:t>
            </w: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305</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1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أصول الفقه (1)</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3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فقه عبادات</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cs"/>
                <w:b/>
                <w:bCs/>
                <w:sz w:val="32"/>
                <w:szCs w:val="32"/>
                <w:rtl/>
              </w:rPr>
              <w:t>1، 2</w:t>
            </w:r>
            <w:r w:rsidRPr="00471DFC">
              <w:rPr>
                <w:rFonts w:ascii="Traditional Arabic" w:hAnsi="Traditional Arabic" w:cs="Traditional Arabic"/>
                <w:b/>
                <w:bCs/>
                <w:sz w:val="32"/>
                <w:szCs w:val="32"/>
                <w:rtl/>
              </w:rPr>
              <w:t>)</w:t>
            </w: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306</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1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المعاملات</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3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w:t>
            </w: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307</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1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سيرة نبوية (1)</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3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w:t>
            </w: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81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16</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38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r>
    </w:tbl>
    <w:p w:rsidR="00D55ED0" w:rsidRPr="00471DFC" w:rsidRDefault="00D55ED0" w:rsidP="00D55ED0">
      <w:pPr>
        <w:shd w:val="clear" w:color="auto" w:fill="EEEEEE"/>
        <w:bidi w:val="0"/>
        <w:spacing w:line="210" w:lineRule="atLeast"/>
        <w:textAlignment w:val="top"/>
        <w:rPr>
          <w:rFonts w:ascii="Traditional Arabic" w:hAnsi="Traditional Arabic" w:cs="Traditional Arabic"/>
          <w:b/>
          <w:bCs/>
          <w:vanish/>
          <w:color w:val="7E7E7E"/>
          <w:sz w:val="32"/>
          <w:szCs w:val="32"/>
        </w:rPr>
      </w:pPr>
    </w:p>
    <w:tbl>
      <w:tblPr>
        <w:bidiVisual/>
        <w:tblW w:w="5449" w:type="pct"/>
        <w:tblLayout w:type="fixed"/>
        <w:tblCellMar>
          <w:left w:w="0" w:type="dxa"/>
          <w:right w:w="0" w:type="dxa"/>
        </w:tblCellMar>
        <w:tblLook w:val="04A0" w:firstRow="1" w:lastRow="0" w:firstColumn="1" w:lastColumn="0" w:noHBand="0" w:noVBand="1"/>
      </w:tblPr>
      <w:tblGrid>
        <w:gridCol w:w="700"/>
        <w:gridCol w:w="980"/>
        <w:gridCol w:w="2803"/>
        <w:gridCol w:w="848"/>
        <w:gridCol w:w="700"/>
        <w:gridCol w:w="817"/>
        <w:gridCol w:w="799"/>
        <w:gridCol w:w="35"/>
        <w:gridCol w:w="2407"/>
        <w:gridCol w:w="129"/>
      </w:tblGrid>
      <w:tr w:rsidR="00D55ED0" w:rsidRPr="00471DFC" w:rsidTr="00415470">
        <w:trPr>
          <w:gridAfter w:val="1"/>
          <w:wAfter w:w="129" w:type="dxa"/>
        </w:trPr>
        <w:tc>
          <w:tcPr>
            <w:tcW w:w="4483" w:type="dxa"/>
            <w:gridSpan w:val="3"/>
            <w:tcBorders>
              <w:top w:val="single" w:sz="6" w:space="0" w:color="999999"/>
              <w:left w:val="single" w:sz="6" w:space="0" w:color="999999"/>
              <w:bottom w:val="single" w:sz="6" w:space="0" w:color="999999"/>
              <w:right w:val="single" w:sz="6" w:space="0" w:color="999999"/>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المستوى السادس</w:t>
            </w:r>
          </w:p>
        </w:tc>
        <w:tc>
          <w:tcPr>
            <w:tcW w:w="5606" w:type="dxa"/>
            <w:gridSpan w:val="6"/>
            <w:tcBorders>
              <w:top w:val="single" w:sz="6" w:space="0" w:color="999999"/>
              <w:left w:val="single" w:sz="6" w:space="0" w:color="999999"/>
              <w:bottom w:val="single" w:sz="6" w:space="0" w:color="999999"/>
              <w:right w:val="single" w:sz="6" w:space="0" w:color="999999"/>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الفصل الثاني</w:t>
            </w:r>
          </w:p>
        </w:tc>
      </w:tr>
      <w:tr w:rsidR="00D55ED0" w:rsidRPr="00471DFC" w:rsidTr="00415470">
        <w:trPr>
          <w:gridAfter w:val="1"/>
          <w:wAfter w:w="129" w:type="dxa"/>
        </w:trPr>
        <w:tc>
          <w:tcPr>
            <w:tcW w:w="1680" w:type="dxa"/>
            <w:gridSpan w:val="2"/>
            <w:vMerge w:val="restart"/>
            <w:tcBorders>
              <w:top w:val="single" w:sz="6" w:space="0" w:color="CCCCCC"/>
              <w:left w:val="single" w:sz="6" w:space="0" w:color="CCCCCC"/>
              <w:bottom w:val="single" w:sz="6" w:space="0" w:color="CCCCCC"/>
              <w:right w:val="single" w:sz="6" w:space="0" w:color="CCCCCC"/>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رمز المقرر</w:t>
            </w:r>
          </w:p>
        </w:tc>
        <w:tc>
          <w:tcPr>
            <w:tcW w:w="2803" w:type="dxa"/>
            <w:vMerge w:val="restart"/>
            <w:tcBorders>
              <w:top w:val="single" w:sz="6" w:space="0" w:color="CCCCCC"/>
              <w:left w:val="single" w:sz="6" w:space="0" w:color="CCCCCC"/>
              <w:bottom w:val="single" w:sz="6" w:space="0" w:color="CCCCCC"/>
              <w:right w:val="single" w:sz="6" w:space="0" w:color="CCCCCC"/>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اسم المقرر</w:t>
            </w:r>
          </w:p>
        </w:tc>
        <w:tc>
          <w:tcPr>
            <w:tcW w:w="3164" w:type="dxa"/>
            <w:gridSpan w:val="4"/>
            <w:tcBorders>
              <w:top w:val="single" w:sz="6" w:space="0" w:color="CCCCCC"/>
              <w:left w:val="single" w:sz="6" w:space="0" w:color="CCCCCC"/>
              <w:bottom w:val="single" w:sz="6" w:space="0" w:color="CCCCCC"/>
              <w:right w:val="single" w:sz="6" w:space="0" w:color="CCCCCC"/>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الساعات</w:t>
            </w:r>
          </w:p>
        </w:tc>
        <w:tc>
          <w:tcPr>
            <w:tcW w:w="2442" w:type="dxa"/>
            <w:gridSpan w:val="2"/>
            <w:vMerge w:val="restart"/>
            <w:tcBorders>
              <w:top w:val="single" w:sz="6" w:space="0" w:color="CCCCCC"/>
              <w:left w:val="single" w:sz="6" w:space="0" w:color="CCCCCC"/>
              <w:bottom w:val="single" w:sz="6" w:space="0" w:color="CCCCCC"/>
              <w:right w:val="single" w:sz="6" w:space="0" w:color="CCCCCC"/>
            </w:tcBorders>
            <w:shd w:val="clear" w:color="auto" w:fill="FABF8F" w:themeFill="accent6" w:themeFillTint="99"/>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المتطلب</w:t>
            </w:r>
          </w:p>
        </w:tc>
      </w:tr>
      <w:tr w:rsidR="00D55ED0" w:rsidRPr="00471DFC" w:rsidTr="00415470">
        <w:trPr>
          <w:gridAfter w:val="1"/>
          <w:wAfter w:w="129" w:type="dxa"/>
        </w:trPr>
        <w:tc>
          <w:tcPr>
            <w:tcW w:w="1680" w:type="dxa"/>
            <w:gridSpan w:val="2"/>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c>
          <w:tcPr>
            <w:tcW w:w="2803" w:type="dxa"/>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c>
          <w:tcPr>
            <w:tcW w:w="848"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نظري</w:t>
            </w:r>
          </w:p>
        </w:tc>
        <w:tc>
          <w:tcPr>
            <w:tcW w:w="70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عملي</w:t>
            </w:r>
          </w:p>
        </w:tc>
        <w:tc>
          <w:tcPr>
            <w:tcW w:w="817"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تمارين</w:t>
            </w:r>
          </w:p>
        </w:tc>
        <w:tc>
          <w:tcPr>
            <w:tcW w:w="799"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معتمدة</w:t>
            </w:r>
          </w:p>
        </w:tc>
        <w:tc>
          <w:tcPr>
            <w:tcW w:w="2442" w:type="dxa"/>
            <w:gridSpan w:val="2"/>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351 </w:t>
            </w:r>
          </w:p>
        </w:tc>
        <w:tc>
          <w:tcPr>
            <w:tcW w:w="9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0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تلاوة وحفظ (3)</w:t>
            </w:r>
          </w:p>
        </w:tc>
        <w:tc>
          <w:tcPr>
            <w:tcW w:w="84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9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53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تلاوة وحفظ (</w:t>
            </w:r>
            <w:r w:rsidRPr="00471DFC">
              <w:rPr>
                <w:rFonts w:ascii="Traditional Arabic" w:hAnsi="Traditional Arabic" w:cs="Traditional Arabic" w:hint="cs"/>
                <w:b/>
                <w:bCs/>
                <w:sz w:val="32"/>
                <w:szCs w:val="32"/>
                <w:rtl/>
              </w:rPr>
              <w:t>1، 2</w:t>
            </w:r>
            <w:r w:rsidRPr="00471DFC">
              <w:rPr>
                <w:rFonts w:ascii="Traditional Arabic" w:hAnsi="Traditional Arabic" w:cs="Traditional Arabic"/>
                <w:b/>
                <w:bCs/>
                <w:sz w:val="32"/>
                <w:szCs w:val="32"/>
                <w:rtl/>
              </w:rPr>
              <w:t>)</w:t>
            </w: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352</w:t>
            </w:r>
          </w:p>
        </w:tc>
        <w:tc>
          <w:tcPr>
            <w:tcW w:w="9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0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تفسير (4)</w:t>
            </w:r>
          </w:p>
        </w:tc>
        <w:tc>
          <w:tcPr>
            <w:tcW w:w="84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9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53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تفسير (</w:t>
            </w:r>
            <w:r w:rsidRPr="00471DFC">
              <w:rPr>
                <w:rFonts w:ascii="Traditional Arabic" w:hAnsi="Traditional Arabic" w:cs="Traditional Arabic" w:hint="cs"/>
                <w:b/>
                <w:bCs/>
                <w:sz w:val="32"/>
                <w:szCs w:val="32"/>
                <w:rtl/>
              </w:rPr>
              <w:t>1-3</w:t>
            </w:r>
            <w:r w:rsidRPr="00471DFC">
              <w:rPr>
                <w:rFonts w:ascii="Traditional Arabic" w:hAnsi="Traditional Arabic" w:cs="Traditional Arabic"/>
                <w:b/>
                <w:bCs/>
                <w:sz w:val="32"/>
                <w:szCs w:val="32"/>
                <w:rtl/>
              </w:rPr>
              <w:t>)</w:t>
            </w: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353</w:t>
            </w:r>
          </w:p>
        </w:tc>
        <w:tc>
          <w:tcPr>
            <w:tcW w:w="9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0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حديث (4)</w:t>
            </w:r>
          </w:p>
        </w:tc>
        <w:tc>
          <w:tcPr>
            <w:tcW w:w="84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9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53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حديث (</w:t>
            </w:r>
            <w:r w:rsidRPr="00471DFC">
              <w:rPr>
                <w:rFonts w:ascii="Traditional Arabic" w:hAnsi="Traditional Arabic" w:cs="Traditional Arabic" w:hint="cs"/>
                <w:b/>
                <w:bCs/>
                <w:sz w:val="32"/>
                <w:szCs w:val="32"/>
                <w:rtl/>
              </w:rPr>
              <w:t>1-3</w:t>
            </w:r>
            <w:r w:rsidRPr="00471DFC">
              <w:rPr>
                <w:rFonts w:ascii="Traditional Arabic" w:hAnsi="Traditional Arabic" w:cs="Traditional Arabic"/>
                <w:b/>
                <w:bCs/>
                <w:sz w:val="32"/>
                <w:szCs w:val="32"/>
                <w:rtl/>
              </w:rPr>
              <w:t>)</w:t>
            </w: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354</w:t>
            </w:r>
          </w:p>
        </w:tc>
        <w:tc>
          <w:tcPr>
            <w:tcW w:w="9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0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عقيدة (4)</w:t>
            </w:r>
          </w:p>
        </w:tc>
        <w:tc>
          <w:tcPr>
            <w:tcW w:w="84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9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53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عقيدة (</w:t>
            </w:r>
            <w:r w:rsidRPr="00471DFC">
              <w:rPr>
                <w:rFonts w:ascii="Traditional Arabic" w:hAnsi="Traditional Arabic" w:cs="Traditional Arabic" w:hint="cs"/>
                <w:b/>
                <w:bCs/>
                <w:sz w:val="32"/>
                <w:szCs w:val="32"/>
                <w:rtl/>
              </w:rPr>
              <w:t>1-3</w:t>
            </w:r>
            <w:r w:rsidRPr="00471DFC">
              <w:rPr>
                <w:rFonts w:ascii="Traditional Arabic" w:hAnsi="Traditional Arabic" w:cs="Traditional Arabic"/>
                <w:b/>
                <w:bCs/>
                <w:sz w:val="32"/>
                <w:szCs w:val="32"/>
                <w:rtl/>
              </w:rPr>
              <w:t>)</w:t>
            </w: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355</w:t>
            </w:r>
          </w:p>
        </w:tc>
        <w:tc>
          <w:tcPr>
            <w:tcW w:w="9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0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أصول الفقه (2)</w:t>
            </w:r>
          </w:p>
        </w:tc>
        <w:tc>
          <w:tcPr>
            <w:tcW w:w="84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9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53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أصول الفقه (</w:t>
            </w:r>
            <w:r w:rsidRPr="00471DFC">
              <w:rPr>
                <w:rFonts w:ascii="Traditional Arabic" w:hAnsi="Traditional Arabic" w:cs="Traditional Arabic" w:hint="cs"/>
                <w:b/>
                <w:bCs/>
                <w:sz w:val="32"/>
                <w:szCs w:val="32"/>
                <w:rtl/>
              </w:rPr>
              <w:t>1</w:t>
            </w:r>
            <w:r w:rsidRPr="00471DFC">
              <w:rPr>
                <w:rFonts w:ascii="Traditional Arabic" w:hAnsi="Traditional Arabic" w:cs="Traditional Arabic"/>
                <w:b/>
                <w:bCs/>
                <w:sz w:val="32"/>
                <w:szCs w:val="32"/>
                <w:rtl/>
              </w:rPr>
              <w:t>)</w:t>
            </w: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356</w:t>
            </w:r>
          </w:p>
        </w:tc>
        <w:tc>
          <w:tcPr>
            <w:tcW w:w="9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0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أصول التخريج</w:t>
            </w:r>
          </w:p>
        </w:tc>
        <w:tc>
          <w:tcPr>
            <w:tcW w:w="84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9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53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w:t>
            </w: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357</w:t>
            </w:r>
          </w:p>
        </w:tc>
        <w:tc>
          <w:tcPr>
            <w:tcW w:w="9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0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سيرة نبوية (2)</w:t>
            </w:r>
          </w:p>
        </w:tc>
        <w:tc>
          <w:tcPr>
            <w:tcW w:w="84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9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53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سيرة نبوية (</w:t>
            </w:r>
            <w:r w:rsidRPr="00471DFC">
              <w:rPr>
                <w:rFonts w:ascii="Traditional Arabic" w:hAnsi="Traditional Arabic" w:cs="Traditional Arabic" w:hint="cs"/>
                <w:b/>
                <w:bCs/>
                <w:sz w:val="32"/>
                <w:szCs w:val="32"/>
                <w:rtl/>
              </w:rPr>
              <w:t>1</w:t>
            </w:r>
            <w:r w:rsidRPr="00471DFC">
              <w:rPr>
                <w:rFonts w:ascii="Traditional Arabic" w:hAnsi="Traditional Arabic" w:cs="Traditional Arabic"/>
                <w:b/>
                <w:bCs/>
                <w:sz w:val="32"/>
                <w:szCs w:val="32"/>
                <w:rtl/>
              </w:rPr>
              <w:t>)</w:t>
            </w: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358</w:t>
            </w:r>
          </w:p>
        </w:tc>
        <w:tc>
          <w:tcPr>
            <w:tcW w:w="9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0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أصول التفسير ومناهجه </w:t>
            </w:r>
          </w:p>
        </w:tc>
        <w:tc>
          <w:tcPr>
            <w:tcW w:w="84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9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p>
        </w:tc>
        <w:tc>
          <w:tcPr>
            <w:tcW w:w="253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علوم القرآن مع التفسير</w:t>
            </w: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9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80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4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9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18</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536"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r>
    </w:tbl>
    <w:p w:rsidR="00D55ED0" w:rsidRPr="00471DFC" w:rsidRDefault="00D55ED0" w:rsidP="00D55ED0">
      <w:pPr>
        <w:shd w:val="clear" w:color="auto" w:fill="FFFFFF"/>
        <w:bidi w:val="0"/>
        <w:spacing w:line="528" w:lineRule="atLeast"/>
        <w:textAlignment w:val="top"/>
        <w:rPr>
          <w:rFonts w:ascii="Traditional Arabic" w:hAnsi="Traditional Arabic" w:cs="Traditional Arabic"/>
          <w:b/>
          <w:bCs/>
          <w:color w:val="FFFFFF"/>
          <w:sz w:val="32"/>
          <w:szCs w:val="32"/>
          <w:rtl/>
        </w:rPr>
      </w:pPr>
      <w:r w:rsidRPr="00471DFC">
        <w:rPr>
          <w:rFonts w:ascii="Traditional Arabic" w:hAnsi="Traditional Arabic" w:cs="Traditional Arabic"/>
          <w:b/>
          <w:bCs/>
          <w:color w:val="FFFFFF"/>
          <w:sz w:val="32"/>
          <w:szCs w:val="32"/>
          <w:rtl/>
        </w:rPr>
        <w:t>السنة الرابعة</w:t>
      </w:r>
    </w:p>
    <w:p w:rsidR="00D55ED0" w:rsidRPr="00471DFC" w:rsidRDefault="00D55ED0" w:rsidP="00D55ED0">
      <w:pPr>
        <w:shd w:val="clear" w:color="auto" w:fill="FFFFFF"/>
        <w:bidi w:val="0"/>
        <w:spacing w:line="528" w:lineRule="atLeast"/>
        <w:textAlignment w:val="top"/>
        <w:rPr>
          <w:rFonts w:ascii="Traditional Arabic" w:hAnsi="Traditional Arabic" w:cs="Traditional Arabic"/>
          <w:b/>
          <w:bCs/>
          <w:color w:val="FFFFFF"/>
          <w:sz w:val="32"/>
          <w:szCs w:val="32"/>
          <w:rtl/>
        </w:rPr>
      </w:pPr>
    </w:p>
    <w:p w:rsidR="00D55ED0" w:rsidRPr="00471DFC" w:rsidRDefault="00D55ED0" w:rsidP="00D55ED0">
      <w:pPr>
        <w:shd w:val="clear" w:color="auto" w:fill="FFFFFF"/>
        <w:bidi w:val="0"/>
        <w:spacing w:line="528" w:lineRule="atLeast"/>
        <w:textAlignment w:val="top"/>
        <w:rPr>
          <w:rFonts w:ascii="Traditional Arabic" w:hAnsi="Traditional Arabic" w:cs="Traditional Arabic"/>
          <w:b/>
          <w:bCs/>
          <w:color w:val="FFFFFF"/>
          <w:sz w:val="32"/>
          <w:szCs w:val="32"/>
          <w:rtl/>
        </w:rPr>
      </w:pPr>
    </w:p>
    <w:p w:rsidR="00D55ED0" w:rsidRPr="00471DFC" w:rsidRDefault="00D55ED0" w:rsidP="00D55ED0">
      <w:pPr>
        <w:shd w:val="clear" w:color="auto" w:fill="FFFFFF"/>
        <w:bidi w:val="0"/>
        <w:spacing w:line="528" w:lineRule="atLeast"/>
        <w:textAlignment w:val="top"/>
        <w:rPr>
          <w:rFonts w:ascii="Traditional Arabic" w:hAnsi="Traditional Arabic" w:cs="Traditional Arabic"/>
          <w:b/>
          <w:bCs/>
          <w:color w:val="FFFFFF"/>
          <w:sz w:val="32"/>
          <w:szCs w:val="32"/>
          <w:rtl/>
        </w:rPr>
      </w:pPr>
    </w:p>
    <w:p w:rsidR="00D55ED0" w:rsidRPr="00471DFC" w:rsidRDefault="00D55ED0" w:rsidP="00D55ED0">
      <w:pPr>
        <w:shd w:val="clear" w:color="auto" w:fill="FFFFFF"/>
        <w:bidi w:val="0"/>
        <w:spacing w:line="528" w:lineRule="atLeast"/>
        <w:textAlignment w:val="top"/>
        <w:rPr>
          <w:rFonts w:ascii="Traditional Arabic" w:hAnsi="Traditional Arabic" w:cs="Traditional Arabic"/>
          <w:b/>
          <w:bCs/>
          <w:color w:val="FFFFFF"/>
          <w:sz w:val="32"/>
          <w:szCs w:val="32"/>
          <w:rtl/>
        </w:rPr>
      </w:pPr>
    </w:p>
    <w:p w:rsidR="00D55ED0" w:rsidRPr="00471DFC" w:rsidRDefault="00D55ED0" w:rsidP="00D55ED0">
      <w:pPr>
        <w:shd w:val="clear" w:color="auto" w:fill="FFFFFF"/>
        <w:bidi w:val="0"/>
        <w:spacing w:line="528" w:lineRule="atLeast"/>
        <w:textAlignment w:val="top"/>
        <w:rPr>
          <w:rFonts w:ascii="Traditional Arabic" w:hAnsi="Traditional Arabic" w:cs="Traditional Arabic"/>
          <w:b/>
          <w:bCs/>
          <w:color w:val="FFFFFF"/>
          <w:sz w:val="32"/>
          <w:szCs w:val="32"/>
          <w:rtl/>
        </w:rPr>
      </w:pPr>
    </w:p>
    <w:p w:rsidR="00D55ED0" w:rsidRPr="00471DFC" w:rsidRDefault="00D55ED0" w:rsidP="00D55ED0">
      <w:pPr>
        <w:shd w:val="clear" w:color="auto" w:fill="FFFFFF"/>
        <w:bidi w:val="0"/>
        <w:spacing w:line="528" w:lineRule="atLeast"/>
        <w:textAlignment w:val="top"/>
        <w:rPr>
          <w:rFonts w:ascii="Traditional Arabic" w:hAnsi="Traditional Arabic" w:cs="Traditional Arabic"/>
          <w:b/>
          <w:bCs/>
          <w:color w:val="FFFFFF"/>
          <w:sz w:val="32"/>
          <w:szCs w:val="32"/>
          <w:rtl/>
        </w:rPr>
      </w:pPr>
    </w:p>
    <w:p w:rsidR="00D55ED0" w:rsidRPr="00471DFC" w:rsidRDefault="00D55ED0" w:rsidP="00D55ED0">
      <w:pPr>
        <w:shd w:val="clear" w:color="auto" w:fill="FFFFFF"/>
        <w:bidi w:val="0"/>
        <w:spacing w:line="528" w:lineRule="atLeast"/>
        <w:textAlignment w:val="top"/>
        <w:rPr>
          <w:rFonts w:ascii="Traditional Arabic" w:hAnsi="Traditional Arabic" w:cs="Traditional Arabic"/>
          <w:b/>
          <w:bCs/>
          <w:color w:val="FFFFFF"/>
          <w:sz w:val="32"/>
          <w:szCs w:val="32"/>
          <w:rtl/>
        </w:rPr>
      </w:pPr>
    </w:p>
    <w:p w:rsidR="00D55ED0" w:rsidRPr="00471DFC" w:rsidRDefault="00D55ED0" w:rsidP="00D55ED0">
      <w:pPr>
        <w:shd w:val="clear" w:color="auto" w:fill="FFFFFF"/>
        <w:bidi w:val="0"/>
        <w:spacing w:line="528" w:lineRule="atLeast"/>
        <w:textAlignment w:val="top"/>
        <w:rPr>
          <w:rFonts w:ascii="Traditional Arabic" w:hAnsi="Traditional Arabic" w:cs="Traditional Arabic"/>
          <w:b/>
          <w:bCs/>
          <w:color w:val="FFFFFF"/>
          <w:sz w:val="32"/>
          <w:szCs w:val="32"/>
          <w:rtl/>
        </w:rPr>
      </w:pPr>
    </w:p>
    <w:p w:rsidR="00D55ED0" w:rsidRPr="00471DFC" w:rsidRDefault="00D55ED0" w:rsidP="00D55ED0">
      <w:pPr>
        <w:shd w:val="clear" w:color="auto" w:fill="FFFFFF"/>
        <w:bidi w:val="0"/>
        <w:spacing w:line="528" w:lineRule="atLeast"/>
        <w:textAlignment w:val="top"/>
        <w:rPr>
          <w:rFonts w:ascii="Traditional Arabic" w:hAnsi="Traditional Arabic" w:cs="Traditional Arabic"/>
          <w:b/>
          <w:bCs/>
          <w:color w:val="FFFFFF"/>
          <w:sz w:val="32"/>
          <w:szCs w:val="32"/>
          <w:rtl/>
        </w:rPr>
      </w:pPr>
    </w:p>
    <w:p w:rsidR="00D55ED0" w:rsidRPr="00471DFC" w:rsidRDefault="00D55ED0" w:rsidP="00D55ED0">
      <w:pPr>
        <w:shd w:val="clear" w:color="auto" w:fill="FFFFFF"/>
        <w:bidi w:val="0"/>
        <w:spacing w:line="528" w:lineRule="atLeast"/>
        <w:textAlignment w:val="top"/>
        <w:rPr>
          <w:rFonts w:ascii="Traditional Arabic" w:hAnsi="Traditional Arabic" w:cs="Traditional Arabic"/>
          <w:b/>
          <w:bCs/>
          <w:color w:val="FFFFFF"/>
          <w:sz w:val="32"/>
          <w:szCs w:val="32"/>
        </w:rPr>
      </w:pPr>
    </w:p>
    <w:p w:rsidR="00D55ED0" w:rsidRPr="00471DFC" w:rsidRDefault="00D55ED0" w:rsidP="00D55ED0">
      <w:pPr>
        <w:shd w:val="clear" w:color="auto" w:fill="FFFFFF"/>
        <w:bidi w:val="0"/>
        <w:spacing w:line="528" w:lineRule="atLeast"/>
        <w:textAlignment w:val="top"/>
        <w:rPr>
          <w:rFonts w:ascii="Traditional Arabic" w:hAnsi="Traditional Arabic" w:cs="Traditional Arabic"/>
          <w:b/>
          <w:bCs/>
          <w:color w:val="FFFFFF"/>
          <w:sz w:val="32"/>
          <w:szCs w:val="32"/>
        </w:rPr>
      </w:pPr>
    </w:p>
    <w:tbl>
      <w:tblPr>
        <w:bidiVisual/>
        <w:tblW w:w="5188" w:type="pct"/>
        <w:tblLayout w:type="fixed"/>
        <w:tblCellMar>
          <w:left w:w="0" w:type="dxa"/>
          <w:right w:w="0" w:type="dxa"/>
        </w:tblCellMar>
        <w:tblLook w:val="04A0" w:firstRow="1" w:lastRow="0" w:firstColumn="1" w:lastColumn="0" w:noHBand="0" w:noVBand="1"/>
      </w:tblPr>
      <w:tblGrid>
        <w:gridCol w:w="705"/>
        <w:gridCol w:w="983"/>
        <w:gridCol w:w="2812"/>
        <w:gridCol w:w="850"/>
        <w:gridCol w:w="702"/>
        <w:gridCol w:w="776"/>
        <w:gridCol w:w="778"/>
        <w:gridCol w:w="62"/>
        <w:gridCol w:w="2061"/>
      </w:tblGrid>
      <w:tr w:rsidR="00D55ED0" w:rsidRPr="00471DFC" w:rsidTr="00415470">
        <w:tc>
          <w:tcPr>
            <w:tcW w:w="4499" w:type="dxa"/>
            <w:gridSpan w:val="3"/>
            <w:tcBorders>
              <w:top w:val="single" w:sz="6" w:space="0" w:color="999999"/>
              <w:left w:val="single" w:sz="6" w:space="0" w:color="999999"/>
              <w:bottom w:val="single" w:sz="6" w:space="0" w:color="999999"/>
              <w:right w:val="single" w:sz="6" w:space="0" w:color="999999"/>
            </w:tcBorders>
            <w:shd w:val="clear" w:color="auto" w:fill="D3D2D2"/>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المستوى السابع</w:t>
            </w:r>
          </w:p>
        </w:tc>
        <w:tc>
          <w:tcPr>
            <w:tcW w:w="5229" w:type="dxa"/>
            <w:gridSpan w:val="6"/>
            <w:tcBorders>
              <w:top w:val="single" w:sz="6" w:space="0" w:color="999999"/>
              <w:left w:val="single" w:sz="6" w:space="0" w:color="999999"/>
              <w:bottom w:val="single" w:sz="6" w:space="0" w:color="999999"/>
              <w:right w:val="single" w:sz="6" w:space="0" w:color="999999"/>
            </w:tcBorders>
            <w:shd w:val="clear" w:color="auto" w:fill="D3D2D2"/>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tl/>
              </w:rPr>
            </w:pPr>
            <w:r w:rsidRPr="00471DFC">
              <w:rPr>
                <w:rFonts w:ascii="Traditional Arabic" w:hAnsi="Traditional Arabic" w:cs="Traditional Arabic"/>
                <w:b/>
                <w:bCs/>
                <w:color w:val="565974"/>
                <w:sz w:val="32"/>
                <w:szCs w:val="32"/>
                <w:rtl/>
              </w:rPr>
              <w:t>الفصل الأول</w:t>
            </w:r>
          </w:p>
        </w:tc>
      </w:tr>
      <w:tr w:rsidR="00D55ED0" w:rsidRPr="00471DFC" w:rsidTr="00415470">
        <w:tc>
          <w:tcPr>
            <w:tcW w:w="1687" w:type="dxa"/>
            <w:gridSpan w:val="2"/>
            <w:vMerge w:val="restart"/>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رمز المقرر</w:t>
            </w:r>
          </w:p>
        </w:tc>
        <w:tc>
          <w:tcPr>
            <w:tcW w:w="2812" w:type="dxa"/>
            <w:vMerge w:val="restart"/>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اسم المقرر</w:t>
            </w:r>
          </w:p>
        </w:tc>
        <w:tc>
          <w:tcPr>
            <w:tcW w:w="3106" w:type="dxa"/>
            <w:gridSpan w:val="4"/>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الساعات</w:t>
            </w:r>
          </w:p>
        </w:tc>
        <w:tc>
          <w:tcPr>
            <w:tcW w:w="2123" w:type="dxa"/>
            <w:gridSpan w:val="2"/>
            <w:vMerge w:val="restart"/>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المتطلب</w:t>
            </w:r>
          </w:p>
        </w:tc>
      </w:tr>
      <w:tr w:rsidR="00D55ED0" w:rsidRPr="00471DFC" w:rsidTr="00415470">
        <w:tc>
          <w:tcPr>
            <w:tcW w:w="1687" w:type="dxa"/>
            <w:gridSpan w:val="2"/>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c>
          <w:tcPr>
            <w:tcW w:w="2812" w:type="dxa"/>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c>
          <w:tcPr>
            <w:tcW w:w="85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نظري</w:t>
            </w:r>
          </w:p>
        </w:tc>
        <w:tc>
          <w:tcPr>
            <w:tcW w:w="702"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عملي</w:t>
            </w:r>
          </w:p>
        </w:tc>
        <w:tc>
          <w:tcPr>
            <w:tcW w:w="776"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تمارين</w:t>
            </w:r>
          </w:p>
        </w:tc>
        <w:tc>
          <w:tcPr>
            <w:tcW w:w="778"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معتمدة</w:t>
            </w:r>
          </w:p>
        </w:tc>
        <w:tc>
          <w:tcPr>
            <w:tcW w:w="2123" w:type="dxa"/>
            <w:gridSpan w:val="2"/>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401 </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12"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تلاوة وحفظ (4)</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6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6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تلاوة وحفظ (</w:t>
            </w:r>
            <w:r w:rsidRPr="00471DFC">
              <w:rPr>
                <w:rFonts w:ascii="Traditional Arabic" w:hAnsi="Traditional Arabic" w:cs="Traditional Arabic" w:hint="cs"/>
                <w:b/>
                <w:bCs/>
                <w:sz w:val="32"/>
                <w:szCs w:val="32"/>
                <w:rtl/>
              </w:rPr>
              <w:t>1-3</w:t>
            </w:r>
            <w:r w:rsidRPr="00471DFC">
              <w:rPr>
                <w:rFonts w:ascii="Traditional Arabic" w:hAnsi="Traditional Arabic" w:cs="Traditional Arabic"/>
                <w:b/>
                <w:bCs/>
                <w:sz w:val="32"/>
                <w:szCs w:val="32"/>
                <w:rtl/>
              </w:rPr>
              <w:t>)</w:t>
            </w: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402</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12"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تفسير (5)</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6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6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تفسير (</w:t>
            </w:r>
            <w:r w:rsidRPr="00471DFC">
              <w:rPr>
                <w:rFonts w:ascii="Traditional Arabic" w:hAnsi="Traditional Arabic" w:cs="Traditional Arabic" w:hint="cs"/>
                <w:b/>
                <w:bCs/>
                <w:sz w:val="32"/>
                <w:szCs w:val="32"/>
                <w:rtl/>
              </w:rPr>
              <w:t>1- 4</w:t>
            </w:r>
            <w:r w:rsidRPr="00471DFC">
              <w:rPr>
                <w:rFonts w:ascii="Traditional Arabic" w:hAnsi="Traditional Arabic" w:cs="Traditional Arabic"/>
                <w:b/>
                <w:bCs/>
                <w:sz w:val="32"/>
                <w:szCs w:val="32"/>
                <w:rtl/>
              </w:rPr>
              <w:t>)</w:t>
            </w: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403</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12"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حديث (5)</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6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6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حديث (</w:t>
            </w:r>
            <w:r w:rsidRPr="00471DFC">
              <w:rPr>
                <w:rFonts w:ascii="Traditional Arabic" w:hAnsi="Traditional Arabic" w:cs="Traditional Arabic" w:hint="cs"/>
                <w:b/>
                <w:bCs/>
                <w:sz w:val="32"/>
                <w:szCs w:val="32"/>
                <w:rtl/>
              </w:rPr>
              <w:t>1-4</w:t>
            </w:r>
            <w:r w:rsidRPr="00471DFC">
              <w:rPr>
                <w:rFonts w:ascii="Traditional Arabic" w:hAnsi="Traditional Arabic" w:cs="Traditional Arabic"/>
                <w:b/>
                <w:bCs/>
                <w:sz w:val="32"/>
                <w:szCs w:val="32"/>
                <w:rtl/>
              </w:rPr>
              <w:t>)</w:t>
            </w: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404</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12"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ملل ونحل</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6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p>
        </w:tc>
        <w:tc>
          <w:tcPr>
            <w:tcW w:w="206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العقيدة</w:t>
            </w: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405</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12"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أصول الفقه (3)</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6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6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أصول الفقه (</w:t>
            </w:r>
            <w:r w:rsidRPr="00471DFC">
              <w:rPr>
                <w:rFonts w:ascii="Traditional Arabic" w:hAnsi="Traditional Arabic" w:cs="Traditional Arabic" w:hint="cs"/>
                <w:b/>
                <w:bCs/>
                <w:sz w:val="32"/>
                <w:szCs w:val="32"/>
                <w:rtl/>
              </w:rPr>
              <w:t>1-2</w:t>
            </w:r>
            <w:r w:rsidRPr="00471DFC">
              <w:rPr>
                <w:rFonts w:ascii="Traditional Arabic" w:hAnsi="Traditional Arabic" w:cs="Traditional Arabic"/>
                <w:b/>
                <w:bCs/>
                <w:sz w:val="32"/>
                <w:szCs w:val="32"/>
                <w:rtl/>
              </w:rPr>
              <w:t>)</w:t>
            </w: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406</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12"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الحدود والجنايات</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6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6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فقه </w:t>
            </w:r>
            <w:r w:rsidRPr="00471DFC">
              <w:rPr>
                <w:rFonts w:ascii="Traditional Arabic" w:hAnsi="Traditional Arabic" w:cs="Traditional Arabic" w:hint="cs"/>
                <w:b/>
                <w:bCs/>
                <w:sz w:val="32"/>
                <w:szCs w:val="32"/>
                <w:rtl/>
              </w:rPr>
              <w:t>عبادات (1، 2)</w:t>
            </w: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407</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12"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الأسرة (1)</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6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6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مواد الفقه</w:t>
            </w: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408</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12"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التفسير الموضوعي</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6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6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مواد التفسير وعلوم القرآن</w:t>
            </w: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503 </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12"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مقرر اختياري رقم (3)</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6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6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ملل ونحل</w:t>
            </w:r>
          </w:p>
        </w:tc>
      </w:tr>
      <w:tr w:rsidR="00D55ED0" w:rsidRPr="00471DFC" w:rsidTr="00415470">
        <w:tc>
          <w:tcPr>
            <w:tcW w:w="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812"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8"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18</w:t>
            </w:r>
          </w:p>
        </w:tc>
        <w:tc>
          <w:tcPr>
            <w:tcW w:w="6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06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أصول الفقه (3)</w:t>
            </w:r>
          </w:p>
        </w:tc>
      </w:tr>
    </w:tbl>
    <w:p w:rsidR="00D55ED0" w:rsidRPr="00471DFC" w:rsidRDefault="00D55ED0" w:rsidP="00D55ED0">
      <w:pPr>
        <w:shd w:val="clear" w:color="auto" w:fill="EEEEEE"/>
        <w:bidi w:val="0"/>
        <w:spacing w:line="210" w:lineRule="atLeast"/>
        <w:textAlignment w:val="top"/>
        <w:rPr>
          <w:rFonts w:ascii="Traditional Arabic" w:hAnsi="Traditional Arabic" w:cs="Traditional Arabic"/>
          <w:b/>
          <w:bCs/>
          <w:vanish/>
          <w:color w:val="7E7E7E"/>
          <w:sz w:val="32"/>
          <w:szCs w:val="32"/>
        </w:rPr>
      </w:pPr>
    </w:p>
    <w:tbl>
      <w:tblPr>
        <w:bidiVisual/>
        <w:tblW w:w="5188" w:type="pct"/>
        <w:tblLayout w:type="fixed"/>
        <w:tblCellMar>
          <w:left w:w="0" w:type="dxa"/>
          <w:right w:w="0" w:type="dxa"/>
        </w:tblCellMar>
        <w:tblLook w:val="04A0" w:firstRow="1" w:lastRow="0" w:firstColumn="1" w:lastColumn="0" w:noHBand="0" w:noVBand="1"/>
      </w:tblPr>
      <w:tblGrid>
        <w:gridCol w:w="701"/>
        <w:gridCol w:w="979"/>
        <w:gridCol w:w="2806"/>
        <w:gridCol w:w="850"/>
        <w:gridCol w:w="702"/>
        <w:gridCol w:w="775"/>
        <w:gridCol w:w="701"/>
        <w:gridCol w:w="35"/>
        <w:gridCol w:w="2180"/>
      </w:tblGrid>
      <w:tr w:rsidR="00D55ED0" w:rsidRPr="00471DFC" w:rsidTr="00415470">
        <w:tc>
          <w:tcPr>
            <w:tcW w:w="4485" w:type="dxa"/>
            <w:gridSpan w:val="3"/>
            <w:tcBorders>
              <w:top w:val="single" w:sz="6" w:space="0" w:color="999999"/>
              <w:left w:val="single" w:sz="6" w:space="0" w:color="999999"/>
              <w:bottom w:val="single" w:sz="6" w:space="0" w:color="999999"/>
              <w:right w:val="single" w:sz="6" w:space="0" w:color="999999"/>
            </w:tcBorders>
            <w:shd w:val="clear" w:color="auto" w:fill="D3D2D2"/>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المستوى الثامن</w:t>
            </w:r>
          </w:p>
        </w:tc>
        <w:tc>
          <w:tcPr>
            <w:tcW w:w="5243" w:type="dxa"/>
            <w:gridSpan w:val="6"/>
            <w:tcBorders>
              <w:top w:val="single" w:sz="6" w:space="0" w:color="999999"/>
              <w:left w:val="single" w:sz="6" w:space="0" w:color="999999"/>
              <w:bottom w:val="single" w:sz="6" w:space="0" w:color="999999"/>
              <w:right w:val="single" w:sz="6" w:space="0" w:color="999999"/>
            </w:tcBorders>
            <w:shd w:val="clear" w:color="auto" w:fill="D3D2D2"/>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الفصل الثاني</w:t>
            </w:r>
          </w:p>
        </w:tc>
      </w:tr>
      <w:tr w:rsidR="00D55ED0" w:rsidRPr="00471DFC" w:rsidTr="00415470">
        <w:tc>
          <w:tcPr>
            <w:tcW w:w="1679" w:type="dxa"/>
            <w:gridSpan w:val="2"/>
            <w:vMerge w:val="restart"/>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رمز المقرر</w:t>
            </w:r>
          </w:p>
        </w:tc>
        <w:tc>
          <w:tcPr>
            <w:tcW w:w="2806" w:type="dxa"/>
            <w:vMerge w:val="restart"/>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اسم المقرر</w:t>
            </w:r>
          </w:p>
        </w:tc>
        <w:tc>
          <w:tcPr>
            <w:tcW w:w="3028" w:type="dxa"/>
            <w:gridSpan w:val="4"/>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الساعات</w:t>
            </w:r>
          </w:p>
        </w:tc>
        <w:tc>
          <w:tcPr>
            <w:tcW w:w="2215" w:type="dxa"/>
            <w:gridSpan w:val="2"/>
            <w:vMerge w:val="restart"/>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المتطلب</w:t>
            </w:r>
          </w:p>
        </w:tc>
      </w:tr>
      <w:tr w:rsidR="00D55ED0" w:rsidRPr="00471DFC" w:rsidTr="00415470">
        <w:tc>
          <w:tcPr>
            <w:tcW w:w="1679" w:type="dxa"/>
            <w:gridSpan w:val="2"/>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c>
          <w:tcPr>
            <w:tcW w:w="2806" w:type="dxa"/>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c>
          <w:tcPr>
            <w:tcW w:w="850"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نظري</w:t>
            </w:r>
          </w:p>
        </w:tc>
        <w:tc>
          <w:tcPr>
            <w:tcW w:w="702"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عملي</w:t>
            </w:r>
          </w:p>
        </w:tc>
        <w:tc>
          <w:tcPr>
            <w:tcW w:w="775"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تمارين</w:t>
            </w:r>
          </w:p>
        </w:tc>
        <w:tc>
          <w:tcPr>
            <w:tcW w:w="701" w:type="dxa"/>
            <w:tcBorders>
              <w:top w:val="single" w:sz="6" w:space="0" w:color="CCCCCC"/>
              <w:left w:val="single" w:sz="6" w:space="0" w:color="CCCCCC"/>
              <w:bottom w:val="single" w:sz="6" w:space="0" w:color="CCCCCC"/>
              <w:right w:val="single" w:sz="6" w:space="0" w:color="CCCCCC"/>
            </w:tcBorders>
            <w:shd w:val="clear" w:color="auto" w:fill="EEEEEE"/>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color w:val="565974"/>
                <w:sz w:val="32"/>
                <w:szCs w:val="32"/>
              </w:rPr>
            </w:pPr>
            <w:r w:rsidRPr="00471DFC">
              <w:rPr>
                <w:rFonts w:ascii="Traditional Arabic" w:hAnsi="Traditional Arabic" w:cs="Traditional Arabic"/>
                <w:b/>
                <w:bCs/>
                <w:color w:val="565974"/>
                <w:sz w:val="32"/>
                <w:szCs w:val="32"/>
                <w:rtl/>
              </w:rPr>
              <w:t>معتمدة</w:t>
            </w:r>
          </w:p>
        </w:tc>
        <w:tc>
          <w:tcPr>
            <w:tcW w:w="2215" w:type="dxa"/>
            <w:gridSpan w:val="2"/>
            <w:vMerge/>
            <w:tcBorders>
              <w:top w:val="single" w:sz="6" w:space="0" w:color="CCCCCC"/>
              <w:left w:val="single" w:sz="6" w:space="0" w:color="CCCCCC"/>
              <w:bottom w:val="single" w:sz="6" w:space="0" w:color="CCCCCC"/>
              <w:right w:val="single" w:sz="6" w:space="0" w:color="CCCCCC"/>
            </w:tcBorders>
            <w:vAlign w:val="center"/>
            <w:hideMark/>
          </w:tcPr>
          <w:p w:rsidR="00D55ED0" w:rsidRPr="00471DFC" w:rsidRDefault="00D55ED0" w:rsidP="00471DFC">
            <w:pPr>
              <w:bidi w:val="0"/>
              <w:rPr>
                <w:rFonts w:ascii="Traditional Arabic" w:hAnsi="Traditional Arabic" w:cs="Traditional Arabic"/>
                <w:b/>
                <w:bCs/>
                <w:color w:val="565974"/>
                <w:sz w:val="32"/>
                <w:szCs w:val="32"/>
              </w:rPr>
            </w:pP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451 </w:t>
            </w:r>
          </w:p>
        </w:tc>
        <w:tc>
          <w:tcPr>
            <w:tcW w:w="97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0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تلاوة وحفظ (5)</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1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تلاوة وحفظ (</w:t>
            </w:r>
            <w:r w:rsidRPr="00471DFC">
              <w:rPr>
                <w:rFonts w:ascii="Traditional Arabic" w:hAnsi="Traditional Arabic" w:cs="Traditional Arabic" w:hint="cs"/>
                <w:b/>
                <w:bCs/>
                <w:sz w:val="32"/>
                <w:szCs w:val="32"/>
                <w:rtl/>
              </w:rPr>
              <w:t>1-4</w:t>
            </w:r>
            <w:r w:rsidRPr="00471DFC">
              <w:rPr>
                <w:rFonts w:ascii="Traditional Arabic" w:hAnsi="Traditional Arabic" w:cs="Traditional Arabic"/>
                <w:b/>
                <w:bCs/>
                <w:sz w:val="32"/>
                <w:szCs w:val="32"/>
                <w:rtl/>
              </w:rPr>
              <w:t>)</w:t>
            </w: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452</w:t>
            </w:r>
          </w:p>
        </w:tc>
        <w:tc>
          <w:tcPr>
            <w:tcW w:w="97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0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حديث (6)</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1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حديث (</w:t>
            </w:r>
            <w:r w:rsidRPr="00471DFC">
              <w:rPr>
                <w:rFonts w:ascii="Traditional Arabic" w:hAnsi="Traditional Arabic" w:cs="Traditional Arabic" w:hint="cs"/>
                <w:b/>
                <w:bCs/>
                <w:sz w:val="32"/>
                <w:szCs w:val="32"/>
                <w:rtl/>
              </w:rPr>
              <w:t>1- 5</w:t>
            </w:r>
            <w:r w:rsidRPr="00471DFC">
              <w:rPr>
                <w:rFonts w:ascii="Traditional Arabic" w:hAnsi="Traditional Arabic" w:cs="Traditional Arabic"/>
                <w:b/>
                <w:bCs/>
                <w:sz w:val="32"/>
                <w:szCs w:val="32"/>
                <w:rtl/>
              </w:rPr>
              <w:t>)</w:t>
            </w: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453</w:t>
            </w:r>
          </w:p>
        </w:tc>
        <w:tc>
          <w:tcPr>
            <w:tcW w:w="97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0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مذاهب وتيارات معاصرة</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1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الملل والنحل والعقيدة</w:t>
            </w: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454</w:t>
            </w:r>
          </w:p>
        </w:tc>
        <w:tc>
          <w:tcPr>
            <w:tcW w:w="97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0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علم الفرائض</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1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فقه الأسرة ومواد الفقه</w:t>
            </w: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455</w:t>
            </w:r>
          </w:p>
        </w:tc>
        <w:tc>
          <w:tcPr>
            <w:tcW w:w="97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0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دراسة الأسانيد</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1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مادة علم التخريج</w:t>
            </w: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456</w:t>
            </w:r>
          </w:p>
        </w:tc>
        <w:tc>
          <w:tcPr>
            <w:tcW w:w="97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0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الأسرة (2)</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1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الأسرة (</w:t>
            </w:r>
            <w:r w:rsidRPr="00471DFC">
              <w:rPr>
                <w:rFonts w:ascii="Traditional Arabic" w:hAnsi="Traditional Arabic" w:cs="Traditional Arabic" w:hint="cs"/>
                <w:b/>
                <w:bCs/>
                <w:sz w:val="32"/>
                <w:szCs w:val="32"/>
                <w:rtl/>
              </w:rPr>
              <w:t>1</w:t>
            </w:r>
            <w:r w:rsidRPr="00471DFC">
              <w:rPr>
                <w:rFonts w:ascii="Traditional Arabic" w:hAnsi="Traditional Arabic" w:cs="Traditional Arabic"/>
                <w:b/>
                <w:bCs/>
                <w:sz w:val="32"/>
                <w:szCs w:val="32"/>
                <w:rtl/>
              </w:rPr>
              <w:t>)</w:t>
            </w: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457</w:t>
            </w:r>
          </w:p>
        </w:tc>
        <w:tc>
          <w:tcPr>
            <w:tcW w:w="97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0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قضايا عقدية معاصرة</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1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مادة الملل والنحل</w:t>
            </w:r>
            <w:r w:rsidRPr="00471DFC">
              <w:rPr>
                <w:rFonts w:ascii="Traditional Arabic" w:hAnsi="Traditional Arabic" w:cs="Traditional Arabic"/>
                <w:b/>
                <w:bCs/>
                <w:sz w:val="32"/>
                <w:szCs w:val="32"/>
                <w:rtl/>
              </w:rPr>
              <w:t> </w:t>
            </w: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458</w:t>
            </w:r>
          </w:p>
        </w:tc>
        <w:tc>
          <w:tcPr>
            <w:tcW w:w="97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Pr>
              <w:t>ISLS</w:t>
            </w:r>
          </w:p>
        </w:tc>
        <w:tc>
          <w:tcPr>
            <w:tcW w:w="280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قضايا فقهية معاصرة </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1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w:t>
            </w:r>
            <w:r w:rsidRPr="00471DFC">
              <w:rPr>
                <w:rFonts w:ascii="Traditional Arabic" w:hAnsi="Traditional Arabic" w:cs="Traditional Arabic"/>
                <w:b/>
                <w:bCs/>
                <w:sz w:val="32"/>
                <w:szCs w:val="32"/>
                <w:rtl/>
              </w:rPr>
              <w:t> </w:t>
            </w:r>
          </w:p>
        </w:tc>
      </w:tr>
      <w:tr w:rsidR="00D55ED0" w:rsidRPr="00471DFC" w:rsidTr="00415470">
        <w:tc>
          <w:tcPr>
            <w:tcW w:w="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979"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80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D55ED0" w:rsidRPr="00471DFC" w:rsidRDefault="00D55ED0" w:rsidP="00471DFC">
            <w:pPr>
              <w:spacing w:line="336"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2"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7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16</w:t>
            </w:r>
          </w:p>
        </w:tc>
        <w:tc>
          <w:tcPr>
            <w:tcW w:w="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c>
          <w:tcPr>
            <w:tcW w:w="21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0" w:type="dxa"/>
              <w:bottom w:w="75" w:type="dxa"/>
              <w:right w:w="0" w:type="dxa"/>
            </w:tcMar>
            <w:vAlign w:val="center"/>
            <w:hideMark/>
          </w:tcPr>
          <w:p w:rsidR="00D55ED0" w:rsidRPr="00471DFC" w:rsidRDefault="00D55ED0" w:rsidP="00471DFC">
            <w:pPr>
              <w:spacing w:line="336" w:lineRule="atLeast"/>
              <w:jc w:val="center"/>
              <w:rPr>
                <w:rFonts w:ascii="Traditional Arabic" w:hAnsi="Traditional Arabic" w:cs="Traditional Arabic"/>
                <w:b/>
                <w:bCs/>
                <w:sz w:val="32"/>
                <w:szCs w:val="32"/>
              </w:rPr>
            </w:pPr>
            <w:r w:rsidRPr="00471DFC">
              <w:rPr>
                <w:rFonts w:ascii="Traditional Arabic" w:hAnsi="Traditional Arabic" w:cs="Traditional Arabic"/>
                <w:b/>
                <w:bCs/>
                <w:sz w:val="32"/>
                <w:szCs w:val="32"/>
                <w:rtl/>
              </w:rPr>
              <w:t> </w:t>
            </w:r>
          </w:p>
        </w:tc>
      </w:tr>
    </w:tbl>
    <w:p w:rsidR="00D55ED0" w:rsidRPr="00471DFC" w:rsidRDefault="00D55ED0" w:rsidP="00D55ED0">
      <w:pPr>
        <w:rPr>
          <w:rFonts w:ascii="Traditional Arabic" w:hAnsi="Traditional Arabic" w:cs="Traditional Arabic"/>
          <w:b/>
          <w:bCs/>
          <w:sz w:val="32"/>
          <w:szCs w:val="32"/>
          <w:rtl/>
        </w:rPr>
      </w:pPr>
    </w:p>
    <w:p w:rsidR="00D55ED0" w:rsidRPr="00471DFC" w:rsidRDefault="00D55ED0" w:rsidP="00D55ED0">
      <w:pPr>
        <w:rPr>
          <w:rFonts w:ascii="Traditional Arabic" w:hAnsi="Traditional Arabic" w:cs="Traditional Arabic"/>
          <w:b/>
          <w:bCs/>
          <w:sz w:val="32"/>
          <w:szCs w:val="32"/>
          <w:rtl/>
        </w:rPr>
      </w:pPr>
    </w:p>
    <w:p w:rsidR="00D55ED0" w:rsidRPr="00471DFC" w:rsidRDefault="00D55ED0" w:rsidP="00D55ED0">
      <w:pPr>
        <w:jc w:val="center"/>
        <w:rPr>
          <w:rFonts w:ascii="Microsoft Sans Serif" w:hAnsi="Microsoft Sans Serif" w:cs="Microsoft Sans Serif"/>
          <w:b/>
          <w:bCs/>
          <w:sz w:val="32"/>
          <w:szCs w:val="32"/>
          <w:rtl/>
        </w:rPr>
      </w:pPr>
    </w:p>
    <w:p w:rsidR="00D55ED0" w:rsidRPr="00471DFC" w:rsidRDefault="00D55ED0" w:rsidP="00D55ED0">
      <w:pPr>
        <w:jc w:val="center"/>
        <w:rPr>
          <w:rFonts w:ascii="Microsoft Sans Serif" w:hAnsi="Microsoft Sans Serif" w:cs="Microsoft Sans Serif"/>
          <w:b/>
          <w:bCs/>
          <w:sz w:val="32"/>
          <w:szCs w:val="32"/>
          <w:rtl/>
        </w:rPr>
      </w:pPr>
    </w:p>
    <w:p w:rsidR="00D55ED0" w:rsidRPr="00471DFC" w:rsidRDefault="00D55ED0" w:rsidP="00D55ED0">
      <w:pPr>
        <w:jc w:val="center"/>
        <w:rPr>
          <w:rFonts w:ascii="Microsoft Sans Serif" w:hAnsi="Microsoft Sans Serif" w:cs="Microsoft Sans Serif"/>
          <w:b/>
          <w:bCs/>
          <w:sz w:val="32"/>
          <w:szCs w:val="32"/>
          <w:rtl/>
        </w:rPr>
      </w:pPr>
    </w:p>
    <w:p w:rsidR="00D55ED0" w:rsidRPr="00471DFC" w:rsidRDefault="00D55ED0" w:rsidP="00D55ED0">
      <w:pPr>
        <w:jc w:val="center"/>
        <w:rPr>
          <w:rFonts w:ascii="Microsoft Sans Serif" w:hAnsi="Microsoft Sans Serif" w:cs="Microsoft Sans Serif"/>
          <w:b/>
          <w:bCs/>
          <w:sz w:val="32"/>
          <w:szCs w:val="32"/>
          <w:rtl/>
        </w:rPr>
      </w:pPr>
    </w:p>
    <w:p w:rsidR="00D55ED0" w:rsidRPr="00471DFC" w:rsidRDefault="00D55ED0" w:rsidP="00D55ED0">
      <w:pPr>
        <w:jc w:val="center"/>
        <w:rPr>
          <w:rFonts w:ascii="Microsoft Sans Serif" w:hAnsi="Microsoft Sans Serif" w:cs="Microsoft Sans Serif"/>
          <w:b/>
          <w:bCs/>
          <w:sz w:val="32"/>
          <w:szCs w:val="32"/>
          <w:rtl/>
        </w:rPr>
      </w:pPr>
    </w:p>
    <w:p w:rsidR="00D55ED0" w:rsidRPr="00471DFC" w:rsidRDefault="00D55ED0" w:rsidP="00D55ED0">
      <w:pPr>
        <w:jc w:val="center"/>
        <w:rPr>
          <w:rFonts w:ascii="Microsoft Sans Serif" w:hAnsi="Microsoft Sans Serif" w:cs="Microsoft Sans Serif"/>
          <w:b/>
          <w:bCs/>
          <w:sz w:val="32"/>
          <w:szCs w:val="32"/>
          <w:rtl/>
        </w:rPr>
      </w:pPr>
    </w:p>
    <w:p w:rsidR="00D55ED0" w:rsidRPr="00471DFC" w:rsidRDefault="00D55ED0" w:rsidP="00D55ED0">
      <w:pPr>
        <w:jc w:val="center"/>
        <w:rPr>
          <w:rFonts w:ascii="Microsoft Sans Serif" w:hAnsi="Microsoft Sans Serif" w:cs="Microsoft Sans Serif"/>
          <w:b/>
          <w:bCs/>
          <w:sz w:val="32"/>
          <w:szCs w:val="32"/>
          <w:rtl/>
        </w:rPr>
      </w:pPr>
    </w:p>
    <w:p w:rsidR="00D55ED0" w:rsidRPr="00471DFC" w:rsidRDefault="00D55ED0" w:rsidP="00D55ED0">
      <w:pPr>
        <w:jc w:val="center"/>
        <w:rPr>
          <w:rFonts w:ascii="Microsoft Sans Serif" w:hAnsi="Microsoft Sans Serif" w:cs="Microsoft Sans Serif"/>
          <w:b/>
          <w:bCs/>
          <w:sz w:val="32"/>
          <w:szCs w:val="32"/>
          <w:rtl/>
        </w:rPr>
      </w:pPr>
    </w:p>
    <w:p w:rsidR="00D55ED0" w:rsidRPr="00471DFC" w:rsidRDefault="00D55ED0" w:rsidP="00D55ED0">
      <w:pPr>
        <w:jc w:val="center"/>
        <w:rPr>
          <w:rFonts w:ascii="Microsoft Sans Serif" w:hAnsi="Microsoft Sans Serif" w:cs="Microsoft Sans Serif"/>
          <w:b/>
          <w:bCs/>
          <w:sz w:val="32"/>
          <w:szCs w:val="32"/>
          <w:rtl/>
        </w:rPr>
      </w:pPr>
    </w:p>
    <w:p w:rsidR="00D55ED0" w:rsidRPr="00471DFC" w:rsidRDefault="00D55ED0" w:rsidP="00D55ED0">
      <w:pPr>
        <w:jc w:val="center"/>
        <w:rPr>
          <w:rFonts w:ascii="Microsoft Sans Serif" w:hAnsi="Microsoft Sans Serif" w:cs="Aharoni"/>
          <w:b/>
          <w:bCs/>
          <w:sz w:val="32"/>
          <w:szCs w:val="32"/>
          <w:rtl/>
        </w:rPr>
      </w:pPr>
      <w:r w:rsidRPr="00471DFC">
        <w:rPr>
          <w:rFonts w:ascii="Microsoft Sans Serif" w:hAnsi="Microsoft Sans Serif" w:cs="Microsoft Sans Serif"/>
          <w:b/>
          <w:bCs/>
          <w:sz w:val="32"/>
          <w:szCs w:val="32"/>
          <w:rtl/>
        </w:rPr>
        <w:lastRenderedPageBreak/>
        <w:t>توصيفا</w:t>
      </w:r>
      <w:r w:rsidRPr="00471DFC">
        <w:rPr>
          <w:rFonts w:ascii="Microsoft Sans Serif" w:hAnsi="Microsoft Sans Serif" w:cs="Microsoft Sans Serif" w:hint="cs"/>
          <w:b/>
          <w:bCs/>
          <w:sz w:val="32"/>
          <w:szCs w:val="32"/>
          <w:rtl/>
        </w:rPr>
        <w:t>ت ا</w:t>
      </w:r>
      <w:r w:rsidRPr="00471DFC">
        <w:rPr>
          <w:rFonts w:ascii="Microsoft Sans Serif" w:hAnsi="Microsoft Sans Serif" w:cs="Microsoft Sans Serif"/>
          <w:b/>
          <w:bCs/>
          <w:sz w:val="32"/>
          <w:szCs w:val="32"/>
          <w:rtl/>
        </w:rPr>
        <w:t>لمقررات</w:t>
      </w:r>
      <w:r w:rsidRPr="00471DFC">
        <w:rPr>
          <w:rFonts w:ascii="Microsoft Sans Serif" w:hAnsi="Microsoft Sans Serif" w:cs="Microsoft Sans Serif" w:hint="cs"/>
          <w:b/>
          <w:bCs/>
          <w:sz w:val="32"/>
          <w:szCs w:val="32"/>
          <w:rtl/>
        </w:rPr>
        <w:t xml:space="preserve"> </w:t>
      </w:r>
      <w:r w:rsidRPr="00471DFC">
        <w:rPr>
          <w:rFonts w:ascii="Microsoft Sans Serif" w:hAnsi="Microsoft Sans Serif" w:cs="Microsoft Sans Serif"/>
          <w:b/>
          <w:bCs/>
          <w:sz w:val="32"/>
          <w:szCs w:val="32"/>
          <w:rtl/>
        </w:rPr>
        <w:t>الدراسية</w:t>
      </w:r>
    </w:p>
    <w:p w:rsidR="00D55ED0" w:rsidRPr="00471DFC" w:rsidRDefault="00D55ED0" w:rsidP="00D55ED0">
      <w:pPr>
        <w:rPr>
          <w:rFonts w:ascii="Traditional Arabic" w:hAnsi="Traditional Arabic" w:cs="Aharoni"/>
          <w:b/>
          <w:bCs/>
          <w:sz w:val="32"/>
          <w:szCs w:val="32"/>
          <w:rtl/>
        </w:rPr>
      </w:pPr>
      <w:r w:rsidRPr="00471DFC">
        <w:rPr>
          <w:rFonts w:ascii="Traditional Arabic" w:hAnsi="Traditional Arabic" w:cs="Traditional Arabic"/>
          <w:b/>
          <w:bCs/>
          <w:sz w:val="32"/>
          <w:szCs w:val="32"/>
          <w:rtl/>
        </w:rPr>
        <w:t>المستوى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b/>
          <w:bCs/>
          <w:sz w:val="32"/>
          <w:szCs w:val="32"/>
          <w:rtl/>
        </w:rPr>
        <w:t>الثالث</w:t>
      </w:r>
      <w:r w:rsidRPr="00471DFC">
        <w:rPr>
          <w:rFonts w:ascii="Traditional Arabic" w:hAnsi="Traditional Arabic" w:cs="Aharoni"/>
          <w:b/>
          <w:bCs/>
          <w:sz w:val="32"/>
          <w:szCs w:val="32"/>
          <w:rtl/>
        </w:rPr>
        <w:t>:</w:t>
      </w:r>
    </w:p>
    <w:p w:rsidR="00D55ED0" w:rsidRPr="00471DFC" w:rsidRDefault="00D55ED0" w:rsidP="00D55ED0">
      <w:pPr>
        <w:rPr>
          <w:rFonts w:ascii="Traditional Arabic" w:hAnsi="Traditional Arabic" w:cs="Traditional Arabic"/>
          <w:b/>
          <w:bCs/>
          <w:sz w:val="32"/>
          <w:szCs w:val="32"/>
          <w:rtl/>
        </w:rPr>
      </w:pPr>
    </w:p>
    <w:tbl>
      <w:tblPr>
        <w:tblStyle w:val="a4"/>
        <w:bidiVisual/>
        <w:tblW w:w="8522" w:type="dxa"/>
        <w:tblLayout w:type="fixed"/>
        <w:tblLook w:val="04A0" w:firstRow="1" w:lastRow="0" w:firstColumn="1" w:lastColumn="0" w:noHBand="0" w:noVBand="1"/>
      </w:tblPr>
      <w:tblGrid>
        <w:gridCol w:w="1043"/>
        <w:gridCol w:w="1417"/>
        <w:gridCol w:w="6062"/>
      </w:tblGrid>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تفسير 1</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رمز المقرر</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202 سلم</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جامع البيان عن تأويل </w:t>
            </w:r>
            <w:proofErr w:type="spellStart"/>
            <w:r w:rsidRPr="00471DFC">
              <w:rPr>
                <w:rFonts w:ascii="Traditional Arabic" w:hAnsi="Traditional Arabic" w:cs="Traditional Arabic"/>
                <w:b/>
                <w:bCs/>
                <w:sz w:val="32"/>
                <w:szCs w:val="32"/>
                <w:rtl/>
              </w:rPr>
              <w:t>آي</w:t>
            </w:r>
            <w:proofErr w:type="spellEnd"/>
            <w:r w:rsidRPr="00471DFC">
              <w:rPr>
                <w:rFonts w:ascii="Traditional Arabic" w:hAnsi="Traditional Arabic" w:cs="Traditional Arabic"/>
                <w:b/>
                <w:bCs/>
                <w:sz w:val="32"/>
                <w:szCs w:val="32"/>
                <w:rtl/>
              </w:rPr>
              <w:t xml:space="preserve"> القرآن ، تأليف/محمد بن جرير الطبري</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الجامع لأحكام القرآن ، تأليف/القرطبي</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before="120" w:line="204" w:lineRule="auto"/>
              <w:ind w:left="-57"/>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before="120" w:line="204" w:lineRule="auto"/>
              <w:ind w:left="360"/>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البحر المحيط ، تأليف/أبو حيان.      </w:t>
            </w:r>
          </w:p>
          <w:p w:rsidR="00D55ED0" w:rsidRPr="00471DFC" w:rsidRDefault="00D55ED0" w:rsidP="00471DFC">
            <w:pPr>
              <w:rPr>
                <w:rFonts w:ascii="Traditional Arabic" w:hAnsi="Traditional Arabic" w:cs="Traditional Arabic"/>
                <w:b/>
                <w:bCs/>
                <w:sz w:val="32"/>
                <w:szCs w:val="32"/>
              </w:rPr>
            </w:pPr>
          </w:p>
        </w:tc>
      </w:tr>
      <w:tr w:rsidR="00D55ED0" w:rsidRPr="00471DFC" w:rsidTr="00471DFC">
        <w:tc>
          <w:tcPr>
            <w:tcW w:w="8522"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r w:rsidRPr="00471DFC">
              <w:rPr>
                <w:rFonts w:asciiTheme="minorHAnsi" w:eastAsiaTheme="minorHAnsi" w:hAnsiTheme="minorHAnsi" w:cs="AL-Mohanad" w:hint="cs"/>
                <w:b/>
                <w:bCs/>
                <w:rtl/>
              </w:rPr>
              <w:t xml:space="preserve"> </w:t>
            </w:r>
            <w:r w:rsidRPr="00471DFC">
              <w:rPr>
                <w:rFonts w:ascii="Traditional Arabic" w:hAnsi="Traditional Arabic" w:cs="Traditional Arabic"/>
                <w:b/>
                <w:bCs/>
                <w:sz w:val="32"/>
                <w:szCs w:val="32"/>
                <w:rtl/>
              </w:rPr>
              <w:t>يهدف هذا المقرر إلى أن يتقن الطلاب تفسير جزء (عم)، وإلى تعريفهم بما اشتمل عليه من موضوعات قرآنية مثل النشأة الأولى ومشاهد القيامة والحساب والجزاء وغيرها، والرد على منكري البعث، والتفكر في آيات الله تعالى في النفس وفي الآفاق، كما يهدف إلى تقوية صلة الطلاب بكتاب الله تعالى تلاوة وتفسيراً وتطبيقاً.</w:t>
            </w:r>
          </w:p>
        </w:tc>
      </w:tr>
      <w:tr w:rsidR="00D55ED0" w:rsidRPr="00471DFC" w:rsidTr="00471DFC">
        <w:tc>
          <w:tcPr>
            <w:tcW w:w="8522"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numPr>
                <w:ilvl w:val="0"/>
                <w:numId w:val="2"/>
              </w:numPr>
              <w:ind w:left="0"/>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التعرف على المكي والمدني من السور وطرق معرفة ذلك .</w:t>
            </w:r>
          </w:p>
          <w:p w:rsidR="00D55ED0" w:rsidRPr="00471DFC" w:rsidRDefault="00D55ED0" w:rsidP="00471DFC">
            <w:pPr>
              <w:numPr>
                <w:ilvl w:val="0"/>
                <w:numId w:val="2"/>
              </w:numPr>
              <w:ind w:left="0"/>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الوقوف على فضائل السور (جزء عم) من خلال الأحاديث مع التحرز عن الموضوع منها والإشارة إلى ذلك .</w:t>
            </w:r>
          </w:p>
          <w:p w:rsidR="00D55ED0" w:rsidRPr="00471DFC" w:rsidRDefault="00D55ED0" w:rsidP="00471DFC">
            <w:pPr>
              <w:numPr>
                <w:ilvl w:val="0"/>
                <w:numId w:val="2"/>
              </w:numPr>
              <w:ind w:left="0"/>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تفسير الآيات تفسيراً تحليلياً معتمداً على تفسير القرآن بالقرآن وبالسنة والآثار .</w:t>
            </w:r>
          </w:p>
          <w:p w:rsidR="00D55ED0" w:rsidRPr="00471DFC" w:rsidRDefault="00D55ED0" w:rsidP="00471DFC">
            <w:pPr>
              <w:numPr>
                <w:ilvl w:val="0"/>
                <w:numId w:val="2"/>
              </w:numPr>
              <w:ind w:left="0"/>
              <w:rPr>
                <w:rFonts w:ascii="Traditional Arabic" w:hAnsi="Traditional Arabic" w:cs="Traditional Arabic"/>
                <w:b/>
                <w:bCs/>
                <w:sz w:val="32"/>
                <w:szCs w:val="32"/>
              </w:rPr>
            </w:pPr>
            <w:r w:rsidRPr="00471DFC">
              <w:rPr>
                <w:rFonts w:ascii="Traditional Arabic" w:hAnsi="Traditional Arabic" w:cs="Traditional Arabic"/>
                <w:b/>
                <w:bCs/>
                <w:sz w:val="32"/>
                <w:szCs w:val="32"/>
                <w:rtl/>
              </w:rPr>
              <w:t>-  التعرف على مناهج المفسرين في التأليف (ابن كثير/الشوكاني) من خلال الدراسة .</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حديث 1</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رمز المقرر الدراسي</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97"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203 سلم</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لا يوجد</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كتاب صحيح البخاري</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57"/>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eastAsia="Arial Unicode MS" w:hAnsi="Traditional Arabic" w:cs="Traditional Arabic"/>
                <w:b/>
                <w:bCs/>
                <w:sz w:val="32"/>
                <w:szCs w:val="32"/>
                <w:rtl/>
              </w:rPr>
              <w:t>فتح الباري</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510"/>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      2   -</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eastAsia="Arial Unicode MS" w:hAnsi="Traditional Arabic" w:cs="Traditional Arabic"/>
                <w:b/>
                <w:bCs/>
                <w:sz w:val="32"/>
                <w:szCs w:val="32"/>
                <w:rtl/>
              </w:rPr>
              <w:t>شرح الصحيح لابن بطال.</w:t>
            </w:r>
          </w:p>
        </w:tc>
      </w:tr>
      <w:tr w:rsidR="00D55ED0" w:rsidRPr="00471DFC" w:rsidTr="00471DFC">
        <w:tc>
          <w:tcPr>
            <w:tcW w:w="8522"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71DFC">
        <w:tc>
          <w:tcPr>
            <w:tcW w:w="8522"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204" w:lineRule="auto"/>
              <w:rPr>
                <w:rFonts w:ascii="Traditional Arabic" w:hAnsi="Traditional Arabic" w:cs="Traditional Arabic"/>
                <w:b/>
                <w:bCs/>
                <w:sz w:val="32"/>
                <w:szCs w:val="32"/>
              </w:rPr>
            </w:pPr>
          </w:p>
          <w:p w:rsidR="00D55ED0" w:rsidRPr="00471DFC" w:rsidRDefault="00D55ED0" w:rsidP="00471DFC">
            <w:pPr>
              <w:tabs>
                <w:tab w:val="num" w:pos="1636"/>
              </w:tabs>
              <w:spacing w:line="204" w:lineRule="auto"/>
              <w:rPr>
                <w:rFonts w:ascii="Traditional Arabic" w:hAnsi="Traditional Arabic" w:cs="Traditional Arabic"/>
                <w:b/>
                <w:bCs/>
                <w:sz w:val="32"/>
                <w:szCs w:val="32"/>
              </w:rPr>
            </w:pPr>
            <w:r w:rsidRPr="00471DFC">
              <w:rPr>
                <w:rFonts w:ascii="Traditional Arabic" w:hAnsi="Traditional Arabic" w:cs="Traditional Arabic"/>
                <w:b/>
                <w:bCs/>
                <w:sz w:val="32"/>
                <w:szCs w:val="32"/>
                <w:rtl/>
              </w:rPr>
              <w:t>يهدف هذا المقرر إلى تعريف الطلاب بترجمة الإمام البخاري وبيان شرطه في صحيحه. ومنهجه فيه، ونبذة عن أهم شروحه. ودراسة لنماذج منه منها: كتاب الطب، وكتاب الأدب، وكتاب الاستئذان، وكتاب الرقاق، وكتاب الحيل.</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عقيدة 1</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97" w:lineRule="atLeast"/>
              <w:rPr>
                <w:rFonts w:ascii="Traditional Arabic" w:hAnsi="Traditional Arabic" w:cs="Traditional Arabic"/>
                <w:b/>
                <w:bCs/>
                <w:sz w:val="32"/>
                <w:szCs w:val="32"/>
                <w:rtl/>
              </w:rPr>
            </w:pPr>
            <w:r w:rsidRPr="00471DFC">
              <w:rPr>
                <w:rFonts w:ascii="Traditional Arabic" w:hAnsi="Traditional Arabic" w:cs="Traditional Arabic" w:hint="cs"/>
                <w:b/>
                <w:bCs/>
                <w:sz w:val="32"/>
                <w:szCs w:val="32"/>
                <w:rtl/>
              </w:rPr>
              <w:t>سلم 204</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شرح العقيدة الطحاوية لابن أبي العز الحنفي</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p w:rsidR="00D55ED0" w:rsidRPr="00471DFC" w:rsidRDefault="00D55ED0" w:rsidP="00471DFC">
            <w:pPr>
              <w:ind w:left="733"/>
              <w:jc w:val="both"/>
              <w:rPr>
                <w:rFonts w:ascii="Traditional Arabic" w:hAnsi="Traditional Arabic" w:cs="Traditional Arabic"/>
                <w:b/>
                <w:bCs/>
                <w:sz w:val="32"/>
                <w:szCs w:val="32"/>
              </w:rPr>
            </w:pP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معارج القبول لحافظ حكمي</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الشريعة </w:t>
            </w:r>
            <w:proofErr w:type="spellStart"/>
            <w:r w:rsidRPr="00471DFC">
              <w:rPr>
                <w:rFonts w:ascii="Traditional Arabic" w:hAnsi="Traditional Arabic" w:cs="Traditional Arabic"/>
                <w:b/>
                <w:bCs/>
                <w:sz w:val="32"/>
                <w:szCs w:val="32"/>
                <w:rtl/>
              </w:rPr>
              <w:t>للآجري</w:t>
            </w:r>
            <w:proofErr w:type="spellEnd"/>
          </w:p>
        </w:tc>
      </w:tr>
      <w:tr w:rsidR="00D55ED0" w:rsidRPr="00471DFC" w:rsidTr="00471DFC">
        <w:tc>
          <w:tcPr>
            <w:tcW w:w="8522"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71DFC">
        <w:tc>
          <w:tcPr>
            <w:tcW w:w="8522"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before="120" w:line="204" w:lineRule="auto"/>
              <w:jc w:val="both"/>
              <w:rPr>
                <w:rFonts w:ascii="Traditional Arabic" w:hAnsi="Traditional Arabic" w:cs="Traditional Arabic"/>
                <w:b/>
                <w:bCs/>
                <w:spacing w:val="-4"/>
                <w:sz w:val="32"/>
                <w:szCs w:val="32"/>
              </w:rPr>
            </w:pPr>
            <w:r w:rsidRPr="00471DFC">
              <w:rPr>
                <w:rFonts w:ascii="Traditional Arabic" w:hAnsi="Traditional Arabic" w:cs="Traditional Arabic" w:hint="eastAsia"/>
                <w:b/>
                <w:bCs/>
                <w:spacing w:val="-4"/>
                <w:sz w:val="32"/>
                <w:szCs w:val="32"/>
                <w:rtl/>
              </w:rPr>
              <w:lastRenderedPageBreak/>
              <w:t>يهدف</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المقرر</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إلى</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تعريف</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الطلاب</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بعلم</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العقيدة</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ومصادره</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وموضوعاته</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وخصائصه</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وأهدافه</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وأصوله</w:t>
            </w:r>
            <w:r w:rsidRPr="00471DFC">
              <w:rPr>
                <w:rFonts w:ascii="Traditional Arabic" w:hAnsi="Traditional Arabic" w:cs="Traditional Arabic"/>
                <w:b/>
                <w:bCs/>
                <w:spacing w:val="-4"/>
                <w:sz w:val="32"/>
                <w:szCs w:val="32"/>
                <w:rtl/>
              </w:rPr>
              <w:t xml:space="preserve">. </w:t>
            </w:r>
            <w:r w:rsidRPr="00471DFC">
              <w:rPr>
                <w:rFonts w:ascii="Traditional Arabic" w:hAnsi="Traditional Arabic" w:cs="Traditional Arabic" w:hint="eastAsia"/>
                <w:b/>
                <w:bCs/>
                <w:spacing w:val="-4"/>
                <w:sz w:val="32"/>
                <w:szCs w:val="32"/>
                <w:rtl/>
              </w:rPr>
              <w:t>والمعاني</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المتضمنة</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في</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الأصل</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الأول</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من</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أصول</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الإيمان</w:t>
            </w:r>
            <w:r w:rsidRPr="00471DFC">
              <w:rPr>
                <w:rFonts w:ascii="Traditional Arabic" w:hAnsi="Traditional Arabic" w:cs="Traditional Arabic"/>
                <w:b/>
                <w:bCs/>
                <w:spacing w:val="-4"/>
                <w:sz w:val="32"/>
                <w:szCs w:val="32"/>
                <w:rtl/>
              </w:rPr>
              <w:t xml:space="preserve">. </w:t>
            </w:r>
            <w:r w:rsidRPr="00471DFC">
              <w:rPr>
                <w:rFonts w:ascii="Traditional Arabic" w:hAnsi="Traditional Arabic" w:cs="Traditional Arabic" w:hint="eastAsia"/>
                <w:b/>
                <w:bCs/>
                <w:spacing w:val="-4"/>
                <w:sz w:val="32"/>
                <w:szCs w:val="32"/>
                <w:rtl/>
              </w:rPr>
              <w:t>وهو</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الإيمان</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بالله</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تعالى</w:t>
            </w:r>
            <w:r w:rsidRPr="00471DFC">
              <w:rPr>
                <w:rFonts w:ascii="Traditional Arabic" w:hAnsi="Traditional Arabic" w:cs="Traditional Arabic"/>
                <w:b/>
                <w:bCs/>
                <w:spacing w:val="-4"/>
                <w:sz w:val="32"/>
                <w:szCs w:val="32"/>
                <w:rtl/>
              </w:rPr>
              <w:t xml:space="preserve">. </w:t>
            </w:r>
            <w:r w:rsidRPr="00471DFC">
              <w:rPr>
                <w:rFonts w:ascii="Traditional Arabic" w:hAnsi="Traditional Arabic" w:cs="Traditional Arabic" w:hint="eastAsia"/>
                <w:b/>
                <w:bCs/>
                <w:spacing w:val="-4"/>
                <w:sz w:val="32"/>
                <w:szCs w:val="32"/>
                <w:rtl/>
              </w:rPr>
              <w:t>وأقسام</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التوحيد،</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توحيد</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الربوبية،</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وتوحيد</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الألوهية،</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وتوحيد</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الأسماء</w:t>
            </w:r>
            <w:r w:rsidRPr="00471DFC">
              <w:rPr>
                <w:rFonts w:ascii="Traditional Arabic" w:hAnsi="Traditional Arabic" w:cs="Traditional Arabic" w:hint="cs"/>
                <w:b/>
                <w:bCs/>
                <w:spacing w:val="-4"/>
                <w:sz w:val="32"/>
                <w:szCs w:val="32"/>
                <w:rtl/>
              </w:rPr>
              <w:t xml:space="preserve"> </w:t>
            </w:r>
            <w:r w:rsidRPr="00471DFC">
              <w:rPr>
                <w:rFonts w:ascii="Traditional Arabic" w:hAnsi="Traditional Arabic" w:cs="Traditional Arabic" w:hint="eastAsia"/>
                <w:b/>
                <w:bCs/>
                <w:spacing w:val="-4"/>
                <w:sz w:val="32"/>
                <w:szCs w:val="32"/>
                <w:rtl/>
              </w:rPr>
              <w:t>والصفات</w:t>
            </w:r>
            <w:r w:rsidRPr="00471DFC">
              <w:rPr>
                <w:rFonts w:ascii="Traditional Arabic" w:hAnsi="Traditional Arabic" w:cs="Traditional Arabic"/>
                <w:b/>
                <w:bCs/>
                <w:spacing w:val="-4"/>
                <w:sz w:val="32"/>
                <w:szCs w:val="32"/>
                <w:rtl/>
              </w:rPr>
              <w:t>.</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علم التجويد</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204" w:lineRule="auto"/>
              <w:rPr>
                <w:rFonts w:ascii="Traditional Arabic" w:hAnsi="Traditional Arabic" w:cs="Traditional Arabic"/>
                <w:b/>
                <w:bCs/>
                <w:sz w:val="32"/>
                <w:szCs w:val="32"/>
              </w:rPr>
            </w:pPr>
            <w:r w:rsidRPr="00471DFC">
              <w:rPr>
                <w:rFonts w:ascii="Traditional Arabic" w:hAnsi="Traditional Arabic" w:cs="Traditional Arabic"/>
                <w:b/>
                <w:bCs/>
                <w:sz w:val="32"/>
                <w:szCs w:val="32"/>
                <w:rtl/>
              </w:rPr>
              <w:t>208 سلم</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البرهان في تجويد القرآن : محمد القمحاوي . </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دراسات في التجويد والأصوات :د. عبد الحميد أبو مسكين</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هداية القاري إلى تجويد كلام الباري</w:t>
            </w:r>
          </w:p>
        </w:tc>
      </w:tr>
      <w:tr w:rsidR="00D55ED0" w:rsidRPr="00471DFC" w:rsidTr="00471DFC">
        <w:tc>
          <w:tcPr>
            <w:tcW w:w="8522"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71DFC">
        <w:tc>
          <w:tcPr>
            <w:tcW w:w="8522"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يهدف المقرر إلى أن يعرف الطلاب القراءة الصحيحة للقرآن الكريم، وأن يتعلموا أحكام التجويد وكيفية استخراجها وتطبيقها، وأن يتمكنوا من التلاوة المجودة للقرآن الكريم، وأن يكتسبوا القدرة على تعليم الناس القرآن الكريم تعليما صحيحاً.</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علوم القرآن 1</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204" w:lineRule="auto"/>
              <w:rPr>
                <w:rFonts w:ascii="Traditional Arabic" w:hAnsi="Traditional Arabic" w:cs="Traditional Arabic"/>
                <w:b/>
                <w:bCs/>
                <w:sz w:val="32"/>
                <w:szCs w:val="32"/>
              </w:rPr>
            </w:pPr>
            <w:r w:rsidRPr="00471DFC">
              <w:rPr>
                <w:rFonts w:ascii="Traditional Arabic" w:hAnsi="Traditional Arabic" w:cs="Traditional Arabic"/>
                <w:b/>
                <w:bCs/>
                <w:sz w:val="32"/>
                <w:szCs w:val="32"/>
                <w:rtl/>
              </w:rPr>
              <w:t>205 سلم</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لا يوجد</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الإتقان في علوم القرآن    : جلال الدين السيوطي</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البرهان في علوم القرآن      : بدر الدين الزركشي</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2-</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مناهل العرفان في علوم القرآن   : عبد العظيم الزرقاني 3</w:t>
            </w:r>
          </w:p>
        </w:tc>
      </w:tr>
      <w:tr w:rsidR="00D55ED0" w:rsidRPr="00471DFC" w:rsidTr="00471DFC">
        <w:tc>
          <w:tcPr>
            <w:tcW w:w="8522"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71DFC">
        <w:tc>
          <w:tcPr>
            <w:tcW w:w="8522"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يهدف هذا المقرر إلى تعريف الطلاب بالمفاهيم الأساسية لبعض موضوعات علوم القرآن الكريم مثل: التعريف بالقرآن وعلومه، ونشأة علوم القرآن، وتطورها، وفضائل القرآن الكريم، ثم جمع القرآن، والمكي والمدني، وأسباب النزول، وظاهرة الوحي، ونزول القرآن الكريم، والمناسبات القرآنية، ودلالاتها البلاغية.</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علوم حديث 1</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204" w:lineRule="auto"/>
              <w:rPr>
                <w:rFonts w:ascii="Traditional Arabic" w:hAnsi="Traditional Arabic" w:cs="Traditional Arabic"/>
                <w:b/>
                <w:bCs/>
                <w:sz w:val="32"/>
                <w:szCs w:val="32"/>
              </w:rPr>
            </w:pPr>
            <w:r w:rsidRPr="00471DFC">
              <w:rPr>
                <w:rFonts w:ascii="Traditional Arabic" w:hAnsi="Traditional Arabic" w:cs="Traditional Arabic"/>
                <w:b/>
                <w:bCs/>
                <w:sz w:val="32"/>
                <w:szCs w:val="32"/>
                <w:rtl/>
              </w:rPr>
              <w:t>206 سلم</w:t>
            </w:r>
          </w:p>
          <w:p w:rsidR="00D55ED0" w:rsidRPr="00471DFC" w:rsidRDefault="00D55ED0" w:rsidP="00471DFC">
            <w:pPr>
              <w:spacing w:line="97" w:lineRule="atLeast"/>
              <w:rPr>
                <w:rFonts w:ascii="Traditional Arabic" w:hAnsi="Traditional Arabic" w:cs="Traditional Arabic"/>
                <w:b/>
                <w:bCs/>
                <w:sz w:val="32"/>
                <w:szCs w:val="32"/>
              </w:rPr>
            </w:pP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لا يوجد</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تيسير مصطلح الحديث ، للدكتور محمود الطحان</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before="120" w:line="204" w:lineRule="auto"/>
              <w:ind w:left="850"/>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      1-</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تدريب الراوي للسيوطي</w:t>
            </w:r>
          </w:p>
        </w:tc>
      </w:tr>
      <w:tr w:rsidR="00D55ED0" w:rsidRPr="00471DFC" w:rsidTr="00471DFC">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                2-                  </w:t>
            </w:r>
          </w:p>
        </w:tc>
        <w:tc>
          <w:tcPr>
            <w:tcW w:w="606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الباعث الحثيث شرح علوم الحديث ، لابن كثير</w:t>
            </w:r>
          </w:p>
        </w:tc>
      </w:tr>
      <w:tr w:rsidR="00D55ED0" w:rsidRPr="00471DFC" w:rsidTr="00471DFC">
        <w:tc>
          <w:tcPr>
            <w:tcW w:w="8522"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71DFC">
        <w:tc>
          <w:tcPr>
            <w:tcW w:w="8522"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before="120" w:line="204" w:lineRule="auto"/>
              <w:jc w:val="both"/>
              <w:rPr>
                <w:rFonts w:ascii="Traditional Arabic" w:hAnsi="Traditional Arabic" w:cs="Traditional Arabic"/>
                <w:b/>
                <w:bCs/>
                <w:sz w:val="32"/>
                <w:szCs w:val="32"/>
              </w:rPr>
            </w:pP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بالسند</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والمتن</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والخبر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والأثر</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والفرق</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بين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الحديث</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والخبر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والأثر</w:t>
            </w:r>
            <w:r w:rsidRPr="00471DFC">
              <w:rPr>
                <w:rFonts w:ascii="Traditional Arabic" w:hAnsi="Traditional Arabic" w:cs="Traditional Arabic"/>
                <w:b/>
                <w:bCs/>
                <w:sz w:val="32"/>
                <w:szCs w:val="32"/>
                <w:rtl/>
              </w:rPr>
              <w:t xml:space="preserve"> . </w:t>
            </w:r>
            <w:r w:rsidRPr="00471DFC">
              <w:rPr>
                <w:rFonts w:ascii="Traditional Arabic" w:hAnsi="Traditional Arabic" w:cs="Traditional Arabic" w:hint="eastAsia"/>
                <w:b/>
                <w:bCs/>
                <w:sz w:val="32"/>
                <w:szCs w:val="32"/>
                <w:rtl/>
              </w:rPr>
              <w:t>والحديث</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القدسي</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وأقسام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الخبر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حيث</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وصوله</w:t>
            </w:r>
            <w:r w:rsidRPr="00471DFC">
              <w:rPr>
                <w:rFonts w:ascii="Traditional Arabic" w:hAnsi="Traditional Arabic" w:cs="Traditional Arabic" w:hint="cs"/>
                <w:b/>
                <w:bCs/>
                <w:sz w:val="32"/>
                <w:szCs w:val="32"/>
                <w:rtl/>
              </w:rPr>
              <w:t xml:space="preserve"> إلينا </w:t>
            </w:r>
            <w:r w:rsidRPr="00471DFC">
              <w:rPr>
                <w:rFonts w:ascii="Traditional Arabic" w:hAnsi="Traditional Arabic" w:cs="Traditional Arabic" w:hint="eastAsia"/>
                <w:b/>
                <w:bCs/>
                <w:sz w:val="32"/>
                <w:szCs w:val="32"/>
                <w:rtl/>
              </w:rPr>
              <w:t>.وأقسام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خبر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الآحاد</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وحجيته</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والخبر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المقبول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وأقسامه</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الحديث</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الصحيح</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تعريفه،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وأقسامه،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والكتب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المؤلفة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فيه</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والحديث</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الحسن</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تعريفه،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وأقسامه،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وحجيته</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والحديث</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الضعيف</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ودرجاته،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وبيان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ينجبر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وما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ينجبر،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وحكم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روايته،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وحكم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العمل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b/>
                <w:bCs/>
                <w:sz w:val="32"/>
                <w:szCs w:val="32"/>
                <w:rtl/>
              </w:rPr>
              <w:t>.</w:t>
            </w:r>
            <w:r w:rsidRPr="00471DFC">
              <w:rPr>
                <w:rFonts w:ascii="Traditional Arabic" w:hAnsi="Traditional Arabic" w:cs="Traditional Arabic" w:hint="eastAsia"/>
                <w:b/>
                <w:bCs/>
                <w:sz w:val="32"/>
                <w:szCs w:val="32"/>
                <w:rtl/>
              </w:rPr>
              <w:t>وأنواعه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b/>
                <w:bCs/>
                <w:sz w:val="32"/>
                <w:szCs w:val="32"/>
                <w:rtl/>
              </w:rPr>
              <w:t>.</w:t>
            </w:r>
            <w:r w:rsidRPr="00471DFC">
              <w:rPr>
                <w:rFonts w:ascii="Traditional Arabic" w:hAnsi="Traditional Arabic" w:cs="Traditional Arabic" w:hint="eastAsia"/>
                <w:b/>
                <w:bCs/>
                <w:sz w:val="32"/>
                <w:szCs w:val="32"/>
                <w:rtl/>
              </w:rPr>
              <w:t>والخبر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المشترك</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بين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المقبول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والمردود</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تعريفه،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وأنواعه</w:t>
            </w:r>
            <w:r w:rsidRPr="00471DFC">
              <w:rPr>
                <w:rFonts w:ascii="Traditional Arabic" w:hAnsi="Traditional Arabic" w:cs="Traditional Arabic"/>
                <w:b/>
                <w:bCs/>
                <w:sz w:val="32"/>
                <w:szCs w:val="32"/>
                <w:rtl/>
              </w:rPr>
              <w:t>.</w:t>
            </w:r>
          </w:p>
        </w:tc>
      </w:tr>
      <w:tr w:rsidR="00D55ED0" w:rsidRPr="00471DFC" w:rsidTr="00471DFC">
        <w:tc>
          <w:tcPr>
            <w:tcW w:w="8522"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p>
        </w:tc>
      </w:tr>
      <w:tr w:rsidR="00D55ED0" w:rsidRPr="00471DFC" w:rsidTr="00471DFC">
        <w:trPr>
          <w:trHeight w:val="70"/>
        </w:trPr>
        <w:tc>
          <w:tcPr>
            <w:tcW w:w="1043" w:type="dxa"/>
            <w:tcBorders>
              <w:top w:val="single" w:sz="4" w:space="0" w:color="auto"/>
              <w:left w:val="single" w:sz="4" w:space="0" w:color="auto"/>
              <w:bottom w:val="nil"/>
              <w:right w:val="single" w:sz="4" w:space="0" w:color="auto"/>
            </w:tcBorders>
            <w:hideMark/>
          </w:tcPr>
          <w:p w:rsidR="00D55ED0" w:rsidRPr="00471DFC" w:rsidRDefault="00D55ED0" w:rsidP="00471DFC">
            <w:pPr>
              <w:rPr>
                <w:rFonts w:ascii="Traditional Arabic" w:hAnsi="Traditional Arabic" w:cs="Traditional Arabic"/>
                <w:b/>
                <w:bCs/>
                <w:sz w:val="32"/>
                <w:szCs w:val="32"/>
              </w:rPr>
            </w:pPr>
          </w:p>
        </w:tc>
        <w:tc>
          <w:tcPr>
            <w:tcW w:w="1417" w:type="dxa"/>
            <w:tcBorders>
              <w:top w:val="single" w:sz="4" w:space="0" w:color="auto"/>
              <w:left w:val="single" w:sz="4" w:space="0" w:color="auto"/>
              <w:bottom w:val="nil"/>
              <w:right w:val="single" w:sz="4" w:space="0" w:color="auto"/>
            </w:tcBorders>
            <w:hideMark/>
          </w:tcPr>
          <w:p w:rsidR="00D55ED0" w:rsidRPr="00471DFC" w:rsidRDefault="00D55ED0" w:rsidP="00471DFC">
            <w:pPr>
              <w:jc w:val="center"/>
              <w:rPr>
                <w:rFonts w:ascii="Traditional Arabic" w:hAnsi="Traditional Arabic" w:cs="Traditional Arabic"/>
                <w:b/>
                <w:bCs/>
                <w:sz w:val="32"/>
                <w:szCs w:val="32"/>
              </w:rPr>
            </w:pPr>
          </w:p>
        </w:tc>
        <w:tc>
          <w:tcPr>
            <w:tcW w:w="6062" w:type="dxa"/>
            <w:tcBorders>
              <w:top w:val="single" w:sz="4" w:space="0" w:color="auto"/>
              <w:left w:val="single" w:sz="4" w:space="0" w:color="auto"/>
              <w:bottom w:val="nil"/>
              <w:right w:val="single" w:sz="4" w:space="0" w:color="auto"/>
            </w:tcBorders>
            <w:hideMark/>
          </w:tcPr>
          <w:p w:rsidR="00D55ED0" w:rsidRPr="00471DFC" w:rsidRDefault="00D55ED0" w:rsidP="00471DFC">
            <w:pPr>
              <w:jc w:val="center"/>
              <w:rPr>
                <w:rFonts w:ascii="Traditional Arabic" w:hAnsi="Traditional Arabic" w:cs="Traditional Arabic"/>
                <w:b/>
                <w:bCs/>
                <w:sz w:val="32"/>
                <w:szCs w:val="32"/>
              </w:rPr>
            </w:pPr>
          </w:p>
        </w:tc>
      </w:tr>
    </w:tbl>
    <w:p w:rsidR="00D55ED0" w:rsidRPr="00471DFC" w:rsidRDefault="00D55ED0" w:rsidP="00D55ED0">
      <w:pPr>
        <w:rPr>
          <w:rFonts w:ascii="Traditional Arabic" w:hAnsi="Traditional Arabic" w:cs="Traditional Arabic"/>
          <w:b/>
          <w:bCs/>
          <w:sz w:val="32"/>
          <w:szCs w:val="32"/>
          <w:rtl/>
        </w:rPr>
      </w:pPr>
    </w:p>
    <w:tbl>
      <w:tblPr>
        <w:tblStyle w:val="a4"/>
        <w:bidiVisual/>
        <w:tblW w:w="8478" w:type="dxa"/>
        <w:tblLayout w:type="fixed"/>
        <w:tblLook w:val="04A0" w:firstRow="1" w:lastRow="0" w:firstColumn="1" w:lastColumn="0" w:noHBand="0" w:noVBand="1"/>
      </w:tblPr>
      <w:tblGrid>
        <w:gridCol w:w="2460"/>
        <w:gridCol w:w="6018"/>
      </w:tblGrid>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01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العبادات 1</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01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204" w:lineRule="auto"/>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207سلم </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01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01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01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الملخص الفقهي.</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D55ED0">
            <w:pPr>
              <w:numPr>
                <w:ilvl w:val="0"/>
                <w:numId w:val="3"/>
              </w:numPr>
              <w:spacing w:before="120" w:line="204" w:lineRule="auto"/>
              <w:ind w:left="850" w:hanging="493"/>
              <w:rPr>
                <w:rFonts w:ascii="Traditional Arabic" w:hAnsi="Traditional Arabic" w:cs="Traditional Arabic"/>
                <w:b/>
                <w:bCs/>
                <w:sz w:val="32"/>
                <w:szCs w:val="32"/>
              </w:rPr>
            </w:pPr>
          </w:p>
        </w:tc>
        <w:tc>
          <w:tcPr>
            <w:tcW w:w="601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lang w:bidi="ar-EG"/>
              </w:rPr>
            </w:pPr>
            <w:r w:rsidRPr="00471DFC">
              <w:rPr>
                <w:rFonts w:ascii="Traditional Arabic" w:hAnsi="Traditional Arabic" w:cs="Traditional Arabic"/>
                <w:b/>
                <w:bCs/>
                <w:sz w:val="32"/>
                <w:szCs w:val="32"/>
                <w:rtl/>
                <w:lang w:bidi="ar-EG"/>
              </w:rPr>
              <w:t>حاشية الروض المربع على زاد المستقنع لابن قاسم النجدي</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lang w:bidi="ar-EG"/>
              </w:rPr>
            </w:pPr>
            <w:r w:rsidRPr="00471DFC">
              <w:rPr>
                <w:rFonts w:ascii="Traditional Arabic" w:hAnsi="Traditional Arabic" w:cs="Traditional Arabic"/>
                <w:b/>
                <w:bCs/>
                <w:sz w:val="32"/>
                <w:szCs w:val="32"/>
                <w:rtl/>
                <w:lang w:bidi="ar-EG"/>
              </w:rPr>
              <w:t xml:space="preserve">  2-</w:t>
            </w:r>
          </w:p>
        </w:tc>
        <w:tc>
          <w:tcPr>
            <w:tcW w:w="601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before="120" w:line="204" w:lineRule="auto"/>
              <w:ind w:left="360"/>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الشرح الممتع على زاد المستقنع</w:t>
            </w:r>
          </w:p>
        </w:tc>
      </w:tr>
      <w:tr w:rsidR="00D55ED0" w:rsidRPr="00471DFC" w:rsidTr="00471DFC">
        <w:tc>
          <w:tcPr>
            <w:tcW w:w="8478"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71DFC">
        <w:tc>
          <w:tcPr>
            <w:tcW w:w="847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204" w:lineRule="auto"/>
              <w:rPr>
                <w:rFonts w:ascii="Traditional Arabic" w:hAnsi="Traditional Arabic" w:cs="Traditional Arabic"/>
                <w:b/>
                <w:bCs/>
                <w:sz w:val="32"/>
                <w:szCs w:val="32"/>
              </w:rPr>
            </w:pP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بمعنى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الفقه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وأهميته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وأئمة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الفقه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الأربعة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ومذاهبهم،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وأهم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المصطلحات</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الفقهية،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ثم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معرفة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أحكام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الطهارة،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وأحكام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الصلاة</w:t>
            </w:r>
            <w:r w:rsidRPr="00471DFC">
              <w:rPr>
                <w:rFonts w:ascii="Traditional Arabic" w:hAnsi="Traditional Arabic" w:cs="Traditional Arabic"/>
                <w:b/>
                <w:bCs/>
                <w:sz w:val="32"/>
                <w:szCs w:val="32"/>
                <w:rtl/>
              </w:rPr>
              <w:t>.</w:t>
            </w:r>
          </w:p>
        </w:tc>
      </w:tr>
    </w:tbl>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المستوى الرابع:</w:t>
      </w:r>
    </w:p>
    <w:tbl>
      <w:tblPr>
        <w:tblStyle w:val="a4"/>
        <w:bidiVisual/>
        <w:tblW w:w="8748" w:type="dxa"/>
        <w:tblLayout w:type="fixed"/>
        <w:tblLook w:val="04A0" w:firstRow="1" w:lastRow="0" w:firstColumn="1" w:lastColumn="0" w:noHBand="0" w:noVBand="1"/>
      </w:tblPr>
      <w:tblGrid>
        <w:gridCol w:w="2460"/>
        <w:gridCol w:w="316"/>
        <w:gridCol w:w="5972"/>
      </w:tblGrid>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العقيدة 2</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255 سلم</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العقيدة1</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xml:space="preserve">شرح العقيدة الطحاوية لابن أبي العز الحنفي، تحقيق وتعليق </w:t>
            </w:r>
            <w:proofErr w:type="spellStart"/>
            <w:r w:rsidRPr="00471DFC">
              <w:rPr>
                <w:rFonts w:ascii="Traditional Arabic" w:hAnsi="Traditional Arabic" w:cs="Traditional Arabic"/>
                <w:b/>
                <w:bCs/>
                <w:sz w:val="32"/>
                <w:szCs w:val="32"/>
                <w:rtl/>
              </w:rPr>
              <w:t>د.عبد</w:t>
            </w:r>
            <w:proofErr w:type="spellEnd"/>
            <w:r w:rsidRPr="00471DFC">
              <w:rPr>
                <w:rFonts w:ascii="Traditional Arabic" w:hAnsi="Traditional Arabic" w:cs="Traditional Arabic"/>
                <w:b/>
                <w:bCs/>
                <w:sz w:val="32"/>
                <w:szCs w:val="32"/>
                <w:rtl/>
              </w:rPr>
              <w:t xml:space="preserve"> الله بن عبد المحسن التركي وشعيب </w:t>
            </w:r>
            <w:proofErr w:type="spellStart"/>
            <w:r w:rsidRPr="00471DFC">
              <w:rPr>
                <w:rFonts w:ascii="Traditional Arabic" w:hAnsi="Traditional Arabic" w:cs="Traditional Arabic"/>
                <w:b/>
                <w:bCs/>
                <w:sz w:val="32"/>
                <w:szCs w:val="32"/>
                <w:rtl/>
              </w:rPr>
              <w:t>الأرنؤوط</w:t>
            </w:r>
            <w:proofErr w:type="spellEnd"/>
            <w:r w:rsidRPr="00471DFC">
              <w:rPr>
                <w:rFonts w:ascii="Traditional Arabic" w:hAnsi="Traditional Arabic" w:cs="Traditional Arabic"/>
                <w:b/>
                <w:bCs/>
                <w:sz w:val="32"/>
                <w:szCs w:val="32"/>
                <w:rtl/>
              </w:rPr>
              <w:t>، مؤسسة الرسالة بيروت.</w:t>
            </w:r>
          </w:p>
          <w:p w:rsidR="00D55ED0" w:rsidRPr="00471DFC" w:rsidRDefault="00D55ED0" w:rsidP="00471DFC">
            <w:pPr>
              <w:rPr>
                <w:rFonts w:ascii="Traditional Arabic" w:hAnsi="Traditional Arabic" w:cs="Traditional Arabic"/>
                <w:b/>
                <w:bCs/>
                <w:sz w:val="32"/>
                <w:szCs w:val="32"/>
              </w:rPr>
            </w:pP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tl/>
              </w:rPr>
            </w:pPr>
          </w:p>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 xml:space="preserve">  1-</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720"/>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 xml:space="preserve">أصول الإيمان في ضوء الكتاب والسنة، إعداد نخبة من </w:t>
            </w:r>
            <w:r w:rsidRPr="00471DFC">
              <w:rPr>
                <w:rFonts w:ascii="Traditional Arabic" w:hAnsi="Traditional Arabic" w:cs="Traditional Arabic"/>
                <w:b/>
                <w:bCs/>
                <w:sz w:val="32"/>
                <w:szCs w:val="32"/>
                <w:rtl/>
              </w:rPr>
              <w:lastRenderedPageBreak/>
              <w:t>العلماء، نشر مجمع الملك فهد لطباعة المصحف الشريف.</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360"/>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2-</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الحجة في بيان المحجة، أبو القاسم الأصبهاني</w:t>
            </w:r>
          </w:p>
        </w:tc>
      </w:tr>
      <w:tr w:rsidR="00D55ED0" w:rsidRPr="00471DFC" w:rsidTr="00471DFC">
        <w:tc>
          <w:tcPr>
            <w:tcW w:w="8748"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71DFC">
        <w:tc>
          <w:tcPr>
            <w:tcW w:w="8748"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بالعقائد</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الصحيحة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تتضمنها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أصول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الإيمان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بالملائكة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والكتب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والرسل،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وذلك</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w:t>
            </w:r>
            <w:r w:rsidRPr="00471DFC">
              <w:rPr>
                <w:rFonts w:ascii="Traditional Arabic" w:hAnsi="Traditional Arabic" w:cs="Traditional Arabic" w:hint="cs"/>
                <w:b/>
                <w:bCs/>
                <w:sz w:val="32"/>
                <w:szCs w:val="32"/>
                <w:rtl/>
              </w:rPr>
              <w:t xml:space="preserve"> خلال نصوص </w:t>
            </w:r>
            <w:r w:rsidRPr="00471DFC">
              <w:rPr>
                <w:rFonts w:ascii="Traditional Arabic" w:hAnsi="Traditional Arabic" w:cs="Traditional Arabic" w:hint="eastAsia"/>
                <w:b/>
                <w:bCs/>
                <w:sz w:val="32"/>
                <w:szCs w:val="32"/>
                <w:rtl/>
              </w:rPr>
              <w:t>القرآن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الكريم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والسنة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النبوية</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وبيان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أثر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كل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عقيدة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إيمانية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هذه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العقائد</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سلوك</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الفرد</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والمجتمع</w:t>
            </w:r>
            <w:r w:rsidRPr="00471DFC">
              <w:rPr>
                <w:rFonts w:ascii="Traditional Arabic" w:hAnsi="Traditional Arabic" w:cs="Traditional Arabic"/>
                <w:b/>
                <w:bCs/>
                <w:sz w:val="32"/>
                <w:szCs w:val="32"/>
                <w:rtl/>
              </w:rPr>
              <w:t>.</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تفسير2</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97"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252 سلم</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تفسير1</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فتح القدير ، للشوكاني</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الجامع لأحكام القرآن، للقرطبي</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المحرر الوجيز، لابن عطية</w:t>
            </w:r>
          </w:p>
        </w:tc>
      </w:tr>
      <w:tr w:rsidR="00D55ED0" w:rsidRPr="00471DFC" w:rsidTr="00471DFC">
        <w:tc>
          <w:tcPr>
            <w:tcW w:w="8748"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71DFC">
        <w:tc>
          <w:tcPr>
            <w:tcW w:w="8748"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cs"/>
                <w:b/>
                <w:bCs/>
                <w:sz w:val="32"/>
                <w:szCs w:val="32"/>
                <w:rtl/>
              </w:rPr>
              <w:t xml:space="preserve">يهدف هذا المقرر إلى </w:t>
            </w:r>
            <w:r w:rsidRPr="00471DFC">
              <w:rPr>
                <w:rFonts w:ascii="Traditional Arabic" w:hAnsi="Traditional Arabic" w:cs="Traditional Arabic"/>
                <w:b/>
                <w:bCs/>
                <w:sz w:val="32"/>
                <w:szCs w:val="32"/>
                <w:rtl/>
              </w:rPr>
              <w:t>أ</w:t>
            </w:r>
            <w:r w:rsidRPr="00471DFC">
              <w:rPr>
                <w:rFonts w:ascii="Traditional Arabic" w:hAnsi="Traditional Arabic" w:cs="Traditional Arabic" w:hint="cs"/>
                <w:b/>
                <w:bCs/>
                <w:sz w:val="32"/>
                <w:szCs w:val="32"/>
                <w:rtl/>
              </w:rPr>
              <w:t>ن يتقن</w:t>
            </w:r>
            <w:r w:rsidRPr="00471DFC">
              <w:rPr>
                <w:rFonts w:ascii="Traditional Arabic" w:hAnsi="Traditional Arabic" w:cs="Traditional Arabic"/>
                <w:b/>
                <w:bCs/>
                <w:sz w:val="32"/>
                <w:szCs w:val="32"/>
                <w:rtl/>
              </w:rPr>
              <w:t xml:space="preserve"> الطلاب </w:t>
            </w:r>
            <w:r w:rsidRPr="00471DFC">
              <w:rPr>
                <w:rFonts w:ascii="Traditional Arabic" w:hAnsi="Traditional Arabic" w:cs="Traditional Arabic" w:hint="cs"/>
                <w:b/>
                <w:bCs/>
                <w:sz w:val="32"/>
                <w:szCs w:val="32"/>
                <w:rtl/>
              </w:rPr>
              <w:t xml:space="preserve">تفسير جزء (عم)، وإلى تعريفهم بما اشتمل عليه من موضوعات قرآنية مثل </w:t>
            </w:r>
            <w:r w:rsidRPr="00471DFC">
              <w:rPr>
                <w:rFonts w:ascii="Traditional Arabic" w:hAnsi="Traditional Arabic" w:cs="Traditional Arabic"/>
                <w:b/>
                <w:bCs/>
                <w:sz w:val="32"/>
                <w:szCs w:val="32"/>
                <w:rtl/>
              </w:rPr>
              <w:t xml:space="preserve">النشأة الأولى </w:t>
            </w:r>
            <w:r w:rsidRPr="00471DFC">
              <w:rPr>
                <w:rFonts w:ascii="Traditional Arabic" w:hAnsi="Traditional Arabic" w:cs="Traditional Arabic" w:hint="cs"/>
                <w:b/>
                <w:bCs/>
                <w:sz w:val="32"/>
                <w:szCs w:val="32"/>
                <w:rtl/>
              </w:rPr>
              <w:t>و</w:t>
            </w:r>
            <w:r w:rsidRPr="00471DFC">
              <w:rPr>
                <w:rFonts w:ascii="Traditional Arabic" w:hAnsi="Traditional Arabic" w:cs="Traditional Arabic"/>
                <w:b/>
                <w:bCs/>
                <w:sz w:val="32"/>
                <w:szCs w:val="32"/>
                <w:rtl/>
              </w:rPr>
              <w:t>مشاهد القيام</w:t>
            </w:r>
            <w:r w:rsidRPr="00471DFC">
              <w:rPr>
                <w:rFonts w:ascii="Traditional Arabic" w:hAnsi="Traditional Arabic" w:cs="Traditional Arabic" w:hint="cs"/>
                <w:b/>
                <w:bCs/>
                <w:sz w:val="32"/>
                <w:szCs w:val="32"/>
                <w:rtl/>
              </w:rPr>
              <w:t>ة وال</w:t>
            </w:r>
            <w:r w:rsidRPr="00471DFC">
              <w:rPr>
                <w:rFonts w:ascii="Traditional Arabic" w:hAnsi="Traditional Arabic" w:cs="Traditional Arabic"/>
                <w:b/>
                <w:bCs/>
                <w:sz w:val="32"/>
                <w:szCs w:val="32"/>
                <w:rtl/>
              </w:rPr>
              <w:t xml:space="preserve">حساب والجزاء </w:t>
            </w:r>
            <w:r w:rsidRPr="00471DFC">
              <w:rPr>
                <w:rFonts w:ascii="Traditional Arabic" w:hAnsi="Traditional Arabic" w:cs="Traditional Arabic" w:hint="cs"/>
                <w:b/>
                <w:bCs/>
                <w:sz w:val="32"/>
                <w:szCs w:val="32"/>
                <w:rtl/>
              </w:rPr>
              <w:t xml:space="preserve">وغيرها، والرد على منكري البعث، والتفكر في آيات الله تعالى في النفس وفي الآفاق، كما يهدف إلى تقوية صلة الطلاب بكتاب الله تعالى </w:t>
            </w:r>
            <w:r w:rsidRPr="00471DFC">
              <w:rPr>
                <w:rFonts w:ascii="Traditional Arabic" w:hAnsi="Traditional Arabic" w:cs="Traditional Arabic"/>
                <w:b/>
                <w:bCs/>
                <w:sz w:val="32"/>
                <w:szCs w:val="32"/>
                <w:rtl/>
              </w:rPr>
              <w:t>تلاوة وتفسيرا</w:t>
            </w:r>
            <w:r w:rsidRPr="00471DFC">
              <w:rPr>
                <w:rFonts w:ascii="Traditional Arabic" w:hAnsi="Traditional Arabic" w:cs="Traditional Arabic" w:hint="cs"/>
                <w:b/>
                <w:bCs/>
                <w:sz w:val="32"/>
                <w:szCs w:val="32"/>
                <w:rtl/>
              </w:rPr>
              <w:t>ً وتطبيقاً</w:t>
            </w:r>
            <w:r w:rsidRPr="00471DFC">
              <w:rPr>
                <w:rFonts w:ascii="Traditional Arabic" w:hAnsi="Traditional Arabic" w:cs="Traditional Arabic"/>
                <w:b/>
                <w:bCs/>
                <w:sz w:val="32"/>
                <w:szCs w:val="32"/>
                <w:rtl/>
              </w:rPr>
              <w:t xml:space="preserve">. </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تلاوة وحفظ ( 1 ) </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251 سلم</w:t>
            </w:r>
          </w:p>
          <w:p w:rsidR="00D55ED0" w:rsidRPr="00471DFC" w:rsidRDefault="00D55ED0" w:rsidP="00471DFC">
            <w:pPr>
              <w:spacing w:line="204" w:lineRule="auto"/>
              <w:rPr>
                <w:rFonts w:ascii="Traditional Arabic" w:hAnsi="Traditional Arabic" w:cs="Traditional Arabic"/>
                <w:b/>
                <w:bCs/>
                <w:sz w:val="32"/>
                <w:szCs w:val="32"/>
              </w:rPr>
            </w:pP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عدد الساعات المعتمدة</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البرهان في تجويد القرآن : محمد القمحاوي .</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دراسات في التجويد والأصوات :د. عبدالحميد أبو مسكين</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غاية المريد في أحكام التجويد : عطية كامل</w:t>
            </w:r>
          </w:p>
        </w:tc>
      </w:tr>
      <w:tr w:rsidR="00D55ED0" w:rsidRPr="00471DFC" w:rsidTr="00471DFC">
        <w:tc>
          <w:tcPr>
            <w:tcW w:w="8748"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71DFC">
        <w:tc>
          <w:tcPr>
            <w:tcW w:w="8748"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يهدف المقرر إلى أن يعرف الطلاب القراءة الصحيحة للقرآن الكريم، وأن يتعلموا أحكام التجويد وكيفية استخراجها وتطبيقها، وأن يتمكنوا من التلاوة المجودة للقرآن الكريم، وأن يكتسبوا القدرة على تعليم الناس القرآن الكريم تعليما صحيحاً، وأن يحفظوا بعض سور القرآن الكريم.</w:t>
            </w:r>
          </w:p>
        </w:tc>
      </w:tr>
      <w:tr w:rsidR="00D55ED0" w:rsidRPr="00471DFC" w:rsidTr="00471DFC">
        <w:tc>
          <w:tcPr>
            <w:tcW w:w="8748"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p>
        </w:tc>
      </w:tr>
      <w:tr w:rsidR="00D55ED0" w:rsidRPr="00471DFC" w:rsidTr="00471DFC">
        <w:tc>
          <w:tcPr>
            <w:tcW w:w="2776"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597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حديث 2</w:t>
            </w:r>
          </w:p>
        </w:tc>
      </w:tr>
      <w:tr w:rsidR="00D55ED0" w:rsidRPr="00471DFC" w:rsidTr="00471DFC">
        <w:tc>
          <w:tcPr>
            <w:tcW w:w="2776"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597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97"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302سلم</w:t>
            </w:r>
          </w:p>
        </w:tc>
      </w:tr>
      <w:tr w:rsidR="00D55ED0" w:rsidRPr="00471DFC" w:rsidTr="00471DFC">
        <w:tc>
          <w:tcPr>
            <w:tcW w:w="2776"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597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71DFC">
        <w:tc>
          <w:tcPr>
            <w:tcW w:w="2776"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597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حديث1</w:t>
            </w:r>
          </w:p>
        </w:tc>
      </w:tr>
      <w:tr w:rsidR="00D55ED0" w:rsidRPr="00471DFC" w:rsidTr="00471DFC">
        <w:tc>
          <w:tcPr>
            <w:tcW w:w="2776"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597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مقدمة صحيح مسلم . مسلم بن الحجاج .</w:t>
            </w:r>
          </w:p>
        </w:tc>
      </w:tr>
      <w:tr w:rsidR="00D55ED0" w:rsidRPr="00471DFC" w:rsidTr="00471DFC">
        <w:tc>
          <w:tcPr>
            <w:tcW w:w="2776"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tabs>
                <w:tab w:val="left" w:pos="11370"/>
              </w:tabs>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597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شروط الأئمة الستة . أبو الفضل محمد طاهر المقدسي</w:t>
            </w:r>
          </w:p>
        </w:tc>
      </w:tr>
      <w:tr w:rsidR="00D55ED0" w:rsidRPr="00471DFC" w:rsidTr="00471DFC">
        <w:tc>
          <w:tcPr>
            <w:tcW w:w="2776"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2-- </w:t>
            </w:r>
          </w:p>
        </w:tc>
        <w:tc>
          <w:tcPr>
            <w:tcW w:w="597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مقدمة شرح صحيح مسلم . الحافظ محي الدين النووي</w:t>
            </w:r>
          </w:p>
        </w:tc>
      </w:tr>
      <w:tr w:rsidR="00D55ED0" w:rsidRPr="00471DFC" w:rsidTr="00471DFC">
        <w:tc>
          <w:tcPr>
            <w:tcW w:w="8748"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71DFC">
        <w:tc>
          <w:tcPr>
            <w:tcW w:w="8748"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بترجمة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الإمام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مسلم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الحجاج</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.وبيان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شرطه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صحيحه،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ومنهجه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وخصائص</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صحيحه</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ودراسة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لأهم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شروحه</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ودراسة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لنماذج</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w:t>
            </w:r>
            <w:r w:rsidRPr="00471DFC">
              <w:rPr>
                <w:rFonts w:ascii="Traditional Arabic" w:hAnsi="Traditional Arabic" w:cs="Traditional Arabic" w:hint="cs"/>
                <w:b/>
                <w:bCs/>
                <w:sz w:val="32"/>
                <w:szCs w:val="32"/>
                <w:rtl/>
              </w:rPr>
              <w:t>ها</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الأشربة،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lastRenderedPageBreak/>
              <w:t>وكتاب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اللباس</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والزينة،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السلام،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الرؤيا،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الفضائل</w:t>
            </w:r>
            <w:r w:rsidRPr="00471DFC">
              <w:rPr>
                <w:rFonts w:ascii="Traditional Arabic" w:hAnsi="Traditional Arabic" w:cs="Traditional Arabic"/>
                <w:b/>
                <w:bCs/>
                <w:sz w:val="32"/>
                <w:szCs w:val="32"/>
                <w:rtl/>
              </w:rPr>
              <w:t xml:space="preserve"> .</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اسم المقرر الدراسي</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علوم القرآن 2</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204" w:lineRule="auto"/>
              <w:rPr>
                <w:rFonts w:ascii="Traditional Arabic" w:hAnsi="Traditional Arabic" w:cs="Traditional Arabic"/>
                <w:b/>
                <w:bCs/>
                <w:sz w:val="32"/>
                <w:szCs w:val="32"/>
              </w:rPr>
            </w:pPr>
            <w:r w:rsidRPr="00471DFC">
              <w:rPr>
                <w:rFonts w:ascii="Traditional Arabic" w:hAnsi="Traditional Arabic" w:cs="Traditional Arabic"/>
                <w:b/>
                <w:bCs/>
                <w:sz w:val="32"/>
                <w:szCs w:val="32"/>
                <w:rtl/>
              </w:rPr>
              <w:t>255 سلم</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علوم قرآن 1</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الإتقان في علوم القرآن     : جلال الدين السيوطي</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البرهان في علوم القرآن           : بدر الدين الزركشي</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مناهل العرفان في علوم القرآن   : عبد العظيم الزرقاني 3</w:t>
            </w:r>
          </w:p>
        </w:tc>
      </w:tr>
      <w:tr w:rsidR="00D55ED0" w:rsidRPr="00471DFC" w:rsidTr="00471DFC">
        <w:tc>
          <w:tcPr>
            <w:tcW w:w="8748"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71DFC">
        <w:tc>
          <w:tcPr>
            <w:tcW w:w="8748"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numPr>
                <w:ilvl w:val="0"/>
                <w:numId w:val="2"/>
              </w:numPr>
              <w:ind w:left="0"/>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يتناول المقرر بعض موضوعات علوم القرآن الكريم مثل : الناسخ والمنسوخ في القرآن الكريم، وقضية القسم في القرآن الكريم ، والفواتح والخواتيم لسور القرآن الكريم ، و الأحرف السبعة ، ورسم المصحف ، وعد </w:t>
            </w:r>
            <w:proofErr w:type="spellStart"/>
            <w:r w:rsidRPr="00471DFC">
              <w:rPr>
                <w:rFonts w:ascii="Traditional Arabic" w:hAnsi="Traditional Arabic" w:cs="Traditional Arabic"/>
                <w:b/>
                <w:bCs/>
                <w:sz w:val="32"/>
                <w:szCs w:val="32"/>
                <w:rtl/>
              </w:rPr>
              <w:t>الآي</w:t>
            </w:r>
            <w:proofErr w:type="spellEnd"/>
            <w:r w:rsidRPr="00471DFC">
              <w:rPr>
                <w:rFonts w:ascii="Traditional Arabic" w:hAnsi="Traditional Arabic" w:cs="Traditional Arabic"/>
                <w:b/>
                <w:bCs/>
                <w:sz w:val="32"/>
                <w:szCs w:val="32"/>
                <w:rtl/>
              </w:rPr>
              <w:t xml:space="preserve"> ، والمحكم والمتشابه ، وجدل القرآن ، العام والخاص المطلق والمقيد و المنطوق والمفهوم.</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علوم حديث 2</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97"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257سلم</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علوم حديث 1</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تدريب الراوي         جلال الدين السيوطي</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المنهل الحديث في علوم الحديث  : د .توفيق أحمد سالمان            </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lastRenderedPageBreak/>
              <w:t>2-</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الباعث الحثيث شرح علوم الحديث      : لابن كثير القرشي</w:t>
            </w:r>
          </w:p>
        </w:tc>
      </w:tr>
      <w:tr w:rsidR="00D55ED0" w:rsidRPr="00471DFC" w:rsidTr="00471DFC">
        <w:tc>
          <w:tcPr>
            <w:tcW w:w="8748"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71DFC">
        <w:tc>
          <w:tcPr>
            <w:tcW w:w="8748"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بشروط</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قبول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الراوي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وتعديله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وأثر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توثيقه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وتضعيفه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قبول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حديثه،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والتعرف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كتب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الجرح</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والتعديل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وكتب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التراجم</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والتعرف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أحوال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الرواة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المختلفة</w:t>
            </w:r>
            <w:r w:rsidRPr="00471DFC">
              <w:rPr>
                <w:rFonts w:ascii="Traditional Arabic" w:hAnsi="Traditional Arabic" w:cs="Traditional Arabic"/>
                <w:b/>
                <w:bCs/>
                <w:sz w:val="32"/>
                <w:szCs w:val="32"/>
                <w:rtl/>
              </w:rPr>
              <w:t xml:space="preserve">. </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العبادات (2)</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258 سلم</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العبادات (1</w:t>
            </w:r>
            <w:r w:rsidRPr="00471DFC">
              <w:rPr>
                <w:rFonts w:ascii="Traditional Arabic" w:hAnsi="Traditional Arabic" w:cs="Traditional Arabic" w:hint="cs"/>
                <w:b/>
                <w:bCs/>
                <w:sz w:val="32"/>
                <w:szCs w:val="32"/>
                <w:rtl/>
              </w:rPr>
              <w:t>)</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425"/>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المغني لابن قدامة من مطبوعات رئاسة إدارات البحوث العلمية و الإفتاء والدعوة و الإرشاد , المملكة العربية السعودية 1401ه</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785"/>
              <w:rPr>
                <w:rFonts w:ascii="Traditional Arabic" w:hAnsi="Traditional Arabic" w:cs="Traditional Arabic"/>
                <w:b/>
                <w:bCs/>
                <w:sz w:val="32"/>
                <w:szCs w:val="32"/>
              </w:rPr>
            </w:pP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الشرح الممتع على زاد المستنقع </w:t>
            </w:r>
            <w:r w:rsidRPr="00471DFC">
              <w:rPr>
                <w:rFonts w:ascii="Traditional Arabic" w:hAnsi="Traditional Arabic" w:cs="Traditional Arabic"/>
                <w:b/>
                <w:bCs/>
                <w:sz w:val="32"/>
                <w:szCs w:val="32"/>
              </w:rPr>
              <w:t xml:space="preserve">/ </w:t>
            </w:r>
            <w:r w:rsidRPr="00471DFC">
              <w:rPr>
                <w:rFonts w:ascii="Traditional Arabic" w:hAnsi="Traditional Arabic" w:cs="Traditional Arabic"/>
                <w:b/>
                <w:bCs/>
                <w:sz w:val="32"/>
                <w:szCs w:val="32"/>
                <w:rtl/>
              </w:rPr>
              <w:t xml:space="preserve"> للشيخ صالح بن محمد العثيمين</w:t>
            </w:r>
          </w:p>
        </w:tc>
      </w:tr>
      <w:tr w:rsidR="00D55ED0" w:rsidRPr="00471DFC" w:rsidTr="00471DFC">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p>
        </w:tc>
        <w:tc>
          <w:tcPr>
            <w:tcW w:w="62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الملخص الفقهي للشيخ صالح الفوزان</w:t>
            </w:r>
          </w:p>
        </w:tc>
      </w:tr>
      <w:tr w:rsidR="00D55ED0" w:rsidRPr="00471DFC" w:rsidTr="00471DFC">
        <w:tc>
          <w:tcPr>
            <w:tcW w:w="8748"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71DFC">
        <w:tc>
          <w:tcPr>
            <w:tcW w:w="8748"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يتناول هذا المقرر أحكام الزكاة وشروطها وحكمة مشروعيتها والأموال التي تجب فيها ومصارفها وكذلك أحكام الصيام وفضله وشروطه وأركانه ومفسداته بالإضافة إلى التعريف بمناسك الحج والعمرة وصفاتها وأحكامها وبيان أنواع </w:t>
            </w:r>
            <w:proofErr w:type="spellStart"/>
            <w:r w:rsidRPr="00471DFC">
              <w:rPr>
                <w:rFonts w:ascii="Traditional Arabic" w:hAnsi="Traditional Arabic" w:cs="Traditional Arabic"/>
                <w:b/>
                <w:bCs/>
                <w:sz w:val="32"/>
                <w:szCs w:val="32"/>
                <w:rtl/>
              </w:rPr>
              <w:t>الأنساك</w:t>
            </w:r>
            <w:proofErr w:type="spellEnd"/>
            <w:r w:rsidRPr="00471DFC">
              <w:rPr>
                <w:rFonts w:ascii="Traditional Arabic" w:hAnsi="Traditional Arabic" w:cs="Traditional Arabic"/>
                <w:b/>
                <w:bCs/>
                <w:sz w:val="32"/>
                <w:szCs w:val="32"/>
                <w:rtl/>
              </w:rPr>
              <w:t xml:space="preserve"> كما يهدف هذا المقرر إلى التعريف بأحكام الفدية والهدي والأضحية وأحكام الجهاد في سبيل الله وبعض الأحكام الفقهية المتعلقة بالنوازل في تلك الموضوعات.</w:t>
            </w:r>
          </w:p>
        </w:tc>
      </w:tr>
    </w:tbl>
    <w:p w:rsidR="00D55ED0" w:rsidRPr="00471DFC" w:rsidRDefault="00D55ED0" w:rsidP="00D55ED0">
      <w:pPr>
        <w:rPr>
          <w:rFonts w:ascii="Traditional Arabic" w:hAnsi="Traditional Arabic" w:cs="Traditional Arabic"/>
          <w:b/>
          <w:bCs/>
          <w:sz w:val="32"/>
          <w:szCs w:val="32"/>
          <w:rtl/>
        </w:rPr>
      </w:pPr>
    </w:p>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المستوى الخامس:</w:t>
      </w:r>
    </w:p>
    <w:tbl>
      <w:tblPr>
        <w:tblStyle w:val="a4"/>
        <w:bidiVisual/>
        <w:tblW w:w="9810" w:type="dxa"/>
        <w:tblInd w:w="-162" w:type="dxa"/>
        <w:tblLayout w:type="fixed"/>
        <w:tblLook w:val="04A0" w:firstRow="1" w:lastRow="0" w:firstColumn="1" w:lastColumn="0" w:noHBand="0" w:noVBand="1"/>
      </w:tblPr>
      <w:tblGrid>
        <w:gridCol w:w="2622"/>
        <w:gridCol w:w="198"/>
        <w:gridCol w:w="137"/>
        <w:gridCol w:w="21"/>
        <w:gridCol w:w="131"/>
        <w:gridCol w:w="6701"/>
      </w:tblGrid>
      <w:tr w:rsidR="00D55ED0" w:rsidRPr="00471DFC" w:rsidTr="00415470">
        <w:tc>
          <w:tcPr>
            <w:tcW w:w="262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اسم المقرر الدراسي</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أصول فقه 1</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97"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305سلم</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لا يوجد</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eastAsia="Arial Unicode MS" w:hAnsi="Traditional Arabic" w:cs="Traditional Arabic"/>
                <w:b/>
                <w:bCs/>
                <w:sz w:val="32"/>
                <w:szCs w:val="32"/>
                <w:rtl/>
              </w:rPr>
              <w:t xml:space="preserve">روضة الناظر وجنة المناظر لابن قدامة مع شرحها نزهة الخاطر لابن بدران </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eastAsia="Arial Unicode MS" w:hAnsi="Traditional Arabic" w:cs="Traditional Arabic"/>
                <w:b/>
                <w:bCs/>
                <w:sz w:val="32"/>
                <w:szCs w:val="32"/>
                <w:rtl/>
              </w:rPr>
              <w:t xml:space="preserve">الإحكام في أصول الأحكام، علي محمد </w:t>
            </w:r>
            <w:proofErr w:type="spellStart"/>
            <w:r w:rsidRPr="00471DFC">
              <w:rPr>
                <w:rFonts w:ascii="Traditional Arabic" w:eastAsia="Arial Unicode MS" w:hAnsi="Traditional Arabic" w:cs="Traditional Arabic"/>
                <w:b/>
                <w:bCs/>
                <w:sz w:val="32"/>
                <w:szCs w:val="32"/>
                <w:rtl/>
              </w:rPr>
              <w:t>الآمدي</w:t>
            </w:r>
            <w:proofErr w:type="spellEnd"/>
            <w:r w:rsidRPr="00471DFC">
              <w:rPr>
                <w:rFonts w:ascii="Traditional Arabic" w:eastAsia="Arial Unicode MS" w:hAnsi="Traditional Arabic" w:cs="Traditional Arabic"/>
                <w:b/>
                <w:bCs/>
                <w:sz w:val="32"/>
                <w:szCs w:val="32"/>
                <w:rtl/>
              </w:rPr>
              <w:t>، ط (2) المكتب الاسلامي، بيروت 1402هـ</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eastAsia="Arial Unicode MS" w:hAnsi="Traditional Arabic" w:cs="Traditional Arabic"/>
                <w:b/>
                <w:bCs/>
                <w:sz w:val="32"/>
                <w:szCs w:val="32"/>
                <w:rtl/>
              </w:rPr>
              <w:t>إحكام الفصول في أحكام الأصول، عبد الله محمد ط (1) مؤسسة الرسالة 1409هـ- 1989م.</w:t>
            </w:r>
          </w:p>
        </w:tc>
      </w:tr>
      <w:tr w:rsidR="00D55ED0" w:rsidRPr="00471DFC" w:rsidTr="00415470">
        <w:tc>
          <w:tcPr>
            <w:tcW w:w="9810"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810" w:type="dxa"/>
            <w:gridSpan w:val="6"/>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دراسة هذه المادة إلى تعريف الطلاب بإعطاء مدخل علم عن علم أصول الفقه وموضوعاته والغاية من تدريسه، وإلى تعريفهم بنشأته وتاريخه وأهم قضاياه كمراتب الحكم الشرعي وهي: الأمر والنهي والندب والكراهة والإباحة، فضلا عن تعريف الطلاب بطرق المتقدمين والمتأخرين في معالجة قضايا هذا العلم. </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تلاوة وحفظ ( 2 ) </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204" w:lineRule="auto"/>
              <w:rPr>
                <w:rFonts w:ascii="Traditional Arabic" w:hAnsi="Traditional Arabic" w:cs="Traditional Arabic"/>
                <w:b/>
                <w:bCs/>
                <w:sz w:val="32"/>
                <w:szCs w:val="32"/>
              </w:rPr>
            </w:pPr>
            <w:r w:rsidRPr="00471DFC">
              <w:rPr>
                <w:rFonts w:ascii="Traditional Arabic" w:hAnsi="Traditional Arabic" w:cs="Traditional Arabic"/>
                <w:b/>
                <w:bCs/>
                <w:sz w:val="32"/>
                <w:szCs w:val="32"/>
                <w:rtl/>
              </w:rPr>
              <w:t>301 سلم</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تلاوة وحفظ 1</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البرهان في تجويد القرآن : محمد القمحاوي .</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1-</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دراسات في التجويد والأصوات :د. عبدالحميد أبو مسكين</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غاية المريد في أحكام التجويد : عطية كامل</w:t>
            </w:r>
          </w:p>
        </w:tc>
      </w:tr>
      <w:tr w:rsidR="00D55ED0" w:rsidRPr="00471DFC" w:rsidTr="00415470">
        <w:tc>
          <w:tcPr>
            <w:tcW w:w="9810"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810" w:type="dxa"/>
            <w:gridSpan w:val="6"/>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يهدف المقرر إلى أن يعرف الطلاب القراءة الصحيحة للقرآن الكريم، وأن يتعلموا أحكام التجويد وكيفية استخراجها وتطبيقها، وأن يتمكنوا من التلاوة المجودة للقرآن الكريم، وأن يكتسبوا القدرة على تعليم الناس القرآن الكريم تعليما صحيحاً، وأن يحفظوا بعض سور القرآن الكريم.</w:t>
            </w:r>
          </w:p>
        </w:tc>
      </w:tr>
      <w:tr w:rsidR="00D55ED0" w:rsidRPr="00471DFC" w:rsidTr="00415470">
        <w:tc>
          <w:tcPr>
            <w:tcW w:w="3109" w:type="dxa"/>
            <w:gridSpan w:val="5"/>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701"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حديث 3</w:t>
            </w:r>
          </w:p>
        </w:tc>
      </w:tr>
      <w:tr w:rsidR="00D55ED0" w:rsidRPr="00471DFC" w:rsidTr="00415470">
        <w:tc>
          <w:tcPr>
            <w:tcW w:w="3109" w:type="dxa"/>
            <w:gridSpan w:val="5"/>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701"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97"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303سلم</w:t>
            </w:r>
          </w:p>
        </w:tc>
      </w:tr>
      <w:tr w:rsidR="00D55ED0" w:rsidRPr="00471DFC" w:rsidTr="00415470">
        <w:tc>
          <w:tcPr>
            <w:tcW w:w="3109" w:type="dxa"/>
            <w:gridSpan w:val="5"/>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701"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3109" w:type="dxa"/>
            <w:gridSpan w:val="5"/>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701"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حديث 2</w:t>
            </w:r>
          </w:p>
        </w:tc>
      </w:tr>
      <w:tr w:rsidR="00D55ED0" w:rsidRPr="00471DFC" w:rsidTr="00415470">
        <w:tc>
          <w:tcPr>
            <w:tcW w:w="3109" w:type="dxa"/>
            <w:gridSpan w:val="5"/>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701"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رسالة  أبي داوود إلى أهل مكة في وصف سننه . الإمام أبي داوود سليمان بن الأشعث</w:t>
            </w:r>
          </w:p>
        </w:tc>
      </w:tr>
      <w:tr w:rsidR="00D55ED0" w:rsidRPr="00471DFC" w:rsidTr="00415470">
        <w:tc>
          <w:tcPr>
            <w:tcW w:w="3109"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6701"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شروط الأئمة الستة . أبو الفضل محمد طاهر المقدسي</w:t>
            </w:r>
          </w:p>
        </w:tc>
      </w:tr>
      <w:tr w:rsidR="00D55ED0" w:rsidRPr="00471DFC" w:rsidTr="00415470">
        <w:tc>
          <w:tcPr>
            <w:tcW w:w="3109"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2-- </w:t>
            </w:r>
          </w:p>
        </w:tc>
        <w:tc>
          <w:tcPr>
            <w:tcW w:w="6701"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شروط الأئمة الخمسة . أبو بكر الحازمي.</w:t>
            </w:r>
          </w:p>
        </w:tc>
      </w:tr>
      <w:tr w:rsidR="00D55ED0" w:rsidRPr="00471DFC" w:rsidTr="00415470">
        <w:tc>
          <w:tcPr>
            <w:tcW w:w="9810"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810" w:type="dxa"/>
            <w:gridSpan w:val="6"/>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بترجمة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الإمام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أبي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داود</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ودراسة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لمنهجه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سننه،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وشرطه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ودراسة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لأهم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شروحه</w:t>
            </w:r>
            <w:r w:rsidRPr="00471DFC">
              <w:rPr>
                <w:rFonts w:ascii="Traditional Arabic" w:hAnsi="Traditional Arabic" w:cs="Traditional Arabic" w:hint="cs"/>
                <w:b/>
                <w:bCs/>
                <w:sz w:val="32"/>
                <w:szCs w:val="32"/>
                <w:rtl/>
              </w:rPr>
              <w:t xml:space="preserve">ا </w:t>
            </w:r>
            <w:r w:rsidRPr="00471DFC">
              <w:rPr>
                <w:rFonts w:ascii="Traditional Arabic" w:hAnsi="Traditional Arabic" w:cs="Traditional Arabic" w:hint="eastAsia"/>
                <w:b/>
                <w:bCs/>
                <w:sz w:val="32"/>
                <w:szCs w:val="32"/>
                <w:rtl/>
              </w:rPr>
              <w:t>ودراســة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لنماذج</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منها</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الحروف</w:t>
            </w:r>
            <w:r w:rsidRPr="00471DFC">
              <w:rPr>
                <w:rFonts w:ascii="Traditional Arabic" w:hAnsi="Traditional Arabic" w:cs="Traditional Arabic" w:hint="cs"/>
                <w:b/>
                <w:bCs/>
                <w:sz w:val="32"/>
                <w:szCs w:val="32"/>
                <w:rtl/>
              </w:rPr>
              <w:t xml:space="preserve"> والقراءات، </w:t>
            </w:r>
            <w:r w:rsidRPr="00471DFC">
              <w:rPr>
                <w:rFonts w:ascii="Traditional Arabic" w:hAnsi="Traditional Arabic" w:cs="Traditional Arabic" w:hint="eastAsia"/>
                <w:b/>
                <w:bCs/>
                <w:sz w:val="32"/>
                <w:szCs w:val="32"/>
                <w:rtl/>
              </w:rPr>
              <w:t>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الحمَام</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الترجل</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الفتن</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المهدي</w:t>
            </w:r>
            <w:r w:rsidRPr="00471DFC">
              <w:rPr>
                <w:rFonts w:ascii="Traditional Arabic" w:hAnsi="Traditional Arabic" w:cs="Traditional Arabic"/>
                <w:b/>
                <w:bCs/>
                <w:sz w:val="32"/>
                <w:szCs w:val="32"/>
                <w:rtl/>
              </w:rPr>
              <w:t>.</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عقيدة3</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97"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304 سلم</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المتطلبات السابقة لهذا المقرر</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عقيدة 2</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الروح:  ابن القيم.</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البعث والنشور: البيهقي</w:t>
            </w:r>
          </w:p>
        </w:tc>
      </w:tr>
      <w:tr w:rsidR="00D55ED0" w:rsidRPr="00471DFC" w:rsidTr="00415470">
        <w:tc>
          <w:tcPr>
            <w:tcW w:w="262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7188"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التذكرة في أحوال الموتى وأمور الآخرة: القرطبي</w:t>
            </w:r>
          </w:p>
        </w:tc>
      </w:tr>
      <w:tr w:rsidR="00D55ED0" w:rsidRPr="00471DFC" w:rsidTr="00415470">
        <w:tc>
          <w:tcPr>
            <w:tcW w:w="9810"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810" w:type="dxa"/>
            <w:gridSpan w:val="6"/>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color w:val="000000"/>
                <w:sz w:val="32"/>
                <w:szCs w:val="32"/>
              </w:rPr>
            </w:pPr>
            <w:r w:rsidRPr="00471DFC">
              <w:rPr>
                <w:rFonts w:ascii="Traditional Arabic" w:hAnsi="Traditional Arabic" w:cs="Traditional Arabic" w:hint="eastAsia"/>
                <w:b/>
                <w:bCs/>
                <w:color w:val="000000"/>
                <w:sz w:val="32"/>
                <w:szCs w:val="32"/>
                <w:rtl/>
              </w:rPr>
              <w:t>يهدف</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المقرر</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إلى</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ترسيخ</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العقيدة</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الصحيحة</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في</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قلوب</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الطلاب</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والتي</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يتضمنها</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الأصلان</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الخامس</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والسادس</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من</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أصول</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الإيمان</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وهما</w:t>
            </w:r>
            <w:r w:rsidRPr="00471DFC">
              <w:rPr>
                <w:rFonts w:ascii="Traditional Arabic" w:hAnsi="Traditional Arabic" w:cs="Traditional Arabic"/>
                <w:b/>
                <w:bCs/>
                <w:color w:val="000000"/>
                <w:sz w:val="32"/>
                <w:szCs w:val="32"/>
                <w:rtl/>
              </w:rPr>
              <w:t xml:space="preserve">: </w:t>
            </w:r>
            <w:r w:rsidRPr="00471DFC">
              <w:rPr>
                <w:rFonts w:ascii="Traditional Arabic" w:hAnsi="Traditional Arabic" w:cs="Traditional Arabic" w:hint="eastAsia"/>
                <w:b/>
                <w:bCs/>
                <w:color w:val="000000"/>
                <w:sz w:val="32"/>
                <w:szCs w:val="32"/>
                <w:rtl/>
              </w:rPr>
              <w:t>الإيمان</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باليوم</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الآخر</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والإيمان</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بالقدر</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خيره</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وشره،</w:t>
            </w:r>
            <w:r w:rsidRPr="00471DFC">
              <w:rPr>
                <w:rFonts w:ascii="Traditional Arabic" w:hAnsi="Traditional Arabic" w:cs="Traditional Arabic" w:hint="cs"/>
                <w:b/>
                <w:bCs/>
                <w:color w:val="000000"/>
                <w:sz w:val="32"/>
                <w:szCs w:val="32"/>
                <w:rtl/>
              </w:rPr>
              <w:t xml:space="preserve"> وذلك </w:t>
            </w:r>
            <w:r w:rsidRPr="00471DFC">
              <w:rPr>
                <w:rFonts w:ascii="Traditional Arabic" w:hAnsi="Traditional Arabic" w:cs="Traditional Arabic" w:hint="eastAsia"/>
                <w:b/>
                <w:bCs/>
                <w:color w:val="000000"/>
                <w:sz w:val="32"/>
                <w:szCs w:val="32"/>
                <w:rtl/>
              </w:rPr>
              <w:t>من</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خلال</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القرآن</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الكريم</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والسنة</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النبوية</w:t>
            </w:r>
            <w:r w:rsidRPr="00471DFC">
              <w:rPr>
                <w:rFonts w:ascii="Traditional Arabic" w:hAnsi="Traditional Arabic" w:cs="Traditional Arabic"/>
                <w:b/>
                <w:bCs/>
                <w:color w:val="000000"/>
                <w:sz w:val="32"/>
                <w:szCs w:val="32"/>
                <w:rtl/>
              </w:rPr>
              <w:t xml:space="preserve">. </w:t>
            </w:r>
            <w:r w:rsidRPr="00471DFC">
              <w:rPr>
                <w:rFonts w:ascii="Traditional Arabic" w:hAnsi="Traditional Arabic" w:cs="Traditional Arabic" w:hint="eastAsia"/>
                <w:b/>
                <w:bCs/>
                <w:color w:val="000000"/>
                <w:sz w:val="32"/>
                <w:szCs w:val="32"/>
                <w:rtl/>
              </w:rPr>
              <w:t>مع</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بيان</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أثر</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كل</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عقيدة</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إيمانية</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من</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هذه</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العقائد</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في</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سلوك</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الفرد</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والمجتمع</w:t>
            </w:r>
            <w:r w:rsidRPr="00471DFC">
              <w:rPr>
                <w:rFonts w:ascii="Traditional Arabic" w:hAnsi="Traditional Arabic" w:cs="Traditional Arabic"/>
                <w:b/>
                <w:bCs/>
                <w:color w:val="000000"/>
                <w:sz w:val="32"/>
                <w:szCs w:val="32"/>
                <w:rtl/>
              </w:rPr>
              <w:t>.</w:t>
            </w:r>
          </w:p>
        </w:tc>
      </w:tr>
      <w:tr w:rsidR="00D55ED0" w:rsidRPr="00471DFC" w:rsidTr="00415470">
        <w:tc>
          <w:tcPr>
            <w:tcW w:w="282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990"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color w:val="000000"/>
                <w:sz w:val="32"/>
                <w:szCs w:val="32"/>
                <w:rtl/>
              </w:rPr>
              <w:t>فقه المعاملات</w:t>
            </w:r>
          </w:p>
        </w:tc>
      </w:tr>
      <w:tr w:rsidR="00D55ED0" w:rsidRPr="00471DFC" w:rsidTr="00415470">
        <w:tc>
          <w:tcPr>
            <w:tcW w:w="282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990"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97"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306 سلم </w:t>
            </w:r>
          </w:p>
        </w:tc>
      </w:tr>
      <w:tr w:rsidR="00D55ED0" w:rsidRPr="00471DFC" w:rsidTr="00415470">
        <w:tc>
          <w:tcPr>
            <w:tcW w:w="282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990"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82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990"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المعاملات المالية</w:t>
            </w:r>
          </w:p>
        </w:tc>
      </w:tr>
      <w:tr w:rsidR="00D55ED0" w:rsidRPr="00471DFC" w:rsidTr="00415470">
        <w:tc>
          <w:tcPr>
            <w:tcW w:w="282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990"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المعاملات المالية المعاصرة في الفقه الإسلامي, </w:t>
            </w:r>
            <w:proofErr w:type="spellStart"/>
            <w:r w:rsidRPr="00471DFC">
              <w:rPr>
                <w:rFonts w:ascii="Traditional Arabic" w:hAnsi="Traditional Arabic" w:cs="Traditional Arabic"/>
                <w:b/>
                <w:bCs/>
                <w:sz w:val="32"/>
                <w:szCs w:val="32"/>
                <w:rtl/>
              </w:rPr>
              <w:t>د.محمد</w:t>
            </w:r>
            <w:proofErr w:type="spellEnd"/>
            <w:r w:rsidRPr="00471DFC">
              <w:rPr>
                <w:rFonts w:ascii="Traditional Arabic" w:hAnsi="Traditional Arabic" w:cs="Traditional Arabic"/>
                <w:b/>
                <w:bCs/>
                <w:sz w:val="32"/>
                <w:szCs w:val="32"/>
                <w:rtl/>
              </w:rPr>
              <w:t xml:space="preserve"> عثمان </w:t>
            </w:r>
            <w:proofErr w:type="spellStart"/>
            <w:r w:rsidRPr="00471DFC">
              <w:rPr>
                <w:rFonts w:ascii="Traditional Arabic" w:hAnsi="Traditional Arabic" w:cs="Traditional Arabic"/>
                <w:b/>
                <w:bCs/>
                <w:sz w:val="32"/>
                <w:szCs w:val="32"/>
                <w:rtl/>
              </w:rPr>
              <w:t>شبير</w:t>
            </w:r>
            <w:proofErr w:type="spellEnd"/>
          </w:p>
        </w:tc>
      </w:tr>
      <w:tr w:rsidR="00D55ED0" w:rsidRPr="00471DFC" w:rsidTr="00415470">
        <w:tc>
          <w:tcPr>
            <w:tcW w:w="282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D55ED0">
            <w:pPr>
              <w:pStyle w:val="a8"/>
              <w:numPr>
                <w:ilvl w:val="0"/>
                <w:numId w:val="5"/>
              </w:numPr>
              <w:spacing w:after="0" w:line="240" w:lineRule="auto"/>
              <w:rPr>
                <w:rFonts w:ascii="Traditional Arabic" w:hAnsi="Traditional Arabic" w:cs="Traditional Arabic"/>
                <w:b/>
                <w:bCs/>
                <w:sz w:val="32"/>
                <w:szCs w:val="32"/>
              </w:rPr>
            </w:pPr>
          </w:p>
        </w:tc>
        <w:tc>
          <w:tcPr>
            <w:tcW w:w="6990"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الملخص الفقهي</w:t>
            </w:r>
          </w:p>
        </w:tc>
      </w:tr>
      <w:tr w:rsidR="00D55ED0" w:rsidRPr="00471DFC" w:rsidTr="00415470">
        <w:tc>
          <w:tcPr>
            <w:tcW w:w="282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before="120" w:line="204" w:lineRule="auto"/>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2- </w:t>
            </w:r>
          </w:p>
        </w:tc>
        <w:tc>
          <w:tcPr>
            <w:tcW w:w="6990"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المغني لابن قدامة</w:t>
            </w:r>
          </w:p>
        </w:tc>
      </w:tr>
      <w:tr w:rsidR="00D55ED0" w:rsidRPr="00471DFC" w:rsidTr="00415470">
        <w:tc>
          <w:tcPr>
            <w:tcW w:w="9810"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810" w:type="dxa"/>
            <w:gridSpan w:val="6"/>
            <w:tcBorders>
              <w:top w:val="single" w:sz="4" w:space="0" w:color="auto"/>
              <w:left w:val="single" w:sz="4" w:space="0" w:color="auto"/>
              <w:bottom w:val="single" w:sz="4" w:space="0" w:color="auto"/>
              <w:right w:val="single" w:sz="4" w:space="0" w:color="auto"/>
            </w:tcBorders>
          </w:tcPr>
          <w:p w:rsidR="00D55ED0" w:rsidRPr="00471DFC" w:rsidRDefault="00D55ED0" w:rsidP="00471DFC">
            <w:pPr>
              <w:tabs>
                <w:tab w:val="num" w:pos="502"/>
              </w:tabs>
              <w:ind w:left="502" w:hanging="360"/>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بأصول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المعاملات</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الإسلامية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والعقود</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تنظمها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وعقد</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البيع،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وكذا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تزويدهم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بثروة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فقهية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تمكنهم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التعامل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المشكلات</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الاقتصادية،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وتجعلهم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قادرين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الواقع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والتعامل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النوازل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والمسائل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المستجدة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كنظم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التأمين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والأسهم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وعقود</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البيع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والإجارة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والبورصة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والسندات</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lastRenderedPageBreak/>
              <w:t>المالية</w:t>
            </w:r>
            <w:r w:rsidRPr="00471DFC">
              <w:rPr>
                <w:rFonts w:ascii="Traditional Arabic" w:hAnsi="Traditional Arabic" w:cs="Traditional Arabic" w:hint="cs"/>
                <w:b/>
                <w:bCs/>
                <w:sz w:val="32"/>
                <w:szCs w:val="32"/>
                <w:rtl/>
              </w:rPr>
              <w:t>.</w:t>
            </w:r>
          </w:p>
        </w:tc>
      </w:tr>
      <w:tr w:rsidR="00D55ED0" w:rsidRPr="00471DFC" w:rsidTr="00415470">
        <w:tc>
          <w:tcPr>
            <w:tcW w:w="2957"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lastRenderedPageBreak/>
              <w:t>اسم المقرر الدراسي</w:t>
            </w:r>
          </w:p>
        </w:tc>
        <w:tc>
          <w:tcPr>
            <w:tcW w:w="6853"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color w:val="000000"/>
                <w:sz w:val="32"/>
                <w:szCs w:val="32"/>
                <w:rtl/>
              </w:rPr>
              <w:t>السيرة النبوية (1)</w:t>
            </w:r>
          </w:p>
        </w:tc>
      </w:tr>
      <w:tr w:rsidR="00D55ED0" w:rsidRPr="00471DFC" w:rsidTr="00415470">
        <w:tc>
          <w:tcPr>
            <w:tcW w:w="2957"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853"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307 سلم</w:t>
            </w:r>
          </w:p>
        </w:tc>
      </w:tr>
      <w:tr w:rsidR="00D55ED0" w:rsidRPr="00471DFC" w:rsidTr="00415470">
        <w:tc>
          <w:tcPr>
            <w:tcW w:w="2957"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853"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eastAsiaTheme="minorEastAsia" w:hAnsi="Traditional Arabic" w:cs="Traditional Arabic"/>
                <w:b/>
                <w:bCs/>
                <w:sz w:val="32"/>
                <w:szCs w:val="32"/>
                <w:rtl/>
              </w:rPr>
              <w:t>ساعتان</w:t>
            </w:r>
          </w:p>
        </w:tc>
      </w:tr>
      <w:tr w:rsidR="00D55ED0" w:rsidRPr="00471DFC" w:rsidTr="00415470">
        <w:tc>
          <w:tcPr>
            <w:tcW w:w="2957"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853"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p>
        </w:tc>
      </w:tr>
      <w:tr w:rsidR="00D55ED0" w:rsidRPr="00471DFC" w:rsidTr="00415470">
        <w:tc>
          <w:tcPr>
            <w:tcW w:w="2957"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853"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color w:val="000000"/>
                <w:sz w:val="32"/>
                <w:szCs w:val="32"/>
                <w:rtl/>
              </w:rPr>
              <w:t>الروض الأُنُف".</w:t>
            </w:r>
          </w:p>
        </w:tc>
      </w:tr>
      <w:tr w:rsidR="00D55ED0" w:rsidRPr="00471DFC" w:rsidTr="00415470">
        <w:tc>
          <w:tcPr>
            <w:tcW w:w="2957"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D55ED0">
            <w:pPr>
              <w:pStyle w:val="a8"/>
              <w:numPr>
                <w:ilvl w:val="0"/>
                <w:numId w:val="4"/>
              </w:numPr>
              <w:spacing w:after="0" w:line="240" w:lineRule="auto"/>
              <w:rPr>
                <w:rFonts w:ascii="Traditional Arabic" w:hAnsi="Traditional Arabic" w:cs="Traditional Arabic"/>
                <w:b/>
                <w:bCs/>
                <w:sz w:val="32"/>
                <w:szCs w:val="32"/>
              </w:rPr>
            </w:pPr>
          </w:p>
        </w:tc>
        <w:tc>
          <w:tcPr>
            <w:tcW w:w="6853"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سيرة ابن هشام</w:t>
            </w:r>
          </w:p>
        </w:tc>
      </w:tr>
      <w:tr w:rsidR="00D55ED0" w:rsidRPr="00471DFC" w:rsidTr="00415470">
        <w:tc>
          <w:tcPr>
            <w:tcW w:w="2957"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color w:val="000000"/>
                <w:sz w:val="32"/>
                <w:szCs w:val="32"/>
                <w:rtl/>
              </w:rPr>
              <w:t xml:space="preserve">  2.</w:t>
            </w:r>
          </w:p>
        </w:tc>
        <w:tc>
          <w:tcPr>
            <w:tcW w:w="6853"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color w:val="000000"/>
                <w:sz w:val="32"/>
                <w:szCs w:val="32"/>
                <w:rtl/>
              </w:rPr>
              <w:t>زاد المعاد في هدي خير العباد"</w:t>
            </w:r>
          </w:p>
        </w:tc>
      </w:tr>
      <w:tr w:rsidR="00D55ED0" w:rsidRPr="00471DFC" w:rsidTr="00415470">
        <w:tc>
          <w:tcPr>
            <w:tcW w:w="9810"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810" w:type="dxa"/>
            <w:gridSpan w:val="6"/>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eastAsiaTheme="minorEastAsia" w:hAnsi="Traditional Arabic" w:cs="Traditional Arabic" w:hint="eastAsia"/>
                <w:b/>
                <w:bCs/>
                <w:sz w:val="32"/>
                <w:szCs w:val="32"/>
                <w:rtl/>
              </w:rPr>
              <w:t>يهدف</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المقرر</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إلى</w:t>
            </w:r>
            <w:r w:rsidRPr="00471DFC">
              <w:rPr>
                <w:rFonts w:ascii="Traditional Arabic" w:eastAsiaTheme="minorEastAsia" w:hAnsi="Traditional Arabic" w:cs="Traditional Arabic"/>
                <w:b/>
                <w:bCs/>
                <w:sz w:val="32"/>
                <w:szCs w:val="32"/>
                <w:rtl/>
              </w:rPr>
              <w:t xml:space="preserve">: </w:t>
            </w:r>
            <w:r w:rsidRPr="00471DFC">
              <w:rPr>
                <w:rFonts w:ascii="Traditional Arabic" w:eastAsiaTheme="minorEastAsia" w:hAnsi="Traditional Arabic" w:cs="Traditional Arabic" w:hint="eastAsia"/>
                <w:b/>
                <w:bCs/>
                <w:sz w:val="32"/>
                <w:szCs w:val="32"/>
                <w:rtl/>
              </w:rPr>
              <w:t>تعريف</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الطلاب</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بسيرة</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النبي</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صلى</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الله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عليه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وسلم</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باعتبارها</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التطبيق</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العملي</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لأحكام</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الإسلام</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التي</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تضمنتها</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آيات</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القرآن</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الكريم</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والأحاديث</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النبوية</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الشـــريفة</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في</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مجــالات</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الحيــاة</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المختلفة،</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كما</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يهدف</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إلى</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تربية</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الطلاب</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على</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الاقتداء</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برسول</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الله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صلى</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الله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عليه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وسلم</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في</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سيرته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وشمائله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وأحواله</w:t>
            </w:r>
            <w:r w:rsidRPr="00471DFC">
              <w:rPr>
                <w:rFonts w:ascii="Traditional Arabic" w:eastAsiaTheme="minorEastAsia" w:hAnsi="Traditional Arabic" w:cs="Traditional Arabic" w:hint="cs"/>
                <w:b/>
                <w:bCs/>
                <w:sz w:val="32"/>
                <w:szCs w:val="32"/>
                <w:rtl/>
              </w:rPr>
              <w:t xml:space="preserve"> كلها.</w:t>
            </w:r>
          </w:p>
        </w:tc>
      </w:tr>
      <w:tr w:rsidR="00D55ED0" w:rsidRPr="00471DFC" w:rsidTr="00415470">
        <w:tc>
          <w:tcPr>
            <w:tcW w:w="2978" w:type="dxa"/>
            <w:gridSpan w:val="4"/>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832"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color w:val="000000"/>
                <w:sz w:val="32"/>
                <w:szCs w:val="32"/>
                <w:rtl/>
              </w:rPr>
              <w:t>تفسير3</w:t>
            </w:r>
          </w:p>
        </w:tc>
      </w:tr>
      <w:tr w:rsidR="00D55ED0" w:rsidRPr="00471DFC" w:rsidTr="00415470">
        <w:tc>
          <w:tcPr>
            <w:tcW w:w="2978" w:type="dxa"/>
            <w:gridSpan w:val="4"/>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832"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302 سلم</w:t>
            </w:r>
          </w:p>
        </w:tc>
      </w:tr>
      <w:tr w:rsidR="00D55ED0" w:rsidRPr="00471DFC" w:rsidTr="00415470">
        <w:tc>
          <w:tcPr>
            <w:tcW w:w="2978" w:type="dxa"/>
            <w:gridSpan w:val="4"/>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832"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978" w:type="dxa"/>
            <w:gridSpan w:val="4"/>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832"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تفسير2، تفسير1</w:t>
            </w:r>
          </w:p>
        </w:tc>
      </w:tr>
      <w:tr w:rsidR="00D55ED0" w:rsidRPr="00471DFC" w:rsidTr="00415470">
        <w:tc>
          <w:tcPr>
            <w:tcW w:w="2978" w:type="dxa"/>
            <w:gridSpan w:val="4"/>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832"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color w:val="000000"/>
                <w:sz w:val="32"/>
                <w:szCs w:val="32"/>
                <w:rtl/>
              </w:rPr>
              <w:t>تفسير ابن كثير</w:t>
            </w:r>
          </w:p>
        </w:tc>
      </w:tr>
      <w:tr w:rsidR="00D55ED0" w:rsidRPr="00471DFC" w:rsidTr="00415470">
        <w:tc>
          <w:tcPr>
            <w:tcW w:w="297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pStyle w:val="a8"/>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6832"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فتح القدير للشوكاني</w:t>
            </w:r>
          </w:p>
        </w:tc>
      </w:tr>
      <w:tr w:rsidR="00D55ED0" w:rsidRPr="00471DFC" w:rsidTr="00415470">
        <w:tc>
          <w:tcPr>
            <w:tcW w:w="297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before="120" w:line="204" w:lineRule="auto"/>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     2-</w:t>
            </w:r>
          </w:p>
        </w:tc>
        <w:tc>
          <w:tcPr>
            <w:tcW w:w="6832"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ج</w:t>
            </w:r>
            <w:r w:rsidRPr="00471DFC">
              <w:rPr>
                <w:rFonts w:ascii="Traditional Arabic" w:hAnsi="Traditional Arabic" w:cs="Traditional Arabic"/>
                <w:b/>
                <w:bCs/>
                <w:sz w:val="32"/>
                <w:szCs w:val="32"/>
                <w:rtl/>
              </w:rPr>
              <w:t>امع البيان للطبري</w:t>
            </w:r>
          </w:p>
        </w:tc>
      </w:tr>
      <w:tr w:rsidR="00D55ED0" w:rsidRPr="00471DFC" w:rsidTr="00415470">
        <w:tc>
          <w:tcPr>
            <w:tcW w:w="9810"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r w:rsidRPr="00471DFC">
              <w:rPr>
                <w:rFonts w:asciiTheme="minorHAnsi" w:eastAsiaTheme="minorHAnsi" w:hAnsiTheme="minorHAnsi" w:cs="AL-Mohanad" w:hint="eastAsia"/>
                <w:b/>
                <w:bCs/>
                <w:rtl/>
              </w:rPr>
              <w:t xml:space="preserve"> </w:t>
            </w: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هذا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أن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يتقن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تفسير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جزء</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قد</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سمع</w:t>
            </w:r>
            <w:r w:rsidRPr="00471DFC">
              <w:rPr>
                <w:rFonts w:ascii="Traditional Arabic" w:hAnsi="Traditional Arabic" w:cs="Traditional Arabic"/>
                <w:b/>
                <w:bCs/>
                <w:sz w:val="32"/>
                <w:szCs w:val="32"/>
                <w:rtl/>
              </w:rPr>
              <w:t>)</w:t>
            </w:r>
            <w:r w:rsidRPr="00471DFC">
              <w:rPr>
                <w:rFonts w:ascii="Traditional Arabic" w:hAnsi="Traditional Arabic" w:cs="Traditional Arabic" w:hint="eastAsia"/>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بما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اشتمل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عليه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موضوعات</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قرآنية،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مثل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حرمة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التناجي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بالإثم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والعدوان،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وفضل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المسارعة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لصلاة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الجمعة،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والترغيب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قيام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الليل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lastRenderedPageBreak/>
              <w:t>وقراءة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القرآن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الكريم،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كما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تقوية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صلة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الله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تعالى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تلاوة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وتفسيرا</w:t>
            </w:r>
            <w:r w:rsidRPr="00471DFC">
              <w:rPr>
                <w:rFonts w:ascii="Traditional Arabic" w:hAnsi="Traditional Arabic" w:cs="Traditional Arabic" w:hint="cs"/>
                <w:b/>
                <w:bCs/>
                <w:sz w:val="32"/>
                <w:szCs w:val="32"/>
                <w:rtl/>
              </w:rPr>
              <w:t>ً وتطبيقاً</w:t>
            </w:r>
            <w:r w:rsidRPr="00471DFC">
              <w:rPr>
                <w:rFonts w:ascii="Traditional Arabic" w:hAnsi="Traditional Arabic" w:cs="Traditional Arabic" w:hint="eastAsia"/>
                <w:b/>
                <w:bCs/>
                <w:sz w:val="32"/>
                <w:szCs w:val="32"/>
                <w:rtl/>
              </w:rPr>
              <w:t xml:space="preserve">. </w:t>
            </w:r>
          </w:p>
        </w:tc>
      </w:tr>
    </w:tbl>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lastRenderedPageBreak/>
        <w:t>المستوى السادس:</w:t>
      </w:r>
    </w:p>
    <w:tbl>
      <w:tblPr>
        <w:tblStyle w:val="a4"/>
        <w:bidiVisual/>
        <w:tblW w:w="9648" w:type="dxa"/>
        <w:tblLook w:val="04A0" w:firstRow="1" w:lastRow="0" w:firstColumn="1" w:lastColumn="0" w:noHBand="0" w:noVBand="1"/>
      </w:tblPr>
      <w:tblGrid>
        <w:gridCol w:w="744"/>
        <w:gridCol w:w="1658"/>
        <w:gridCol w:w="58"/>
        <w:gridCol w:w="62"/>
        <w:gridCol w:w="268"/>
        <w:gridCol w:w="26"/>
        <w:gridCol w:w="6832"/>
      </w:tblGrid>
      <w:tr w:rsidR="00D55ED0" w:rsidRPr="00471DFC" w:rsidTr="00415470">
        <w:tc>
          <w:tcPr>
            <w:tcW w:w="2790" w:type="dxa"/>
            <w:gridSpan w:val="5"/>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85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أصول التخريج </w:t>
            </w:r>
          </w:p>
        </w:tc>
      </w:tr>
      <w:tr w:rsidR="00D55ED0" w:rsidRPr="00471DFC" w:rsidTr="00415470">
        <w:tc>
          <w:tcPr>
            <w:tcW w:w="2790" w:type="dxa"/>
            <w:gridSpan w:val="5"/>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85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97"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356 سلم</w:t>
            </w:r>
          </w:p>
        </w:tc>
      </w:tr>
      <w:tr w:rsidR="00D55ED0" w:rsidRPr="00471DFC" w:rsidTr="00415470">
        <w:tc>
          <w:tcPr>
            <w:tcW w:w="2790" w:type="dxa"/>
            <w:gridSpan w:val="5"/>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85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790" w:type="dxa"/>
            <w:gridSpan w:val="5"/>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85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علوم حديث (2)</w:t>
            </w:r>
          </w:p>
        </w:tc>
      </w:tr>
      <w:tr w:rsidR="00D55ED0" w:rsidRPr="00471DFC" w:rsidTr="00415470">
        <w:tc>
          <w:tcPr>
            <w:tcW w:w="2790" w:type="dxa"/>
            <w:gridSpan w:val="5"/>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85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أصول التخريج ودراسة الأسانيد . د محمود الطحان</w:t>
            </w:r>
          </w:p>
        </w:tc>
      </w:tr>
      <w:tr w:rsidR="00D55ED0" w:rsidRPr="00471DFC" w:rsidTr="00415470">
        <w:tc>
          <w:tcPr>
            <w:tcW w:w="2790"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tabs>
                <w:tab w:val="left" w:pos="11370"/>
              </w:tabs>
              <w:ind w:left="360"/>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p w:rsidR="00D55ED0" w:rsidRPr="00471DFC" w:rsidRDefault="00D55ED0" w:rsidP="00471DFC">
            <w:pPr>
              <w:pStyle w:val="a8"/>
              <w:rPr>
                <w:rFonts w:ascii="Traditional Arabic" w:hAnsi="Traditional Arabic" w:cs="Traditional Arabic"/>
                <w:b/>
                <w:bCs/>
                <w:sz w:val="32"/>
                <w:szCs w:val="32"/>
              </w:rPr>
            </w:pPr>
          </w:p>
        </w:tc>
        <w:tc>
          <w:tcPr>
            <w:tcW w:w="685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tabs>
                <w:tab w:val="left" w:pos="11370"/>
              </w:tabs>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كيفية تخريج حديث رسول الله صلى الله عليه وسلم . د عبد المهدي عبد القادر .</w:t>
            </w:r>
          </w:p>
        </w:tc>
      </w:tr>
      <w:tr w:rsidR="00D55ED0" w:rsidRPr="00471DFC" w:rsidTr="00415470">
        <w:tc>
          <w:tcPr>
            <w:tcW w:w="2790"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tabs>
                <w:tab w:val="left" w:pos="11370"/>
              </w:tabs>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685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نظرات في علم التخريج . د توفيق أحمد سلمان .</w:t>
            </w: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before="120" w:line="204" w:lineRule="auto"/>
              <w:rPr>
                <w:rFonts w:ascii="Traditional Arabic" w:hAnsi="Traditional Arabic" w:cs="Traditional Arabic"/>
                <w:b/>
                <w:bCs/>
                <w:sz w:val="32"/>
                <w:szCs w:val="32"/>
              </w:rPr>
            </w:pP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بطرق</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التخريج</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ووسائله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ومناهج</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الكتب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المخرج</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والكتب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المصنفة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التخريج</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.ومعرفة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الحكم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الحديث</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حيث</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الصحة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والضعف</w:t>
            </w:r>
            <w:r w:rsidRPr="00471DFC">
              <w:rPr>
                <w:rFonts w:ascii="Traditional Arabic" w:hAnsi="Traditional Arabic" w:cs="Traditional Arabic"/>
                <w:b/>
                <w:bCs/>
                <w:sz w:val="32"/>
                <w:szCs w:val="32"/>
                <w:rtl/>
              </w:rPr>
              <w:t xml:space="preserve">. </w:t>
            </w:r>
          </w:p>
        </w:tc>
      </w:tr>
      <w:tr w:rsidR="00D55ED0" w:rsidRPr="00471DFC" w:rsidTr="00415470">
        <w:tc>
          <w:tcPr>
            <w:tcW w:w="2816"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83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أصول التفسير ومناهجه</w:t>
            </w:r>
          </w:p>
        </w:tc>
      </w:tr>
      <w:tr w:rsidR="00D55ED0" w:rsidRPr="00471DFC" w:rsidTr="00415470">
        <w:tc>
          <w:tcPr>
            <w:tcW w:w="2816"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83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(358) سلم</w:t>
            </w:r>
          </w:p>
        </w:tc>
      </w:tr>
      <w:tr w:rsidR="00D55ED0" w:rsidRPr="00471DFC" w:rsidTr="00415470">
        <w:tc>
          <w:tcPr>
            <w:tcW w:w="2816"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83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eastAsiaTheme="minorEastAsia" w:hAnsi="Traditional Arabic" w:cs="Traditional Arabic"/>
                <w:b/>
                <w:bCs/>
                <w:sz w:val="32"/>
                <w:szCs w:val="32"/>
                <w:rtl/>
              </w:rPr>
              <w:t>ساعتان</w:t>
            </w:r>
          </w:p>
        </w:tc>
      </w:tr>
      <w:tr w:rsidR="00D55ED0" w:rsidRPr="00471DFC" w:rsidTr="00415470">
        <w:tc>
          <w:tcPr>
            <w:tcW w:w="2816"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83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spacing w:line="204" w:lineRule="auto"/>
              <w:ind w:left="639"/>
              <w:rPr>
                <w:rFonts w:ascii="Traditional Arabic" w:eastAsiaTheme="minorEastAsia" w:hAnsi="Traditional Arabic" w:cs="Traditional Arabic"/>
                <w:b/>
                <w:bCs/>
                <w:sz w:val="32"/>
                <w:szCs w:val="32"/>
              </w:rPr>
            </w:pPr>
            <w:r w:rsidRPr="00471DFC">
              <w:rPr>
                <w:rFonts w:ascii="Traditional Arabic" w:eastAsiaTheme="minorEastAsia" w:hAnsi="Traditional Arabic" w:cs="Traditional Arabic"/>
                <w:b/>
                <w:bCs/>
                <w:sz w:val="32"/>
                <w:szCs w:val="32"/>
                <w:rtl/>
              </w:rPr>
              <w:t>علوم القرآن 1</w:t>
            </w:r>
          </w:p>
        </w:tc>
      </w:tr>
      <w:tr w:rsidR="00D55ED0" w:rsidRPr="00471DFC" w:rsidTr="00415470">
        <w:tc>
          <w:tcPr>
            <w:tcW w:w="2816"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83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p>
        </w:tc>
      </w:tr>
      <w:tr w:rsidR="00D55ED0" w:rsidRPr="00471DFC" w:rsidTr="00415470">
        <w:tc>
          <w:tcPr>
            <w:tcW w:w="2816"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spacing w:before="120" w:line="204" w:lineRule="auto"/>
              <w:ind w:left="357"/>
              <w:rPr>
                <w:rFonts w:ascii="Traditional Arabic" w:hAnsi="Traditional Arabic" w:cs="Traditional Arabic"/>
                <w:b/>
                <w:bCs/>
                <w:sz w:val="32"/>
                <w:szCs w:val="32"/>
              </w:rPr>
            </w:pPr>
          </w:p>
        </w:tc>
        <w:tc>
          <w:tcPr>
            <w:tcW w:w="683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التفسير والمفسرون د. محمد حسين الذهبي</w:t>
            </w:r>
          </w:p>
        </w:tc>
      </w:tr>
      <w:tr w:rsidR="00D55ED0" w:rsidRPr="00471DFC" w:rsidTr="00415470">
        <w:tc>
          <w:tcPr>
            <w:tcW w:w="2816"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spacing w:before="120" w:line="204" w:lineRule="auto"/>
              <w:rPr>
                <w:rFonts w:ascii="Traditional Arabic" w:eastAsiaTheme="minorEastAsia" w:hAnsi="Traditional Arabic" w:cs="Traditional Arabic"/>
                <w:b/>
                <w:bCs/>
                <w:sz w:val="32"/>
                <w:szCs w:val="32"/>
              </w:rPr>
            </w:pPr>
          </w:p>
        </w:tc>
        <w:tc>
          <w:tcPr>
            <w:tcW w:w="683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مناهجٌ في التفسير: د. مصطفى الصاوي</w:t>
            </w:r>
          </w:p>
        </w:tc>
      </w:tr>
      <w:tr w:rsidR="00D55ED0" w:rsidRPr="00471DFC" w:rsidTr="00415470">
        <w:tc>
          <w:tcPr>
            <w:tcW w:w="2816"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spacing w:before="120" w:line="204" w:lineRule="auto"/>
              <w:rPr>
                <w:rFonts w:ascii="Traditional Arabic" w:hAnsi="Traditional Arabic" w:cs="Traditional Arabic"/>
                <w:b/>
                <w:bCs/>
                <w:sz w:val="32"/>
                <w:szCs w:val="32"/>
                <w:rtl/>
              </w:rPr>
            </w:pPr>
          </w:p>
        </w:tc>
        <w:tc>
          <w:tcPr>
            <w:tcW w:w="683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مناهج المفسرين: د. مساعد مسلم</w:t>
            </w: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hint="eastAsia"/>
                <w:b/>
                <w:bCs/>
                <w:sz w:val="32"/>
                <w:szCs w:val="32"/>
                <w:rtl/>
              </w:rPr>
              <w:t xml:space="preserve"> 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هذا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بالمفاهيم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الأساسية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أهم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الأصول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يعتمد</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عليها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المفسر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وهو</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يتصدى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لتفسير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القرآن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الكريم</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بأهم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طرق</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التفسير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وما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يقبل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وما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يرد</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ومناقشة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قضية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اختلاف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المفسرين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وأسبابه،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بالقواعد</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تعينهم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كتاب</w:t>
            </w:r>
            <w:r w:rsidRPr="00471DFC">
              <w:rPr>
                <w:rFonts w:ascii="Traditional Arabic" w:hAnsi="Traditional Arabic" w:cs="Traditional Arabic" w:hint="cs"/>
                <w:b/>
                <w:bCs/>
                <w:sz w:val="32"/>
                <w:szCs w:val="32"/>
                <w:rtl/>
              </w:rPr>
              <w:t xml:space="preserve"> ا</w:t>
            </w:r>
            <w:r w:rsidRPr="00471DFC">
              <w:rPr>
                <w:rFonts w:ascii="Traditional Arabic" w:hAnsi="Traditional Arabic" w:cs="Traditional Arabic" w:hint="eastAsia"/>
                <w:b/>
                <w:bCs/>
                <w:sz w:val="32"/>
                <w:szCs w:val="32"/>
                <w:rtl/>
              </w:rPr>
              <w:t>لله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تعالى،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والعمل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بما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جاء</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ليأمنوا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الخطأ</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والزلل،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بمدارس</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التفسير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ومناهجه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وموقف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أهل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السنة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والجماعة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منه</w:t>
            </w:r>
            <w:r w:rsidRPr="00471DFC">
              <w:rPr>
                <w:rFonts w:ascii="Traditional Arabic" w:hAnsi="Traditional Arabic" w:cs="Traditional Arabic" w:hint="cs"/>
                <w:b/>
                <w:bCs/>
                <w:sz w:val="32"/>
                <w:szCs w:val="32"/>
                <w:rtl/>
              </w:rPr>
              <w:t>ا</w:t>
            </w:r>
            <w:r w:rsidRPr="00471DFC">
              <w:rPr>
                <w:rFonts w:ascii="Traditional Arabic" w:hAnsi="Traditional Arabic" w:cs="Traditional Arabic" w:hint="eastAsia"/>
                <w:b/>
                <w:bCs/>
                <w:sz w:val="32"/>
                <w:szCs w:val="32"/>
                <w:rtl/>
              </w:rPr>
              <w:t>.</w:t>
            </w:r>
          </w:p>
        </w:tc>
      </w:tr>
      <w:tr w:rsidR="00D55ED0" w:rsidRPr="00471DFC" w:rsidTr="00415470">
        <w:tc>
          <w:tcPr>
            <w:tcW w:w="2402"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246"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أصول فقه 2</w:t>
            </w:r>
          </w:p>
        </w:tc>
      </w:tr>
      <w:tr w:rsidR="00D55ED0" w:rsidRPr="00471DFC" w:rsidTr="00415470">
        <w:tc>
          <w:tcPr>
            <w:tcW w:w="2402"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246"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97"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257سلم</w:t>
            </w:r>
          </w:p>
        </w:tc>
      </w:tr>
      <w:tr w:rsidR="00D55ED0" w:rsidRPr="00471DFC" w:rsidTr="00415470">
        <w:tc>
          <w:tcPr>
            <w:tcW w:w="2402"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246"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402"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246"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أصول فقه1</w:t>
            </w:r>
          </w:p>
        </w:tc>
      </w:tr>
      <w:tr w:rsidR="00D55ED0" w:rsidRPr="00471DFC" w:rsidTr="00415470">
        <w:tc>
          <w:tcPr>
            <w:tcW w:w="2402"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246"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eastAsia="Arial Unicode MS" w:hAnsi="Traditional Arabic" w:cs="Traditional Arabic"/>
                <w:b/>
                <w:bCs/>
                <w:sz w:val="32"/>
                <w:szCs w:val="32"/>
                <w:rtl/>
              </w:rPr>
              <w:t xml:space="preserve">روضة الناظر وجنة المناظر لابن قدامة مع شرحها نزهة الخاطر لابن بدران </w:t>
            </w:r>
          </w:p>
        </w:tc>
      </w:tr>
      <w:tr w:rsidR="00D55ED0" w:rsidRPr="00471DFC" w:rsidTr="00415470">
        <w:tc>
          <w:tcPr>
            <w:tcW w:w="2402"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D55ED0">
            <w:pPr>
              <w:numPr>
                <w:ilvl w:val="0"/>
                <w:numId w:val="6"/>
              </w:numPr>
              <w:jc w:val="both"/>
              <w:rPr>
                <w:rFonts w:ascii="Traditional Arabic" w:hAnsi="Traditional Arabic" w:cs="Traditional Arabic"/>
                <w:b/>
                <w:bCs/>
                <w:sz w:val="32"/>
                <w:szCs w:val="32"/>
              </w:rPr>
            </w:pPr>
          </w:p>
        </w:tc>
        <w:tc>
          <w:tcPr>
            <w:tcW w:w="7246"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eastAsia="Arial Unicode MS" w:hAnsi="Traditional Arabic" w:cs="Traditional Arabic"/>
                <w:b/>
                <w:bCs/>
                <w:sz w:val="32"/>
                <w:szCs w:val="32"/>
                <w:rtl/>
              </w:rPr>
              <w:t xml:space="preserve">الإحكام في أصول الأحكام، علي محمد </w:t>
            </w:r>
            <w:proofErr w:type="spellStart"/>
            <w:r w:rsidRPr="00471DFC">
              <w:rPr>
                <w:rFonts w:ascii="Traditional Arabic" w:eastAsia="Arial Unicode MS" w:hAnsi="Traditional Arabic" w:cs="Traditional Arabic"/>
                <w:b/>
                <w:bCs/>
                <w:sz w:val="32"/>
                <w:szCs w:val="32"/>
                <w:rtl/>
              </w:rPr>
              <w:t>الآمدي</w:t>
            </w:r>
            <w:proofErr w:type="spellEnd"/>
            <w:r w:rsidRPr="00471DFC">
              <w:rPr>
                <w:rFonts w:ascii="Traditional Arabic" w:eastAsia="Arial Unicode MS" w:hAnsi="Traditional Arabic" w:cs="Traditional Arabic"/>
                <w:b/>
                <w:bCs/>
                <w:sz w:val="32"/>
                <w:szCs w:val="32"/>
                <w:rtl/>
              </w:rPr>
              <w:t>، ط (2) المكتب الاسلامي، بيروت 1402هـ</w:t>
            </w:r>
          </w:p>
        </w:tc>
      </w:tr>
      <w:tr w:rsidR="00D55ED0" w:rsidRPr="00471DFC" w:rsidTr="00415470">
        <w:tc>
          <w:tcPr>
            <w:tcW w:w="2402"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7246" w:type="dxa"/>
            <w:gridSpan w:val="5"/>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eastAsia="Arial Unicode MS" w:hAnsi="Traditional Arabic" w:cs="Traditional Arabic"/>
                <w:b/>
                <w:bCs/>
                <w:sz w:val="32"/>
                <w:szCs w:val="32"/>
                <w:rtl/>
              </w:rPr>
              <w:t>إحكام الفصول في أحكام الأصول، عبد الله محمد ط (1) مؤسسة الرسالة 1409هـ- 1989م</w:t>
            </w: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204" w:lineRule="auto"/>
              <w:rPr>
                <w:rFonts w:ascii="Traditional Arabic" w:hAnsi="Traditional Arabic" w:cs="Traditional Arabic"/>
                <w:b/>
                <w:bCs/>
                <w:sz w:val="32"/>
                <w:szCs w:val="32"/>
              </w:rPr>
            </w:pP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بمصادر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التشريع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الإسلامي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المتفق</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عليها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والمختلف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وإطلاع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بعض</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القواعد</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الأصولية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المستنبطة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نصوصها،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وتعريفهم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بحجية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كل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الإجماع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والقياس،</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والاختلاف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الواقع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حول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حجية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كل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المصلحة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المرسلة،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والاستحسان،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والاستصحاب،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وسد</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الذرائع،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والعرف،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وشرع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قبلنا،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وقول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الصحابي</w:t>
            </w:r>
            <w:r w:rsidRPr="00471DFC">
              <w:rPr>
                <w:rFonts w:ascii="Traditional Arabic" w:hAnsi="Traditional Arabic" w:cs="Traditional Arabic"/>
                <w:b/>
                <w:bCs/>
                <w:sz w:val="32"/>
                <w:szCs w:val="32"/>
                <w:rtl/>
              </w:rPr>
              <w:t>.</w:t>
            </w: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p>
        </w:tc>
      </w:tr>
      <w:tr w:rsidR="00D55ED0" w:rsidRPr="00471DFC" w:rsidTr="00415470">
        <w:tc>
          <w:tcPr>
            <w:tcW w:w="744" w:type="dxa"/>
            <w:tcBorders>
              <w:top w:val="single" w:sz="4" w:space="0" w:color="auto"/>
              <w:left w:val="single" w:sz="4" w:space="0" w:color="auto"/>
              <w:bottom w:val="nil"/>
              <w:right w:val="single" w:sz="4" w:space="0" w:color="auto"/>
            </w:tcBorders>
            <w:hideMark/>
          </w:tcPr>
          <w:p w:rsidR="00D55ED0" w:rsidRPr="00471DFC" w:rsidRDefault="00D55ED0" w:rsidP="00471DFC">
            <w:pPr>
              <w:rPr>
                <w:rFonts w:ascii="Traditional Arabic" w:hAnsi="Traditional Arabic" w:cs="Traditional Arabic"/>
                <w:b/>
                <w:bCs/>
                <w:sz w:val="32"/>
                <w:szCs w:val="32"/>
              </w:rPr>
            </w:pPr>
          </w:p>
        </w:tc>
        <w:tc>
          <w:tcPr>
            <w:tcW w:w="1658" w:type="dxa"/>
            <w:tcBorders>
              <w:top w:val="single" w:sz="4" w:space="0" w:color="auto"/>
              <w:left w:val="single" w:sz="4" w:space="0" w:color="auto"/>
              <w:bottom w:val="nil"/>
              <w:right w:val="single" w:sz="4" w:space="0" w:color="auto"/>
            </w:tcBorders>
            <w:hideMark/>
          </w:tcPr>
          <w:p w:rsidR="00D55ED0" w:rsidRPr="00471DFC" w:rsidRDefault="00D55ED0" w:rsidP="00471DFC">
            <w:pPr>
              <w:jc w:val="center"/>
              <w:rPr>
                <w:rFonts w:ascii="Traditional Arabic" w:hAnsi="Traditional Arabic" w:cs="Traditional Arabic"/>
                <w:b/>
                <w:bCs/>
                <w:sz w:val="32"/>
                <w:szCs w:val="32"/>
              </w:rPr>
            </w:pPr>
          </w:p>
        </w:tc>
        <w:tc>
          <w:tcPr>
            <w:tcW w:w="7246" w:type="dxa"/>
            <w:gridSpan w:val="5"/>
            <w:tcBorders>
              <w:top w:val="single" w:sz="4" w:space="0" w:color="auto"/>
              <w:left w:val="single" w:sz="4" w:space="0" w:color="auto"/>
              <w:bottom w:val="nil"/>
              <w:right w:val="single" w:sz="4" w:space="0" w:color="auto"/>
            </w:tcBorders>
            <w:hideMark/>
          </w:tcPr>
          <w:p w:rsidR="00D55ED0" w:rsidRPr="00471DFC" w:rsidRDefault="00D55ED0" w:rsidP="00471DFC">
            <w:pPr>
              <w:jc w:val="center"/>
              <w:rPr>
                <w:rFonts w:ascii="Traditional Arabic" w:hAnsi="Traditional Arabic" w:cs="Traditional Arabic"/>
                <w:b/>
                <w:bCs/>
                <w:sz w:val="32"/>
                <w:szCs w:val="32"/>
              </w:rPr>
            </w:pPr>
          </w:p>
        </w:tc>
      </w:tr>
      <w:tr w:rsidR="00D55ED0" w:rsidRPr="00471DFC" w:rsidTr="00415470">
        <w:tc>
          <w:tcPr>
            <w:tcW w:w="2402" w:type="dxa"/>
            <w:gridSpan w:val="2"/>
            <w:tcBorders>
              <w:top w:val="nil"/>
              <w:left w:val="single" w:sz="4" w:space="0" w:color="auto"/>
              <w:bottom w:val="single" w:sz="4" w:space="0" w:color="auto"/>
              <w:right w:val="single" w:sz="4" w:space="0" w:color="auto"/>
            </w:tcBorders>
            <w:hideMark/>
          </w:tcPr>
          <w:p w:rsidR="00D55ED0" w:rsidRPr="00471DFC" w:rsidRDefault="00D55ED0" w:rsidP="00471DFC">
            <w:pPr>
              <w:jc w:val="center"/>
              <w:rPr>
                <w:rFonts w:ascii="Traditional Arabic" w:hAnsi="Traditional Arabic" w:cs="Traditional Arabic"/>
                <w:b/>
                <w:bCs/>
                <w:sz w:val="32"/>
                <w:szCs w:val="32"/>
              </w:rPr>
            </w:pPr>
          </w:p>
        </w:tc>
        <w:tc>
          <w:tcPr>
            <w:tcW w:w="7246" w:type="dxa"/>
            <w:gridSpan w:val="5"/>
            <w:tcBorders>
              <w:top w:val="nil"/>
              <w:left w:val="single" w:sz="4" w:space="0" w:color="auto"/>
              <w:bottom w:val="single" w:sz="4" w:space="0" w:color="auto"/>
              <w:right w:val="single" w:sz="4" w:space="0" w:color="auto"/>
            </w:tcBorders>
            <w:hideMark/>
          </w:tcPr>
          <w:p w:rsidR="00D55ED0" w:rsidRPr="00471DFC" w:rsidRDefault="00D55ED0" w:rsidP="00471DFC">
            <w:pPr>
              <w:jc w:val="center"/>
              <w:rPr>
                <w:rFonts w:ascii="Traditional Arabic" w:hAnsi="Traditional Arabic" w:cs="Traditional Arabic"/>
                <w:b/>
                <w:bCs/>
                <w:sz w:val="32"/>
                <w:szCs w:val="32"/>
              </w:rPr>
            </w:pPr>
          </w:p>
        </w:tc>
      </w:tr>
      <w:tr w:rsidR="00D55ED0" w:rsidRPr="00471DFC" w:rsidTr="00415470">
        <w:tc>
          <w:tcPr>
            <w:tcW w:w="9648" w:type="dxa"/>
            <w:gridSpan w:val="7"/>
            <w:tcBorders>
              <w:top w:val="single" w:sz="4" w:space="0" w:color="auto"/>
              <w:left w:val="single" w:sz="4" w:space="0" w:color="auto"/>
              <w:bottom w:val="nil"/>
              <w:right w:val="single" w:sz="4" w:space="0" w:color="auto"/>
            </w:tcBorders>
            <w:hideMark/>
          </w:tcPr>
          <w:p w:rsidR="00D55ED0" w:rsidRPr="00471DFC" w:rsidRDefault="00D55ED0" w:rsidP="00471DFC">
            <w:pPr>
              <w:rPr>
                <w:rFonts w:ascii="Traditional Arabic" w:hAnsi="Traditional Arabic" w:cs="Traditional Arabic"/>
                <w:b/>
                <w:bCs/>
                <w:sz w:val="32"/>
                <w:szCs w:val="32"/>
              </w:rPr>
            </w:pPr>
          </w:p>
        </w:tc>
      </w:tr>
      <w:tr w:rsidR="00D55ED0" w:rsidRPr="00471DFC" w:rsidTr="00415470">
        <w:tc>
          <w:tcPr>
            <w:tcW w:w="2522" w:type="dxa"/>
            <w:gridSpan w:val="4"/>
            <w:tcBorders>
              <w:top w:val="nil"/>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اسم المقرر الدراسي</w:t>
            </w:r>
          </w:p>
        </w:tc>
        <w:tc>
          <w:tcPr>
            <w:tcW w:w="7126" w:type="dxa"/>
            <w:gridSpan w:val="3"/>
            <w:tcBorders>
              <w:top w:val="nil"/>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السيرة النبوية2</w:t>
            </w:r>
          </w:p>
        </w:tc>
      </w:tr>
      <w:tr w:rsidR="00D55ED0" w:rsidRPr="00471DFC" w:rsidTr="00415470">
        <w:tc>
          <w:tcPr>
            <w:tcW w:w="2522" w:type="dxa"/>
            <w:gridSpan w:val="4"/>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26" w:type="dxa"/>
            <w:gridSpan w:val="3"/>
          </w:tcPr>
          <w:p w:rsidR="00D55ED0" w:rsidRPr="00471DFC" w:rsidRDefault="00D55ED0" w:rsidP="00471DFC">
            <w:pPr>
              <w:spacing w:line="97"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357 سلم</w:t>
            </w:r>
          </w:p>
        </w:tc>
      </w:tr>
      <w:tr w:rsidR="00D55ED0" w:rsidRPr="00471DFC" w:rsidTr="00415470">
        <w:tc>
          <w:tcPr>
            <w:tcW w:w="2522" w:type="dxa"/>
            <w:gridSpan w:val="4"/>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26" w:type="dxa"/>
            <w:gridSpan w:val="3"/>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522" w:type="dxa"/>
            <w:gridSpan w:val="4"/>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126" w:type="dxa"/>
            <w:gridSpan w:val="3"/>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السيرة النبوية (1)</w:t>
            </w:r>
          </w:p>
        </w:tc>
      </w:tr>
      <w:tr w:rsidR="00D55ED0" w:rsidRPr="00471DFC" w:rsidTr="00415470">
        <w:tc>
          <w:tcPr>
            <w:tcW w:w="2522" w:type="dxa"/>
            <w:gridSpan w:val="4"/>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26" w:type="dxa"/>
            <w:gridSpan w:val="3"/>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زاد المعاد في هدي خير العباد لابن قيم الجوزية .</w:t>
            </w:r>
          </w:p>
        </w:tc>
      </w:tr>
      <w:tr w:rsidR="00D55ED0" w:rsidRPr="00471DFC" w:rsidTr="00415470">
        <w:tc>
          <w:tcPr>
            <w:tcW w:w="2522" w:type="dxa"/>
            <w:gridSpan w:val="4"/>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 1-</w:t>
            </w:r>
          </w:p>
        </w:tc>
        <w:tc>
          <w:tcPr>
            <w:tcW w:w="7126" w:type="dxa"/>
            <w:gridSpan w:val="3"/>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الفصول في اختصار سيرة الرسول صلى الله عليه وسلم للحافظ ابن كثير .</w:t>
            </w:r>
          </w:p>
        </w:tc>
      </w:tr>
      <w:tr w:rsidR="00D55ED0" w:rsidRPr="00471DFC" w:rsidTr="00415470">
        <w:tc>
          <w:tcPr>
            <w:tcW w:w="2522" w:type="dxa"/>
            <w:gridSpan w:val="4"/>
          </w:tcPr>
          <w:p w:rsidR="00D55ED0" w:rsidRPr="00471DFC" w:rsidRDefault="00D55ED0" w:rsidP="00471DFC">
            <w:pPr>
              <w:jc w:val="both"/>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 xml:space="preserve">2-- </w:t>
            </w:r>
          </w:p>
          <w:p w:rsidR="00D55ED0" w:rsidRPr="00471DFC" w:rsidRDefault="00D55ED0" w:rsidP="00471DFC">
            <w:pPr>
              <w:tabs>
                <w:tab w:val="left" w:pos="11370"/>
              </w:tabs>
              <w:jc w:val="lowKashida"/>
              <w:rPr>
                <w:rFonts w:ascii="Traditional Arabic" w:hAnsi="Traditional Arabic" w:cs="Traditional Arabic"/>
                <w:b/>
                <w:bCs/>
                <w:sz w:val="32"/>
                <w:szCs w:val="32"/>
              </w:rPr>
            </w:pPr>
          </w:p>
        </w:tc>
        <w:tc>
          <w:tcPr>
            <w:tcW w:w="7126" w:type="dxa"/>
            <w:gridSpan w:val="3"/>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مختصر سيرة الرسول صلى الله عليه وسلم للإمام محمد بن عبد الوهاب، أو مختصر ابنه الشيخ عبد الله بن محمد..</w:t>
            </w: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eastAsiaTheme="minorEastAsia" w:hAnsi="Traditional Arabic" w:cs="Traditional Arabic" w:hint="eastAsia"/>
                <w:b/>
                <w:bCs/>
                <w:sz w:val="32"/>
                <w:szCs w:val="32"/>
                <w:rtl/>
              </w:rPr>
              <w:t>يهدف</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المقرر</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إلى</w:t>
            </w:r>
            <w:r w:rsidRPr="00471DFC">
              <w:rPr>
                <w:rFonts w:ascii="Traditional Arabic" w:eastAsiaTheme="minorEastAsia" w:hAnsi="Traditional Arabic" w:cs="Traditional Arabic"/>
                <w:b/>
                <w:bCs/>
                <w:sz w:val="32"/>
                <w:szCs w:val="32"/>
                <w:rtl/>
              </w:rPr>
              <w:t xml:space="preserve">: </w:t>
            </w:r>
            <w:r w:rsidRPr="00471DFC">
              <w:rPr>
                <w:rFonts w:ascii="Traditional Arabic" w:eastAsiaTheme="minorEastAsia" w:hAnsi="Traditional Arabic" w:cs="Traditional Arabic" w:hint="eastAsia"/>
                <w:b/>
                <w:bCs/>
                <w:sz w:val="32"/>
                <w:szCs w:val="32"/>
                <w:rtl/>
              </w:rPr>
              <w:t>تعريف</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الطلاب</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بسيرة</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النبي</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صلى</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الله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عليه</w:t>
            </w:r>
            <w:r w:rsidRPr="00471DFC">
              <w:rPr>
                <w:rFonts w:ascii="Traditional Arabic" w:eastAsiaTheme="minorEastAsia" w:hAnsi="Traditional Arabic" w:cs="Traditional Arabic" w:hint="cs"/>
                <w:b/>
                <w:bCs/>
                <w:sz w:val="32"/>
                <w:szCs w:val="32"/>
                <w:rtl/>
              </w:rPr>
              <w:t xml:space="preserve"> وسلم  </w:t>
            </w:r>
            <w:r w:rsidRPr="00471DFC">
              <w:rPr>
                <w:rFonts w:ascii="Traditional Arabic" w:eastAsiaTheme="minorEastAsia" w:hAnsi="Traditional Arabic" w:cs="Traditional Arabic" w:hint="eastAsia"/>
                <w:b/>
                <w:bCs/>
                <w:sz w:val="32"/>
                <w:szCs w:val="32"/>
                <w:rtl/>
              </w:rPr>
              <w:t>في</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المرحلة</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المدنية</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وتأسيس</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الدولة</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الإسلامية</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فيها،</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كما</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يهدف</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إلى</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تربية</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الطلاب</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على</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الاقتداء</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برسول</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الله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صلى</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الله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عليه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وسلم</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في</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سيرته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وشمائله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وأحواله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كلها</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وبخاصة</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فيما</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يتعلق</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بجهاده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وسلمه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وحربه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ومعاملته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لأعدائه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وأوليائه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وحلفائه</w:t>
            </w:r>
            <w:r w:rsidRPr="00471DFC">
              <w:rPr>
                <w:rFonts w:ascii="Traditional Arabic" w:eastAsiaTheme="minorEastAsia" w:hAnsi="Traditional Arabic" w:cs="Traditional Arabic"/>
                <w:b/>
                <w:bCs/>
                <w:sz w:val="32"/>
                <w:szCs w:val="32"/>
                <w:rtl/>
              </w:rPr>
              <w:t>.</w:t>
            </w:r>
          </w:p>
        </w:tc>
      </w:tr>
      <w:tr w:rsidR="00D55ED0" w:rsidRPr="00471DFC" w:rsidTr="00415470">
        <w:tc>
          <w:tcPr>
            <w:tcW w:w="2816"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683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color w:val="000000"/>
                <w:sz w:val="32"/>
                <w:szCs w:val="32"/>
                <w:rtl/>
              </w:rPr>
              <w:t>تفسير4</w:t>
            </w:r>
          </w:p>
        </w:tc>
      </w:tr>
      <w:tr w:rsidR="00D55ED0" w:rsidRPr="00471DFC" w:rsidTr="00415470">
        <w:tc>
          <w:tcPr>
            <w:tcW w:w="2816"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683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352  سلم</w:t>
            </w:r>
          </w:p>
        </w:tc>
      </w:tr>
      <w:tr w:rsidR="00D55ED0" w:rsidRPr="00471DFC" w:rsidTr="00415470">
        <w:tc>
          <w:tcPr>
            <w:tcW w:w="2816"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683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816"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683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D55ED0">
            <w:pPr>
              <w:numPr>
                <w:ilvl w:val="0"/>
                <w:numId w:val="7"/>
              </w:numPr>
              <w:spacing w:line="204" w:lineRule="auto"/>
              <w:ind w:left="639"/>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تفسير (1) وتفسير (2) وتفسير (3)</w:t>
            </w:r>
          </w:p>
          <w:p w:rsidR="00D55ED0" w:rsidRPr="00471DFC" w:rsidRDefault="00D55ED0" w:rsidP="00471DFC">
            <w:pPr>
              <w:rPr>
                <w:rFonts w:ascii="Traditional Arabic" w:eastAsiaTheme="minorEastAsia" w:hAnsi="Traditional Arabic" w:cs="Traditional Arabic"/>
                <w:b/>
                <w:bCs/>
                <w:sz w:val="32"/>
                <w:szCs w:val="32"/>
              </w:rPr>
            </w:pPr>
          </w:p>
        </w:tc>
      </w:tr>
      <w:tr w:rsidR="00D55ED0" w:rsidRPr="00471DFC" w:rsidTr="00415470">
        <w:tc>
          <w:tcPr>
            <w:tcW w:w="2816"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683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color w:val="000000"/>
                <w:sz w:val="32"/>
                <w:szCs w:val="32"/>
                <w:rtl/>
              </w:rPr>
              <w:t>تفسير ابن كثير</w:t>
            </w:r>
          </w:p>
        </w:tc>
      </w:tr>
      <w:tr w:rsidR="00D55ED0" w:rsidRPr="00471DFC" w:rsidTr="00415470">
        <w:tc>
          <w:tcPr>
            <w:tcW w:w="2816"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D55ED0">
            <w:pPr>
              <w:pStyle w:val="a8"/>
              <w:numPr>
                <w:ilvl w:val="0"/>
                <w:numId w:val="4"/>
              </w:numPr>
              <w:spacing w:after="0" w:line="240" w:lineRule="auto"/>
              <w:rPr>
                <w:rFonts w:ascii="Traditional Arabic" w:hAnsi="Traditional Arabic" w:cs="Traditional Arabic"/>
                <w:b/>
                <w:bCs/>
                <w:sz w:val="32"/>
                <w:szCs w:val="32"/>
              </w:rPr>
            </w:pPr>
          </w:p>
        </w:tc>
        <w:tc>
          <w:tcPr>
            <w:tcW w:w="683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فتح القدير للشوكاني</w:t>
            </w:r>
          </w:p>
        </w:tc>
      </w:tr>
      <w:tr w:rsidR="00D55ED0" w:rsidRPr="00471DFC" w:rsidTr="00415470">
        <w:tc>
          <w:tcPr>
            <w:tcW w:w="2816" w:type="dxa"/>
            <w:gridSpan w:val="6"/>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spacing w:before="120" w:line="204" w:lineRule="auto"/>
              <w:rPr>
                <w:rFonts w:ascii="Traditional Arabic" w:eastAsiaTheme="minorEastAsia" w:hAnsi="Traditional Arabic" w:cs="Traditional Arabic"/>
                <w:b/>
                <w:bCs/>
                <w:sz w:val="32"/>
                <w:szCs w:val="32"/>
              </w:rPr>
            </w:pPr>
            <w:r w:rsidRPr="00471DFC">
              <w:rPr>
                <w:rFonts w:ascii="Traditional Arabic" w:eastAsiaTheme="minorEastAsia" w:hAnsi="Traditional Arabic" w:cs="Traditional Arabic"/>
                <w:b/>
                <w:bCs/>
                <w:sz w:val="32"/>
                <w:szCs w:val="32"/>
                <w:rtl/>
              </w:rPr>
              <w:t xml:space="preserve">  2.</w:t>
            </w:r>
          </w:p>
        </w:tc>
        <w:tc>
          <w:tcPr>
            <w:tcW w:w="683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جامع البيان للطبري</w:t>
            </w: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lastRenderedPageBreak/>
              <w:t>وصف المقرر:</w:t>
            </w: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204" w:lineRule="auto"/>
              <w:ind w:left="360"/>
              <w:jc w:val="lowKashida"/>
              <w:rPr>
                <w:rFonts w:ascii="Traditional Arabic" w:eastAsiaTheme="minorEastAsia" w:hAnsi="Traditional Arabic" w:cs="Traditional Arabic"/>
                <w:b/>
                <w:bCs/>
                <w:sz w:val="32"/>
                <w:szCs w:val="32"/>
              </w:rPr>
            </w:pPr>
            <w:r w:rsidRPr="00471DFC">
              <w:rPr>
                <w:rFonts w:ascii="Traditional Arabic" w:eastAsiaTheme="minorEastAsia" w:hAnsi="Traditional Arabic" w:cs="Traditional Arabic" w:hint="eastAsia"/>
                <w:b/>
                <w:bCs/>
                <w:sz w:val="32"/>
                <w:szCs w:val="32"/>
                <w:rtl/>
              </w:rPr>
              <w:t>يهدف</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هذا</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المقرر</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إلى</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أن</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يتقن</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الطلاب</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تفسير</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سورتي</w:t>
            </w:r>
            <w:r w:rsidRPr="00471DFC">
              <w:rPr>
                <w:rFonts w:ascii="Traditional Arabic" w:eastAsiaTheme="minorEastAsia" w:hAnsi="Traditional Arabic" w:cs="Traditional Arabic"/>
                <w:b/>
                <w:bCs/>
                <w:sz w:val="32"/>
                <w:szCs w:val="32"/>
                <w:rtl/>
              </w:rPr>
              <w:t xml:space="preserve"> (</w:t>
            </w:r>
            <w:r w:rsidRPr="00471DFC">
              <w:rPr>
                <w:rFonts w:ascii="Traditional Arabic" w:eastAsiaTheme="minorEastAsia" w:hAnsi="Traditional Arabic" w:cs="Traditional Arabic" w:hint="eastAsia"/>
                <w:b/>
                <w:bCs/>
                <w:sz w:val="32"/>
                <w:szCs w:val="32"/>
                <w:rtl/>
              </w:rPr>
              <w:t>يوسف</w:t>
            </w:r>
            <w:r w:rsidRPr="00471DFC">
              <w:rPr>
                <w:rFonts w:ascii="Traditional Arabic" w:eastAsiaTheme="minorEastAsia" w:hAnsi="Traditional Arabic" w:cs="Traditional Arabic"/>
                <w:b/>
                <w:bCs/>
                <w:sz w:val="32"/>
                <w:szCs w:val="32"/>
                <w:rtl/>
              </w:rPr>
              <w:t xml:space="preserve">) </w:t>
            </w:r>
            <w:r w:rsidRPr="00471DFC">
              <w:rPr>
                <w:rFonts w:ascii="Traditional Arabic" w:eastAsiaTheme="minorEastAsia" w:hAnsi="Traditional Arabic" w:cs="Traditional Arabic" w:hint="eastAsia"/>
                <w:b/>
                <w:bCs/>
                <w:sz w:val="32"/>
                <w:szCs w:val="32"/>
                <w:rtl/>
              </w:rPr>
              <w:t>و</w:t>
            </w:r>
            <w:r w:rsidRPr="00471DFC">
              <w:rPr>
                <w:rFonts w:ascii="Traditional Arabic" w:eastAsiaTheme="minorEastAsia" w:hAnsi="Traditional Arabic" w:cs="Traditional Arabic"/>
                <w:b/>
                <w:bCs/>
                <w:sz w:val="32"/>
                <w:szCs w:val="32"/>
                <w:rtl/>
              </w:rPr>
              <w:t>(</w:t>
            </w:r>
            <w:r w:rsidRPr="00471DFC">
              <w:rPr>
                <w:rFonts w:ascii="Traditional Arabic" w:eastAsiaTheme="minorEastAsia" w:hAnsi="Traditional Arabic" w:cs="Traditional Arabic" w:hint="eastAsia"/>
                <w:b/>
                <w:bCs/>
                <w:sz w:val="32"/>
                <w:szCs w:val="32"/>
                <w:rtl/>
              </w:rPr>
              <w:t>النور</w:t>
            </w:r>
            <w:r w:rsidRPr="00471DFC">
              <w:rPr>
                <w:rFonts w:ascii="Traditional Arabic" w:eastAsiaTheme="minorEastAsia" w:hAnsi="Traditional Arabic" w:cs="Traditional Arabic"/>
                <w:b/>
                <w:bCs/>
                <w:sz w:val="32"/>
                <w:szCs w:val="32"/>
                <w:rtl/>
              </w:rPr>
              <w:t>)</w:t>
            </w:r>
            <w:r w:rsidRPr="00471DFC">
              <w:rPr>
                <w:rFonts w:ascii="Traditional Arabic" w:eastAsiaTheme="minorEastAsia" w:hAnsi="Traditional Arabic" w:cs="Traditional Arabic" w:hint="eastAsia"/>
                <w:b/>
                <w:bCs/>
                <w:sz w:val="32"/>
                <w:szCs w:val="32"/>
                <w:rtl/>
              </w:rPr>
              <w:t>،</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وإلى</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تعريفهم</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بما</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اشتملتا</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عليه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من</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موضوعات</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قرآنية،</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وإلى</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تعريفهم</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بخصائص</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القصص</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القرآني</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ووجوه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إعجازه،</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وإتقانهم</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الآداب</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والأخلاق</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التي</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يقوم</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عليها</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بناء</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هذا</w:t>
            </w:r>
            <w:r w:rsidRPr="00471DFC">
              <w:rPr>
                <w:rFonts w:ascii="Traditional Arabic" w:eastAsiaTheme="minorEastAsia" w:hAnsi="Traditional Arabic" w:cs="Traditional Arabic" w:hint="cs"/>
                <w:b/>
                <w:bCs/>
                <w:sz w:val="32"/>
                <w:szCs w:val="32"/>
                <w:rtl/>
              </w:rPr>
              <w:t xml:space="preserve"> </w:t>
            </w:r>
            <w:r w:rsidRPr="00471DFC">
              <w:rPr>
                <w:rFonts w:ascii="Traditional Arabic" w:eastAsiaTheme="minorEastAsia" w:hAnsi="Traditional Arabic" w:cs="Traditional Arabic" w:hint="eastAsia"/>
                <w:b/>
                <w:bCs/>
                <w:sz w:val="32"/>
                <w:szCs w:val="32"/>
                <w:rtl/>
              </w:rPr>
              <w:t>المجتمع</w:t>
            </w:r>
            <w:r w:rsidRPr="00471DFC">
              <w:rPr>
                <w:rFonts w:ascii="Traditional Arabic" w:eastAsiaTheme="minorEastAsia" w:hAnsi="Traditional Arabic" w:cs="Traditional Arabic"/>
                <w:b/>
                <w:bCs/>
                <w:sz w:val="32"/>
                <w:szCs w:val="32"/>
                <w:rtl/>
              </w:rPr>
              <w:t>.</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تلاوة وحفظ ( 3 ) </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351 سلم</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تلاوة وحفظ2</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البرهان في تجويد القرآن : محمد القمحاوي .</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دراسات في التجويد والأصوات :د. عبدالحميد أبو مسكين</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غاية المريد في أحكام التجويد : عطية كامل</w:t>
            </w: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يهدف المقرر إلى أن يعرف الطلاب القراءة الصحيحة للقرآن الكريم، وأن يتعلموا أحكام التجويد وكيفية استخراجها وتطبيقها، وأن يتمكنوا من التلاوة المجودة للقرآن الكريم، وأن يكتسبوا القدرة على تعليم الناس القرآن الكريم تعليما صحيحاً، وأن يحفظوا بعض سور القرآن الكريم.</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حديث 4</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353 سلم</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حديث 3</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العلل الصغير . أبو عيسى الترمذي</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540"/>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1-</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شرح علل الترمذي . الحافظ ابن رجب</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     2-</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شروط الأئمة الستة . أبو الفضل محمد طاهر المقدسي</w:t>
            </w:r>
          </w:p>
          <w:p w:rsidR="00D55ED0" w:rsidRPr="00471DFC" w:rsidRDefault="00D55ED0" w:rsidP="00471DFC">
            <w:pPr>
              <w:rPr>
                <w:rFonts w:ascii="Traditional Arabic" w:hAnsi="Traditional Arabic" w:cs="Traditional Arabic"/>
                <w:b/>
                <w:bCs/>
                <w:sz w:val="32"/>
                <w:szCs w:val="32"/>
              </w:rPr>
            </w:pP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بترجمة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الإمام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الترمذي،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ودراسة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لمنهجه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وشرطه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سننه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وبيان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مصطلحاته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ودراسة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لأهم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شروحها،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ودراسة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لنماذج</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منها</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السير،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صفة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الجنة</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ثواب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القرآن</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التفسير</w:t>
            </w:r>
            <w:r w:rsidRPr="00471DFC">
              <w:rPr>
                <w:rFonts w:ascii="Traditional Arabic" w:hAnsi="Traditional Arabic" w:cs="Traditional Arabic"/>
                <w:b/>
                <w:bCs/>
                <w:sz w:val="32"/>
                <w:szCs w:val="32"/>
                <w:rtl/>
              </w:rPr>
              <w:t xml:space="preserve"> , </w:t>
            </w:r>
            <w:r w:rsidRPr="00471DFC">
              <w:rPr>
                <w:rFonts w:ascii="Traditional Arabic" w:hAnsi="Traditional Arabic" w:cs="Traditional Arabic" w:hint="eastAsia"/>
                <w:b/>
                <w:bCs/>
                <w:sz w:val="32"/>
                <w:szCs w:val="32"/>
                <w:rtl/>
              </w:rPr>
              <w:t>وكتاب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الدعوات</w:t>
            </w:r>
            <w:r w:rsidRPr="00471DFC">
              <w:rPr>
                <w:rFonts w:ascii="Traditional Arabic" w:hAnsi="Traditional Arabic" w:cs="Traditional Arabic"/>
                <w:b/>
                <w:bCs/>
                <w:sz w:val="32"/>
                <w:szCs w:val="32"/>
                <w:rtl/>
              </w:rPr>
              <w:t>.</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عقيدة4</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97" w:lineRule="atLeast"/>
              <w:rPr>
                <w:rFonts w:ascii="Traditional Arabic" w:hAnsi="Traditional Arabic" w:cs="Traditional Arabic"/>
                <w:b/>
                <w:bCs/>
                <w:sz w:val="32"/>
                <w:szCs w:val="32"/>
              </w:rPr>
            </w:pPr>
            <w:r w:rsidRPr="00471DFC">
              <w:rPr>
                <w:rFonts w:ascii="Traditional Arabic" w:hAnsi="Traditional Arabic" w:cs="Traditional Arabic"/>
                <w:b/>
                <w:bCs/>
                <w:sz w:val="32"/>
                <w:szCs w:val="32"/>
                <w:rtl/>
              </w:rPr>
              <w:t>354 سلم</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عقيدة 3</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الإيمان لأبي عبيد القاسم بن سلام</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الإيمان لابن أبي شيبة .</w:t>
            </w:r>
          </w:p>
        </w:tc>
      </w:tr>
      <w:tr w:rsidR="00D55ED0" w:rsidRPr="00471DFC" w:rsidTr="00415470">
        <w:tc>
          <w:tcPr>
            <w:tcW w:w="2460"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718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الإيمان لأبي عمر العدني</w:t>
            </w: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7"/>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 xml:space="preserve">يهدف المقرر إلى تعريف الطلاب بمعاني مصطلحات الإيمان والإسلام والإحسان والدين والبر، وحقيقة علاقة الإيمان بالعمل الصالح، والقول في زيادته ونقصانه، وقضايا الإمامة والخلافة والجماعة، وموقف الفرق الإسلامية من تلك القضايا. </w:t>
            </w:r>
          </w:p>
        </w:tc>
      </w:tr>
    </w:tbl>
    <w:p w:rsidR="00D55ED0" w:rsidRPr="00471DFC" w:rsidRDefault="00D55ED0" w:rsidP="00D55ED0">
      <w:pPr>
        <w:rPr>
          <w:rFonts w:ascii="Traditional Arabic" w:hAnsi="Traditional Arabic" w:cs="Traditional Arabic"/>
          <w:b/>
          <w:bCs/>
          <w:sz w:val="32"/>
          <w:szCs w:val="32"/>
          <w:rtl/>
        </w:rPr>
      </w:pPr>
    </w:p>
    <w:p w:rsidR="00415470" w:rsidRDefault="00415470" w:rsidP="00D55ED0">
      <w:pPr>
        <w:rPr>
          <w:rFonts w:ascii="Traditional Arabic" w:hAnsi="Traditional Arabic" w:cs="Traditional Arabic"/>
          <w:b/>
          <w:bCs/>
          <w:sz w:val="32"/>
          <w:szCs w:val="32"/>
          <w:rtl/>
        </w:rPr>
      </w:pPr>
    </w:p>
    <w:p w:rsidR="00415470" w:rsidRDefault="00415470" w:rsidP="00D55ED0">
      <w:pPr>
        <w:rPr>
          <w:rFonts w:ascii="Traditional Arabic" w:hAnsi="Traditional Arabic" w:cs="Traditional Arabic"/>
          <w:b/>
          <w:bCs/>
          <w:sz w:val="32"/>
          <w:szCs w:val="32"/>
          <w:rtl/>
        </w:rPr>
      </w:pPr>
    </w:p>
    <w:p w:rsidR="00D55ED0" w:rsidRPr="00471DFC" w:rsidRDefault="00D55ED0" w:rsidP="0041547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lastRenderedPageBreak/>
        <w:t>المستوى السابع :</w:t>
      </w:r>
    </w:p>
    <w:tbl>
      <w:tblPr>
        <w:tblStyle w:val="a4"/>
        <w:bidiVisual/>
        <w:tblW w:w="9648" w:type="dxa"/>
        <w:tblLayout w:type="fixed"/>
        <w:tblLook w:val="04A0" w:firstRow="1" w:lastRow="0" w:firstColumn="1" w:lastColumn="0" w:noHBand="0" w:noVBand="1"/>
      </w:tblPr>
      <w:tblGrid>
        <w:gridCol w:w="2460"/>
        <w:gridCol w:w="7188"/>
      </w:tblGrid>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التفسير الموضوعي </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408 سلم</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دراسات في التفسير لموضوعي للقرآن الكريم : د- زاهر بن عواض الألمعي</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D55ED0">
            <w:pPr>
              <w:numPr>
                <w:ilvl w:val="2"/>
                <w:numId w:val="8"/>
              </w:numPr>
              <w:jc w:val="lowKashida"/>
              <w:rPr>
                <w:rFonts w:ascii="Traditional Arabic" w:hAnsi="Traditional Arabic" w:cs="Traditional Arabic"/>
                <w:b/>
                <w:bCs/>
                <w:sz w:val="32"/>
                <w:szCs w:val="32"/>
              </w:rPr>
            </w:pP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مباحث في </w:t>
            </w:r>
            <w:r w:rsidRPr="00471DFC">
              <w:rPr>
                <w:rFonts w:ascii="Traditional Arabic" w:hAnsi="Traditional Arabic" w:cs="Traditional Arabic" w:hint="cs"/>
                <w:b/>
                <w:bCs/>
                <w:sz w:val="32"/>
                <w:szCs w:val="32"/>
                <w:rtl/>
              </w:rPr>
              <w:t>ا</w:t>
            </w:r>
            <w:r w:rsidRPr="00471DFC">
              <w:rPr>
                <w:rFonts w:ascii="Traditional Arabic" w:hAnsi="Traditional Arabic" w:cs="Traditional Arabic"/>
                <w:b/>
                <w:bCs/>
                <w:sz w:val="32"/>
                <w:szCs w:val="32"/>
                <w:rtl/>
              </w:rPr>
              <w:t>لتفسير الموضوعي : د- مصطفى مسلم</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2- </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مدخل التفسير الموضوعي : د- عبد الستار سعيد</w:t>
            </w:r>
          </w:p>
        </w:tc>
      </w:tr>
      <w:tr w:rsidR="00D55ED0" w:rsidRPr="00471DFC" w:rsidTr="00415470">
        <w:tc>
          <w:tcPr>
            <w:tcW w:w="9648"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هذ</w:t>
            </w:r>
            <w:r w:rsidRPr="00471DFC">
              <w:rPr>
                <w:rFonts w:ascii="Traditional Arabic" w:hAnsi="Traditional Arabic" w:cs="Traditional Arabic" w:hint="cs"/>
                <w:b/>
                <w:bCs/>
                <w:sz w:val="32"/>
                <w:szCs w:val="32"/>
                <w:rtl/>
              </w:rPr>
              <w:t xml:space="preserve">ا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بهذا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النوع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التفسير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وأهميته؛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حيث</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تجدد</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حاجات</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المجتمعات</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وبروز</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أفكار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جديدة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على</w:t>
            </w:r>
            <w:r w:rsidRPr="00471DFC">
              <w:rPr>
                <w:rFonts w:ascii="Traditional Arabic" w:hAnsi="Traditional Arabic" w:cs="Traditional Arabic" w:hint="cs"/>
                <w:b/>
                <w:bCs/>
                <w:sz w:val="32"/>
                <w:szCs w:val="32"/>
                <w:rtl/>
              </w:rPr>
              <w:t xml:space="preserve"> الساحة والانفتاح </w:t>
            </w:r>
            <w:r w:rsidRPr="00471DFC">
              <w:rPr>
                <w:rFonts w:ascii="Traditional Arabic" w:hAnsi="Traditional Arabic" w:cs="Traditional Arabic" w:hint="eastAsia"/>
                <w:b/>
                <w:bCs/>
                <w:sz w:val="32"/>
                <w:szCs w:val="32"/>
                <w:rtl/>
              </w:rPr>
              <w:t>المعرفي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يمكن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تغطيتها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ورؤية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الحلول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الصحيحة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باللجوء</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التفسير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الموضوعي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فجمع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الآيات</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وإبراز</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هدايات</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النصوص</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العامة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ودلالاتها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تكون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كالأنوار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الكاشفة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شتى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العلوم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والمشاكل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الإنسانية،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كما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أن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يتعرف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بعض</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جوانب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إعجاز</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القرآن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شموليته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وإحاطته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بالمستجدات</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كل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عصر</w:t>
            </w:r>
            <w:r w:rsidRPr="00471DFC">
              <w:rPr>
                <w:rFonts w:ascii="Traditional Arabic" w:hAnsi="Traditional Arabic" w:cs="Traditional Arabic"/>
                <w:b/>
                <w:bCs/>
                <w:sz w:val="32"/>
                <w:szCs w:val="32"/>
                <w:rtl/>
              </w:rPr>
              <w:t>.</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تفسير 5</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402 سلم</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تفسير 4</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الكتاب المقرر :فتح القدير للشوكاني </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جامع البيان للطبري.</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تفسير القرآن العظيم لابن كثير</w:t>
            </w:r>
          </w:p>
        </w:tc>
      </w:tr>
      <w:tr w:rsidR="00D55ED0" w:rsidRPr="00471DFC" w:rsidTr="00415470">
        <w:tc>
          <w:tcPr>
            <w:tcW w:w="9648"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hint="eastAsia"/>
                <w:b/>
                <w:bCs/>
                <w:color w:val="000000"/>
                <w:sz w:val="32"/>
                <w:szCs w:val="32"/>
                <w:rtl/>
              </w:rPr>
              <w:t>يهدف</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هذا</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المقرر</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إلى</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أن</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يتقن</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الطلاب</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تفسير</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سورتي</w:t>
            </w:r>
            <w:r w:rsidRPr="00471DFC">
              <w:rPr>
                <w:rFonts w:ascii="Traditional Arabic" w:hAnsi="Traditional Arabic" w:cs="Traditional Arabic"/>
                <w:b/>
                <w:bCs/>
                <w:color w:val="000000"/>
                <w:sz w:val="32"/>
                <w:szCs w:val="32"/>
                <w:rtl/>
              </w:rPr>
              <w:t xml:space="preserve"> (</w:t>
            </w:r>
            <w:r w:rsidRPr="00471DFC">
              <w:rPr>
                <w:rFonts w:ascii="Traditional Arabic" w:hAnsi="Traditional Arabic" w:cs="Traditional Arabic" w:hint="eastAsia"/>
                <w:b/>
                <w:bCs/>
                <w:color w:val="000000"/>
                <w:sz w:val="32"/>
                <w:szCs w:val="32"/>
                <w:rtl/>
              </w:rPr>
              <w:t>الأحزاب</w:t>
            </w:r>
            <w:r w:rsidRPr="00471DFC">
              <w:rPr>
                <w:rFonts w:ascii="Traditional Arabic" w:hAnsi="Traditional Arabic" w:cs="Traditional Arabic"/>
                <w:b/>
                <w:bCs/>
                <w:color w:val="000000"/>
                <w:sz w:val="32"/>
                <w:szCs w:val="32"/>
                <w:rtl/>
              </w:rPr>
              <w:t xml:space="preserve">) </w:t>
            </w:r>
            <w:r w:rsidRPr="00471DFC">
              <w:rPr>
                <w:rFonts w:ascii="Traditional Arabic" w:hAnsi="Traditional Arabic" w:cs="Traditional Arabic" w:hint="eastAsia"/>
                <w:b/>
                <w:bCs/>
                <w:color w:val="000000"/>
                <w:sz w:val="32"/>
                <w:szCs w:val="32"/>
                <w:rtl/>
              </w:rPr>
              <w:t>و</w:t>
            </w:r>
            <w:r w:rsidRPr="00471DFC">
              <w:rPr>
                <w:rFonts w:ascii="Traditional Arabic" w:hAnsi="Traditional Arabic" w:cs="Traditional Arabic"/>
                <w:b/>
                <w:bCs/>
                <w:color w:val="000000"/>
                <w:sz w:val="32"/>
                <w:szCs w:val="32"/>
                <w:rtl/>
              </w:rPr>
              <w:t>(</w:t>
            </w:r>
            <w:r w:rsidRPr="00471DFC">
              <w:rPr>
                <w:rFonts w:ascii="Traditional Arabic" w:hAnsi="Traditional Arabic" w:cs="Traditional Arabic" w:hint="eastAsia"/>
                <w:b/>
                <w:bCs/>
                <w:color w:val="000000"/>
                <w:sz w:val="32"/>
                <w:szCs w:val="32"/>
                <w:rtl/>
              </w:rPr>
              <w:t>القصص</w:t>
            </w:r>
            <w:r w:rsidRPr="00471DFC">
              <w:rPr>
                <w:rFonts w:ascii="Traditional Arabic" w:hAnsi="Traditional Arabic" w:cs="Traditional Arabic"/>
                <w:b/>
                <w:bCs/>
                <w:color w:val="000000"/>
                <w:sz w:val="32"/>
                <w:szCs w:val="32"/>
                <w:rtl/>
              </w:rPr>
              <w:t>)</w:t>
            </w:r>
            <w:r w:rsidRPr="00471DFC">
              <w:rPr>
                <w:rFonts w:ascii="Traditional Arabic" w:hAnsi="Traditional Arabic" w:cs="Traditional Arabic" w:hint="eastAsia"/>
                <w:b/>
                <w:bCs/>
                <w:color w:val="000000"/>
                <w:sz w:val="32"/>
                <w:szCs w:val="32"/>
                <w:rtl/>
              </w:rPr>
              <w:t>،</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وإلى</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تعريفهم</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بما</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اشتملتا</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عليه</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من</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موضوعات</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قرآنية،</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مثل</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منهج</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القرآن</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في</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علاج</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مشاكل</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الأسرة</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المسلمة،</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والحذر</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من</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إرجاف</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المنافقين</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وشائعاتهم،</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كما</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يهدف</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إلى</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تقوية</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صلة</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الطلاب</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بكتاب</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الله</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تعالى</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تلاوة</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وتفسيرا</w:t>
            </w:r>
            <w:r w:rsidRPr="00471DFC">
              <w:rPr>
                <w:rFonts w:ascii="Traditional Arabic" w:hAnsi="Traditional Arabic" w:cs="Traditional Arabic" w:hint="cs"/>
                <w:b/>
                <w:bCs/>
                <w:color w:val="000000"/>
                <w:sz w:val="32"/>
                <w:szCs w:val="32"/>
                <w:rtl/>
              </w:rPr>
              <w:t xml:space="preserve"> </w:t>
            </w:r>
            <w:r w:rsidRPr="00471DFC">
              <w:rPr>
                <w:rFonts w:ascii="Traditional Arabic" w:hAnsi="Traditional Arabic" w:cs="Traditional Arabic" w:hint="eastAsia"/>
                <w:b/>
                <w:bCs/>
                <w:color w:val="000000"/>
                <w:sz w:val="32"/>
                <w:szCs w:val="32"/>
                <w:rtl/>
              </w:rPr>
              <w:t>وتطبيق</w:t>
            </w:r>
            <w:r w:rsidRPr="00471DFC">
              <w:rPr>
                <w:rFonts w:ascii="Traditional Arabic" w:hAnsi="Traditional Arabic" w:cs="Traditional Arabic" w:hint="cs"/>
                <w:b/>
                <w:bCs/>
                <w:color w:val="000000"/>
                <w:sz w:val="32"/>
                <w:szCs w:val="32"/>
                <w:rtl/>
              </w:rPr>
              <w:t>اً</w:t>
            </w:r>
            <w:r w:rsidRPr="00471DFC">
              <w:rPr>
                <w:rFonts w:ascii="Traditional Arabic" w:hAnsi="Traditional Arabic" w:cs="Traditional Arabic" w:hint="eastAsia"/>
                <w:b/>
                <w:bCs/>
                <w:color w:val="000000"/>
                <w:sz w:val="32"/>
                <w:szCs w:val="32"/>
                <w:rtl/>
              </w:rPr>
              <w:t>.</w:t>
            </w:r>
          </w:p>
        </w:tc>
      </w:tr>
    </w:tbl>
    <w:p w:rsidR="00D55ED0" w:rsidRPr="00471DFC" w:rsidRDefault="00D55ED0" w:rsidP="00D55ED0">
      <w:pPr>
        <w:rPr>
          <w:rFonts w:ascii="Traditional Arabic" w:hAnsi="Traditional Arabic" w:cs="Traditional Arabic"/>
          <w:b/>
          <w:bCs/>
          <w:sz w:val="32"/>
          <w:szCs w:val="32"/>
          <w:rtl/>
        </w:rPr>
      </w:pPr>
    </w:p>
    <w:tbl>
      <w:tblPr>
        <w:tblStyle w:val="a4"/>
        <w:bidiVisual/>
        <w:tblW w:w="9648" w:type="dxa"/>
        <w:tblLayout w:type="fixed"/>
        <w:tblLook w:val="04A0" w:firstRow="1" w:lastRow="0" w:firstColumn="1" w:lastColumn="0" w:noHBand="0" w:noVBand="1"/>
      </w:tblPr>
      <w:tblGrid>
        <w:gridCol w:w="2460"/>
        <w:gridCol w:w="7188"/>
      </w:tblGrid>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تلاوة وحفظ (4) </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401 سلم</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تلاوة وحفظ3</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البرهان في تجويد القرآن : محمد القمحاوي</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دراسات في التجويد والأصوات :د. عبدالحميد أبو مسكين</w:t>
            </w:r>
          </w:p>
          <w:p w:rsidR="00D55ED0" w:rsidRPr="00471DFC" w:rsidRDefault="00D55ED0" w:rsidP="00471DFC">
            <w:pPr>
              <w:rPr>
                <w:rFonts w:ascii="Traditional Arabic" w:hAnsi="Traditional Arabic" w:cs="Traditional Arabic"/>
                <w:b/>
                <w:bCs/>
                <w:sz w:val="32"/>
                <w:szCs w:val="32"/>
              </w:rPr>
            </w:pP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2- </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غاية المريد في أحكام التجويد : عطية كامل</w:t>
            </w:r>
          </w:p>
        </w:tc>
      </w:tr>
      <w:tr w:rsidR="00D55ED0" w:rsidRPr="00471DFC" w:rsidTr="00415470">
        <w:tc>
          <w:tcPr>
            <w:tcW w:w="9648"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يهدف المقرر إلى أن يعرف الطلاب القراءة الصحيحة للقرآن الكريم، وأن يتعلموا أحكام التجويد وكيفية استخراجها وتطبيقها، وأن يتمكنوا من التلاوة المجودة للقرآن الكريم، وأن يكتسبوا القدرة على تعليم الناس القرآن الكريم تعليما صحيحاً، وأن يحفظوا بعض سور القرآن الكريم.</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الحديث 5</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رمز المقرر الدراسي</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403 سلم</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الحديث 4</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الإمام النسائي ومنهجه في السنن د . </w:t>
            </w:r>
            <w:proofErr w:type="spellStart"/>
            <w:r w:rsidRPr="00471DFC">
              <w:rPr>
                <w:rFonts w:ascii="Traditional Arabic" w:hAnsi="Traditional Arabic" w:cs="Traditional Arabic"/>
                <w:b/>
                <w:bCs/>
                <w:sz w:val="32"/>
                <w:szCs w:val="32"/>
                <w:rtl/>
              </w:rPr>
              <w:t>نويجع</w:t>
            </w:r>
            <w:proofErr w:type="spellEnd"/>
            <w:r w:rsidRPr="00471DFC">
              <w:rPr>
                <w:rFonts w:ascii="Traditional Arabic" w:hAnsi="Traditional Arabic" w:cs="Traditional Arabic"/>
                <w:b/>
                <w:bCs/>
                <w:sz w:val="32"/>
                <w:szCs w:val="32"/>
                <w:rtl/>
              </w:rPr>
              <w:t xml:space="preserve"> </w:t>
            </w:r>
            <w:proofErr w:type="spellStart"/>
            <w:r w:rsidRPr="00471DFC">
              <w:rPr>
                <w:rFonts w:ascii="Traditional Arabic" w:hAnsi="Traditional Arabic" w:cs="Traditional Arabic"/>
                <w:b/>
                <w:bCs/>
                <w:sz w:val="32"/>
                <w:szCs w:val="32"/>
                <w:rtl/>
              </w:rPr>
              <w:t>العطوي</w:t>
            </w:r>
            <w:proofErr w:type="spellEnd"/>
            <w:r w:rsidRPr="00471DFC">
              <w:rPr>
                <w:rFonts w:ascii="Traditional Arabic" w:hAnsi="Traditional Arabic" w:cs="Traditional Arabic"/>
                <w:b/>
                <w:bCs/>
                <w:sz w:val="32"/>
                <w:szCs w:val="32"/>
                <w:rtl/>
              </w:rPr>
              <w:t xml:space="preserve"> , د. صبحي عبد الفتاح السيد.</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1-</w:t>
            </w:r>
          </w:p>
          <w:p w:rsidR="00D55ED0" w:rsidRPr="00471DFC" w:rsidRDefault="00D55ED0" w:rsidP="00471DFC">
            <w:pPr>
              <w:ind w:left="1260"/>
              <w:rPr>
                <w:rFonts w:ascii="Traditional Arabic" w:hAnsi="Traditional Arabic" w:cs="Traditional Arabic"/>
                <w:b/>
                <w:bCs/>
                <w:sz w:val="32"/>
                <w:szCs w:val="32"/>
              </w:rPr>
            </w:pP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شروط الأئمة الستة . أبو الفضل محمد طاهر المقدسي</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شروط الأئمة الخمسة . أبو بكر الحازمي .</w:t>
            </w:r>
          </w:p>
          <w:p w:rsidR="00D55ED0" w:rsidRPr="00471DFC" w:rsidRDefault="00D55ED0" w:rsidP="00471DFC">
            <w:pPr>
              <w:rPr>
                <w:rFonts w:ascii="Traditional Arabic" w:hAnsi="Traditional Arabic" w:cs="Traditional Arabic"/>
                <w:b/>
                <w:bCs/>
                <w:sz w:val="32"/>
                <w:szCs w:val="32"/>
              </w:rPr>
            </w:pP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p>
        </w:tc>
      </w:tr>
      <w:tr w:rsidR="00D55ED0" w:rsidRPr="00471DFC" w:rsidTr="00415470">
        <w:tc>
          <w:tcPr>
            <w:tcW w:w="9648"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بترجمة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الإمام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النسائي،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ودراسة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لمنهجه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وشرطه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سننه،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ودرجة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أحاديث</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السنن،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ومنزلتها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بين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الكتب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الستة،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ودراسة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لنماذج</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منها</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عشرة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النساء</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الصوم</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الحج</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وكتاب</w:t>
            </w:r>
            <w:r w:rsidRPr="00471DFC">
              <w:rPr>
                <w:rFonts w:ascii="Traditional Arabic" w:hAnsi="Traditional Arabic" w:cs="Traditional Arabic" w:hint="cs"/>
                <w:b/>
                <w:bCs/>
                <w:sz w:val="32"/>
                <w:szCs w:val="32"/>
                <w:rtl/>
              </w:rPr>
              <w:t xml:space="preserve"> </w:t>
            </w:r>
            <w:proofErr w:type="spellStart"/>
            <w:r w:rsidRPr="00471DFC">
              <w:rPr>
                <w:rFonts w:ascii="Traditional Arabic" w:hAnsi="Traditional Arabic" w:cs="Traditional Arabic" w:hint="cs"/>
                <w:b/>
                <w:bCs/>
                <w:sz w:val="32"/>
                <w:szCs w:val="32"/>
                <w:rtl/>
              </w:rPr>
              <w:t>الاستعاذة</w:t>
            </w:r>
            <w:proofErr w:type="spellEnd"/>
            <w:r w:rsidRPr="00471DFC">
              <w:rPr>
                <w:rFonts w:ascii="Traditional Arabic" w:hAnsi="Traditional Arabic" w:cs="Traditional Arabic"/>
                <w:b/>
                <w:bCs/>
                <w:sz w:val="32"/>
                <w:szCs w:val="32"/>
                <w:rtl/>
              </w:rPr>
              <w:t>.</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الأسرة (1)</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407سلم</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العبادات 1(وفقه المعاملات</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الشرح الكبير لعبد الرحمن بن قدامه</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D55ED0">
            <w:pPr>
              <w:numPr>
                <w:ilvl w:val="0"/>
                <w:numId w:val="9"/>
              </w:numPr>
              <w:rPr>
                <w:rFonts w:ascii="Traditional Arabic" w:hAnsi="Traditional Arabic" w:cs="Traditional Arabic"/>
                <w:b/>
                <w:bCs/>
                <w:sz w:val="32"/>
                <w:szCs w:val="32"/>
              </w:rPr>
            </w:pP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رحمة الأمة في اختلاف الأئمة للدمشقي</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720"/>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3. </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الإفصاح عن معاني الخلاف لابن هبيرة</w:t>
            </w:r>
          </w:p>
        </w:tc>
      </w:tr>
      <w:tr w:rsidR="00D55ED0" w:rsidRPr="00471DFC" w:rsidTr="00415470">
        <w:tc>
          <w:tcPr>
            <w:tcW w:w="9648"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يهدف المقرر إلى تعريف الطلاب بمسائل الأحوال الشخصية كالنكاح وآثاره وأركانه وشروطه وحقوق وواجبات الزوجين والآثار الفقهية المترتبة على ذلك.</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الحدود والجنايات</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406 سلم</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العبادات (1، 2)، فقه المعاملات</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فتح القدير لابن همام الحنفي.</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D55ED0">
            <w:pPr>
              <w:numPr>
                <w:ilvl w:val="0"/>
                <w:numId w:val="9"/>
              </w:numPr>
              <w:rPr>
                <w:rFonts w:ascii="Traditional Arabic" w:hAnsi="Traditional Arabic" w:cs="Traditional Arabic"/>
                <w:b/>
                <w:bCs/>
                <w:sz w:val="32"/>
                <w:szCs w:val="32"/>
              </w:rPr>
            </w:pPr>
          </w:p>
          <w:p w:rsidR="00D55ED0" w:rsidRPr="00471DFC" w:rsidRDefault="00D55ED0" w:rsidP="00471DFC">
            <w:pPr>
              <w:ind w:left="360"/>
              <w:jc w:val="lowKashida"/>
              <w:rPr>
                <w:rFonts w:ascii="Traditional Arabic" w:hAnsi="Traditional Arabic" w:cs="Traditional Arabic"/>
                <w:b/>
                <w:bCs/>
                <w:sz w:val="32"/>
                <w:szCs w:val="32"/>
              </w:rPr>
            </w:pP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720"/>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حاشية ابن عابدين على الدر المختار لمحمد أمين الشهير بابن عابدين.</w:t>
            </w:r>
          </w:p>
        </w:tc>
      </w:tr>
      <w:tr w:rsidR="00D55ED0" w:rsidRPr="00471DFC" w:rsidTr="00415470">
        <w:tc>
          <w:tcPr>
            <w:tcW w:w="2460"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360"/>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7188"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بداية المجتهد ونهاية المقتصد لابن رشد.</w:t>
            </w:r>
          </w:p>
        </w:tc>
      </w:tr>
      <w:tr w:rsidR="00D55ED0" w:rsidRPr="00471DFC" w:rsidTr="00415470">
        <w:tc>
          <w:tcPr>
            <w:tcW w:w="9648"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إلمام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بآراء</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الفقهاء</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وأدلتهم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مسائل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الحدود</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والجنايات</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وكذا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إحاطتهم</w:t>
            </w:r>
            <w:r w:rsidRPr="00471DFC">
              <w:rPr>
                <w:rFonts w:ascii="Traditional Arabic" w:hAnsi="Traditional Arabic" w:cs="Traditional Arabic" w:hint="cs"/>
                <w:b/>
                <w:bCs/>
                <w:sz w:val="32"/>
                <w:szCs w:val="32"/>
                <w:rtl/>
              </w:rPr>
              <w:t xml:space="preserve"> بالأحكام </w:t>
            </w:r>
            <w:r w:rsidRPr="00471DFC">
              <w:rPr>
                <w:rFonts w:ascii="Traditional Arabic" w:hAnsi="Traditional Arabic" w:cs="Traditional Arabic" w:hint="eastAsia"/>
                <w:b/>
                <w:bCs/>
                <w:sz w:val="32"/>
                <w:szCs w:val="32"/>
                <w:rtl/>
              </w:rPr>
              <w:t>المعاصرة</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وتعليم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عدم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التعصب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لمذهب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معين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وإتباع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القول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المعتمد</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الدليل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الصحيح</w:t>
            </w:r>
            <w:r w:rsidRPr="00471DFC">
              <w:rPr>
                <w:rFonts w:ascii="Traditional Arabic" w:hAnsi="Traditional Arabic" w:cs="Traditional Arabic"/>
                <w:b/>
                <w:bCs/>
                <w:sz w:val="32"/>
                <w:szCs w:val="32"/>
                <w:rtl/>
              </w:rPr>
              <w:t>.</w:t>
            </w:r>
          </w:p>
        </w:tc>
      </w:tr>
    </w:tbl>
    <w:p w:rsidR="00D55ED0" w:rsidRPr="00471DFC" w:rsidRDefault="00D55ED0" w:rsidP="00D55ED0">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المستوى الثامن:</w:t>
      </w:r>
    </w:p>
    <w:tbl>
      <w:tblPr>
        <w:tblStyle w:val="a4"/>
        <w:bidiVisual/>
        <w:tblW w:w="9648" w:type="dxa"/>
        <w:tblLayout w:type="fixed"/>
        <w:tblLook w:val="04A0" w:firstRow="1" w:lastRow="0" w:firstColumn="1" w:lastColumn="0" w:noHBand="0" w:noVBand="1"/>
      </w:tblPr>
      <w:tblGrid>
        <w:gridCol w:w="2402"/>
        <w:gridCol w:w="58"/>
        <w:gridCol w:w="62"/>
        <w:gridCol w:w="7126"/>
      </w:tblGrid>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تلاوة وحفظ (5) </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405 سلم</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المتطلبات السابقة لهذا المقرر</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تلاوة وحفظ4</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البرهان في تجويد القرآن : محمد القمحاوي</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دراسات في التجويد والأصوات :د. عبدالحميد أبو مسكين</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2- </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غاية المريد في أحكام التجويد : عطية كامل</w:t>
            </w:r>
          </w:p>
        </w:tc>
      </w:tr>
      <w:tr w:rsidR="00D55ED0" w:rsidRPr="00471DFC" w:rsidTr="00415470">
        <w:tc>
          <w:tcPr>
            <w:tcW w:w="9648" w:type="dxa"/>
            <w:gridSpan w:val="4"/>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hint="cs"/>
                <w:b/>
                <w:bCs/>
                <w:sz w:val="32"/>
                <w:szCs w:val="32"/>
                <w:rtl/>
              </w:rPr>
              <w:t>يهدف المقرر إلى أن يعرف الطلاب القراءة الصحيحة للقرآن الكريم، وأن يتعلموا أحكام التجويد وكيفية استخراجها وتطبيقها، وأن يتمكنوا من التلاوة المجودة للقرآن الكريم، وأن يكتسبوا القدرة على تعليم الناس القرآن الكريم تعليما صحيحاً، وأن يحفظوا بعض سور القرآن الكريم.</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مذاهب وتيارات معاصرة</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453 سلم</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ملل ونحل</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الموسوعة الميسرة في الأديان والمذاهب والأحزاب المعاصرة، ندوة الشباب الإسلامي</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720"/>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دراسات في الفرق والمذاهب القديمة والمعاصرة، عبد الله الأمين</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720"/>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  2-</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720"/>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العلمانية، نشأتها وتطورها، د. سفر الحوالي</w:t>
            </w:r>
          </w:p>
        </w:tc>
      </w:tr>
      <w:tr w:rsidR="00D55ED0" w:rsidRPr="00471DFC" w:rsidTr="00415470">
        <w:tc>
          <w:tcPr>
            <w:tcW w:w="9648" w:type="dxa"/>
            <w:gridSpan w:val="4"/>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ind w:firstLine="720"/>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دراسة أهم المذاهب والتيارات الدينية والفكرية المعاصرة دراسة وصفية تأصيلية نقدية، وذلك من خلال الوقوف على جذورها التاريخية، والتعريف بالمعتقدات الأساسية والأصول العامة التي يقوم عليها كل </w:t>
            </w:r>
            <w:r w:rsidRPr="00471DFC">
              <w:rPr>
                <w:rFonts w:ascii="Traditional Arabic" w:hAnsi="Traditional Arabic" w:cs="Traditional Arabic"/>
                <w:b/>
                <w:bCs/>
                <w:sz w:val="32"/>
                <w:szCs w:val="32"/>
                <w:rtl/>
              </w:rPr>
              <w:lastRenderedPageBreak/>
              <w:t>واحد من هذه المذاهب، مع بيان موقف الفكر الإسلامي من تلك الأفكار والآراء.</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اسم المقرر الدراسي</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حديث 6</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452 سلم</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الحديث 5</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الإمام النسائي ومنهجه في السنن د . </w:t>
            </w:r>
            <w:proofErr w:type="spellStart"/>
            <w:r w:rsidRPr="00471DFC">
              <w:rPr>
                <w:rFonts w:ascii="Traditional Arabic" w:hAnsi="Traditional Arabic" w:cs="Traditional Arabic"/>
                <w:b/>
                <w:bCs/>
                <w:sz w:val="32"/>
                <w:szCs w:val="32"/>
                <w:rtl/>
              </w:rPr>
              <w:t>نويجع</w:t>
            </w:r>
            <w:proofErr w:type="spellEnd"/>
            <w:r w:rsidRPr="00471DFC">
              <w:rPr>
                <w:rFonts w:ascii="Traditional Arabic" w:hAnsi="Traditional Arabic" w:cs="Traditional Arabic"/>
                <w:b/>
                <w:bCs/>
                <w:sz w:val="32"/>
                <w:szCs w:val="32"/>
                <w:rtl/>
              </w:rPr>
              <w:t xml:space="preserve"> </w:t>
            </w:r>
            <w:proofErr w:type="spellStart"/>
            <w:r w:rsidRPr="00471DFC">
              <w:rPr>
                <w:rFonts w:ascii="Traditional Arabic" w:hAnsi="Traditional Arabic" w:cs="Traditional Arabic"/>
                <w:b/>
                <w:bCs/>
                <w:sz w:val="32"/>
                <w:szCs w:val="32"/>
                <w:rtl/>
              </w:rPr>
              <w:t>العطوي</w:t>
            </w:r>
            <w:proofErr w:type="spellEnd"/>
            <w:r w:rsidRPr="00471DFC">
              <w:rPr>
                <w:rFonts w:ascii="Traditional Arabic" w:hAnsi="Traditional Arabic" w:cs="Traditional Arabic"/>
                <w:b/>
                <w:bCs/>
                <w:sz w:val="32"/>
                <w:szCs w:val="32"/>
                <w:rtl/>
              </w:rPr>
              <w:t xml:space="preserve"> , د. صبحي عبد الفتاح السيد.. </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شروط الأئمة الستة . أبو الفضل محمد طاهر المقدسي</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شروط الأئمة الخمسة . أبو بكر الحازمي .</w:t>
            </w:r>
          </w:p>
        </w:tc>
      </w:tr>
      <w:tr w:rsidR="00D55ED0" w:rsidRPr="00471DFC" w:rsidTr="00415470">
        <w:tc>
          <w:tcPr>
            <w:tcW w:w="9648" w:type="dxa"/>
            <w:gridSpan w:val="4"/>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بترجمة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الإمام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ابن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ماجه،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ودراسة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لمنهجه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وشرطه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سننه،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ودرجة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أحاديثها،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والأحاديث</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المنتقدة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السنن،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ودراسة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لنماذج</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منها</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الهبات</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الأطعمة</w:t>
            </w:r>
            <w:r w:rsidRPr="00471DFC">
              <w:rPr>
                <w:rFonts w:ascii="Traditional Arabic" w:hAnsi="Traditional Arabic" w:cs="Traditional Arabic"/>
                <w:b/>
                <w:bCs/>
                <w:sz w:val="32"/>
                <w:szCs w:val="32"/>
                <w:rtl/>
              </w:rPr>
              <w:t>،</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الزهد</w:t>
            </w:r>
            <w:r w:rsidRPr="00471DFC">
              <w:rPr>
                <w:rFonts w:ascii="Traditional Arabic" w:hAnsi="Traditional Arabic" w:cs="Traditional Arabic"/>
                <w:b/>
                <w:bCs/>
                <w:sz w:val="32"/>
                <w:szCs w:val="32"/>
                <w:rtl/>
              </w:rPr>
              <w:t>.</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دراسة الأسانيد</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455 سلم</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أصول التخريج</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قاعدة في الجرح والتعديل . للحافظ تاج الدين السبكي . تحقيق الشيخ : عبد الفتاح أبو غدة</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540"/>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الرفع والتكميل في الجرح والتعديل . للإمام عبد الحي </w:t>
            </w:r>
            <w:proofErr w:type="spellStart"/>
            <w:r w:rsidRPr="00471DFC">
              <w:rPr>
                <w:rFonts w:ascii="Traditional Arabic" w:hAnsi="Traditional Arabic" w:cs="Traditional Arabic"/>
                <w:b/>
                <w:bCs/>
                <w:sz w:val="32"/>
                <w:szCs w:val="32"/>
                <w:rtl/>
              </w:rPr>
              <w:t>اللكنوي</w:t>
            </w:r>
            <w:proofErr w:type="spellEnd"/>
            <w:r w:rsidRPr="00471DFC">
              <w:rPr>
                <w:rFonts w:ascii="Traditional Arabic" w:hAnsi="Traditional Arabic" w:cs="Traditional Arabic"/>
                <w:b/>
                <w:bCs/>
                <w:sz w:val="32"/>
                <w:szCs w:val="32"/>
                <w:rtl/>
              </w:rPr>
              <w:t xml:space="preserve"> . تحقيق الشيخ: </w:t>
            </w:r>
            <w:r w:rsidRPr="00471DFC">
              <w:rPr>
                <w:rFonts w:ascii="Traditional Arabic" w:hAnsi="Traditional Arabic" w:cs="Traditional Arabic"/>
                <w:b/>
                <w:bCs/>
                <w:sz w:val="32"/>
                <w:szCs w:val="32"/>
                <w:rtl/>
              </w:rPr>
              <w:lastRenderedPageBreak/>
              <w:t>عبد الفتاح أبو غدة .</w:t>
            </w:r>
          </w:p>
        </w:tc>
      </w:tr>
      <w:tr w:rsidR="00D55ED0" w:rsidRPr="00471DFC" w:rsidTr="00415470">
        <w:tc>
          <w:tcPr>
            <w:tcW w:w="2460"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lastRenderedPageBreak/>
              <w:t xml:space="preserve">    2-</w:t>
            </w:r>
          </w:p>
        </w:tc>
        <w:tc>
          <w:tcPr>
            <w:tcW w:w="7188" w:type="dxa"/>
            <w:gridSpan w:val="2"/>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دراسات في الجرح والتعديل . للدكتور ضياء عبد الرحمن الأعظمي.</w:t>
            </w:r>
          </w:p>
        </w:tc>
      </w:tr>
      <w:tr w:rsidR="00D55ED0" w:rsidRPr="00471DFC" w:rsidTr="00415470">
        <w:tc>
          <w:tcPr>
            <w:tcW w:w="9648" w:type="dxa"/>
            <w:gridSpan w:val="4"/>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lowKashida"/>
              <w:rPr>
                <w:rFonts w:ascii="Traditional Arabic" w:hAnsi="Traditional Arabic" w:cs="Traditional Arabic"/>
                <w:b/>
                <w:bCs/>
                <w:sz w:val="32"/>
                <w:szCs w:val="32"/>
              </w:rPr>
            </w:pP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بعلم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الجرح</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والتعديل،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وشروط</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قبول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الراوي</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وألفاظ</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الجرح</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والتعديل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ومراتبهما</w:t>
            </w:r>
            <w:r w:rsidRPr="00471DFC">
              <w:rPr>
                <w:rFonts w:ascii="Traditional Arabic" w:hAnsi="Traditional Arabic" w:cs="Traditional Arabic"/>
                <w:b/>
                <w:bCs/>
                <w:sz w:val="32"/>
                <w:szCs w:val="32"/>
                <w:rtl/>
              </w:rPr>
              <w:t xml:space="preserve"> . </w:t>
            </w:r>
            <w:r w:rsidRPr="00471DFC">
              <w:rPr>
                <w:rFonts w:ascii="Traditional Arabic" w:hAnsi="Traditional Arabic" w:cs="Traditional Arabic" w:hint="eastAsia"/>
                <w:b/>
                <w:bCs/>
                <w:sz w:val="32"/>
                <w:szCs w:val="32"/>
                <w:rtl/>
              </w:rPr>
              <w:t>وأقسام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علماء</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الجرح</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والتعديل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حيث</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التشدد</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والتساهل</w:t>
            </w:r>
            <w:r w:rsidRPr="00471DFC">
              <w:rPr>
                <w:rFonts w:ascii="Traditional Arabic" w:hAnsi="Traditional Arabic" w:cs="Traditional Arabic"/>
                <w:b/>
                <w:bCs/>
                <w:sz w:val="32"/>
                <w:szCs w:val="32"/>
                <w:rtl/>
              </w:rPr>
              <w:t xml:space="preserve"> . </w:t>
            </w:r>
            <w:r w:rsidRPr="00471DFC">
              <w:rPr>
                <w:rFonts w:ascii="Traditional Arabic" w:hAnsi="Traditional Arabic" w:cs="Traditional Arabic" w:hint="eastAsia"/>
                <w:b/>
                <w:bCs/>
                <w:sz w:val="32"/>
                <w:szCs w:val="32"/>
                <w:rtl/>
              </w:rPr>
              <w:t>والتعريف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بعلم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الرجال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وبيان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أهميته</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والمصنفات</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وطريقة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دراسة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الأسانيد</w:t>
            </w:r>
            <w:r w:rsidRPr="00471DFC">
              <w:rPr>
                <w:rFonts w:ascii="Traditional Arabic" w:hAnsi="Traditional Arabic" w:cs="Traditional Arabic"/>
                <w:b/>
                <w:bCs/>
                <w:sz w:val="32"/>
                <w:szCs w:val="32"/>
                <w:rtl/>
              </w:rPr>
              <w:t xml:space="preserve">. </w:t>
            </w:r>
          </w:p>
        </w:tc>
      </w:tr>
      <w:tr w:rsidR="00D55ED0" w:rsidRPr="00471DFC" w:rsidTr="00415470">
        <w:tc>
          <w:tcPr>
            <w:tcW w:w="9648" w:type="dxa"/>
            <w:gridSpan w:val="4"/>
            <w:tcBorders>
              <w:top w:val="single" w:sz="4" w:space="0" w:color="auto"/>
              <w:left w:val="single" w:sz="4" w:space="0" w:color="auto"/>
              <w:bottom w:val="nil"/>
              <w:right w:val="single" w:sz="4" w:space="0" w:color="auto"/>
            </w:tcBorders>
            <w:hideMark/>
          </w:tcPr>
          <w:p w:rsidR="00D55ED0" w:rsidRPr="00471DFC" w:rsidRDefault="00D55ED0" w:rsidP="00471DFC">
            <w:pPr>
              <w:rPr>
                <w:rFonts w:ascii="Traditional Arabic" w:hAnsi="Traditional Arabic" w:cs="Traditional Arabic"/>
                <w:b/>
                <w:bCs/>
                <w:sz w:val="32"/>
                <w:szCs w:val="32"/>
              </w:rPr>
            </w:pPr>
          </w:p>
        </w:tc>
      </w:tr>
      <w:tr w:rsidR="00D55ED0" w:rsidRPr="00471DFC" w:rsidTr="00415470">
        <w:tc>
          <w:tcPr>
            <w:tcW w:w="240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246"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الأسرة (2)</w:t>
            </w:r>
          </w:p>
        </w:tc>
      </w:tr>
      <w:tr w:rsidR="00D55ED0" w:rsidRPr="00471DFC" w:rsidTr="00415470">
        <w:tc>
          <w:tcPr>
            <w:tcW w:w="240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246"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456 سلم</w:t>
            </w:r>
          </w:p>
        </w:tc>
      </w:tr>
      <w:tr w:rsidR="00D55ED0" w:rsidRPr="00471DFC" w:rsidTr="00415470">
        <w:tc>
          <w:tcPr>
            <w:tcW w:w="240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246"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40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246"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فقه الأسرة 1</w:t>
            </w:r>
          </w:p>
        </w:tc>
      </w:tr>
      <w:tr w:rsidR="00D55ED0" w:rsidRPr="00471DFC" w:rsidTr="00415470">
        <w:tc>
          <w:tcPr>
            <w:tcW w:w="2402" w:type="dxa"/>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246"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الشرح الكبير لعبد الرحمن بن قدامه</w:t>
            </w:r>
          </w:p>
        </w:tc>
      </w:tr>
      <w:tr w:rsidR="00D55ED0" w:rsidRPr="00471DFC" w:rsidTr="00415470">
        <w:tc>
          <w:tcPr>
            <w:tcW w:w="2402" w:type="dxa"/>
            <w:tcBorders>
              <w:top w:val="single" w:sz="4" w:space="0" w:color="auto"/>
              <w:left w:val="single" w:sz="4" w:space="0" w:color="auto"/>
              <w:bottom w:val="single" w:sz="4" w:space="0" w:color="auto"/>
              <w:right w:val="single" w:sz="4" w:space="0" w:color="auto"/>
            </w:tcBorders>
          </w:tcPr>
          <w:p w:rsidR="00D55ED0" w:rsidRPr="00471DFC" w:rsidRDefault="00D55ED0" w:rsidP="00D55ED0">
            <w:pPr>
              <w:numPr>
                <w:ilvl w:val="0"/>
                <w:numId w:val="9"/>
              </w:numPr>
              <w:rPr>
                <w:rFonts w:ascii="Traditional Arabic" w:hAnsi="Traditional Arabic" w:cs="Traditional Arabic"/>
                <w:b/>
                <w:bCs/>
                <w:sz w:val="32"/>
                <w:szCs w:val="32"/>
              </w:rPr>
            </w:pPr>
          </w:p>
        </w:tc>
        <w:tc>
          <w:tcPr>
            <w:tcW w:w="7246"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رحمة الأمة في اختلاف الأئمة للدمشقي</w:t>
            </w:r>
          </w:p>
        </w:tc>
      </w:tr>
      <w:tr w:rsidR="00D55ED0" w:rsidRPr="00471DFC" w:rsidTr="00415470">
        <w:tc>
          <w:tcPr>
            <w:tcW w:w="2402"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720"/>
              <w:jc w:val="lowKashida"/>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2. </w:t>
            </w:r>
          </w:p>
        </w:tc>
        <w:tc>
          <w:tcPr>
            <w:tcW w:w="7246"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الإفصاح عن معاني الخلاف لابن هبيرة</w:t>
            </w:r>
          </w:p>
        </w:tc>
      </w:tr>
      <w:tr w:rsidR="00D55ED0" w:rsidRPr="00471DFC" w:rsidTr="00415470">
        <w:tc>
          <w:tcPr>
            <w:tcW w:w="9648" w:type="dxa"/>
            <w:gridSpan w:val="4"/>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r>
      <w:tr w:rsidR="00D55ED0" w:rsidRPr="00471DFC" w:rsidTr="00415470">
        <w:tc>
          <w:tcPr>
            <w:tcW w:w="964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ببعض</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أحكام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فقه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الأسرة</w:t>
            </w:r>
            <w:r w:rsidRPr="00471DFC">
              <w:rPr>
                <w:rFonts w:ascii="Traditional Arabic" w:hAnsi="Traditional Arabic" w:cs="Traditional Arabic"/>
                <w:b/>
                <w:bCs/>
                <w:sz w:val="32"/>
                <w:szCs w:val="32"/>
                <w:rtl/>
              </w:rPr>
              <w:t xml:space="preserve">: </w:t>
            </w:r>
            <w:r w:rsidRPr="00471DFC">
              <w:rPr>
                <w:rFonts w:ascii="Traditional Arabic" w:hAnsi="Traditional Arabic" w:cs="Traditional Arabic" w:hint="eastAsia"/>
                <w:b/>
                <w:bCs/>
                <w:sz w:val="32"/>
                <w:szCs w:val="32"/>
                <w:rtl/>
              </w:rPr>
              <w:t>ومنها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الطلاق</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والخلع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والإيلاء</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واللعان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والظهار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والنفقة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والرضاع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والحضانة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والأحكام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المتعلقة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بالنوازل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والمستجدات</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الفقهية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هذا</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الشأن</w:t>
            </w:r>
            <w:r w:rsidRPr="00471DFC">
              <w:rPr>
                <w:rFonts w:ascii="Traditional Arabic" w:hAnsi="Traditional Arabic" w:cs="Traditional Arabic"/>
                <w:b/>
                <w:bCs/>
                <w:sz w:val="32"/>
                <w:szCs w:val="32"/>
                <w:rtl/>
              </w:rPr>
              <w:t>.</w:t>
            </w:r>
          </w:p>
        </w:tc>
      </w:tr>
      <w:tr w:rsidR="00D55ED0" w:rsidRPr="00471DFC" w:rsidTr="00415470">
        <w:tc>
          <w:tcPr>
            <w:tcW w:w="9648" w:type="dxa"/>
            <w:gridSpan w:val="4"/>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p>
        </w:tc>
      </w:tr>
      <w:tr w:rsidR="00D55ED0" w:rsidRPr="00471DFC" w:rsidTr="00415470">
        <w:tc>
          <w:tcPr>
            <w:tcW w:w="2522" w:type="dxa"/>
            <w:gridSpan w:val="3"/>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126" w:type="dxa"/>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علم الفرائض</w:t>
            </w:r>
          </w:p>
        </w:tc>
      </w:tr>
      <w:tr w:rsidR="00D55ED0" w:rsidRPr="00471DFC" w:rsidTr="00415470">
        <w:tc>
          <w:tcPr>
            <w:tcW w:w="2522" w:type="dxa"/>
            <w:gridSpan w:val="3"/>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26" w:type="dxa"/>
          </w:tcPr>
          <w:p w:rsidR="00D55ED0" w:rsidRPr="00471DFC" w:rsidRDefault="00D55ED0" w:rsidP="00471DFC">
            <w:pPr>
              <w:spacing w:line="204" w:lineRule="auto"/>
              <w:rPr>
                <w:rFonts w:ascii="Traditional Arabic" w:hAnsi="Traditional Arabic" w:cs="Traditional Arabic"/>
                <w:b/>
                <w:bCs/>
                <w:sz w:val="32"/>
                <w:szCs w:val="32"/>
              </w:rPr>
            </w:pPr>
            <w:r w:rsidRPr="00471DFC">
              <w:rPr>
                <w:rFonts w:ascii="Traditional Arabic" w:hAnsi="Traditional Arabic" w:cs="Traditional Arabic"/>
                <w:b/>
                <w:bCs/>
                <w:sz w:val="32"/>
                <w:szCs w:val="32"/>
                <w:rtl/>
              </w:rPr>
              <w:t>454 سلم</w:t>
            </w:r>
          </w:p>
        </w:tc>
      </w:tr>
      <w:tr w:rsidR="00D55ED0" w:rsidRPr="00471DFC" w:rsidTr="00415470">
        <w:tc>
          <w:tcPr>
            <w:tcW w:w="2522" w:type="dxa"/>
            <w:gridSpan w:val="3"/>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26" w:type="dxa"/>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522" w:type="dxa"/>
            <w:gridSpan w:val="3"/>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المتطلبات السابقة لهذا </w:t>
            </w:r>
            <w:r w:rsidRPr="00471DFC">
              <w:rPr>
                <w:rFonts w:ascii="Traditional Arabic" w:hAnsi="Traditional Arabic" w:cs="Traditional Arabic"/>
                <w:b/>
                <w:bCs/>
                <w:sz w:val="32"/>
                <w:szCs w:val="32"/>
                <w:rtl/>
              </w:rPr>
              <w:lastRenderedPageBreak/>
              <w:t>المقرر</w:t>
            </w:r>
          </w:p>
        </w:tc>
        <w:tc>
          <w:tcPr>
            <w:tcW w:w="7126" w:type="dxa"/>
          </w:tcPr>
          <w:p w:rsidR="00D55ED0" w:rsidRPr="00471DFC" w:rsidRDefault="00D55ED0" w:rsidP="00471DFC">
            <w:pPr>
              <w:rPr>
                <w:rFonts w:ascii="Traditional Arabic" w:hAnsi="Traditional Arabic" w:cs="Traditional Arabic"/>
                <w:b/>
                <w:bCs/>
                <w:sz w:val="32"/>
                <w:szCs w:val="32"/>
              </w:rPr>
            </w:pPr>
          </w:p>
        </w:tc>
      </w:tr>
      <w:tr w:rsidR="00D55ED0" w:rsidRPr="00471DFC" w:rsidTr="00415470">
        <w:tc>
          <w:tcPr>
            <w:tcW w:w="2522" w:type="dxa"/>
            <w:gridSpan w:val="3"/>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lastRenderedPageBreak/>
              <w:t>المراجع الرئيسة</w:t>
            </w:r>
            <w:r w:rsidRPr="00471DFC">
              <w:rPr>
                <w:rFonts w:ascii="Traditional Arabic" w:hAnsi="Traditional Arabic" w:cs="Traditional Arabic"/>
                <w:b/>
                <w:bCs/>
                <w:sz w:val="32"/>
                <w:szCs w:val="32"/>
                <w:rtl/>
              </w:rPr>
              <w:t>:</w:t>
            </w:r>
          </w:p>
        </w:tc>
        <w:tc>
          <w:tcPr>
            <w:tcW w:w="7126" w:type="dxa"/>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 xml:space="preserve">الملخص الفقهي.      </w:t>
            </w:r>
          </w:p>
        </w:tc>
      </w:tr>
      <w:tr w:rsidR="00D55ED0" w:rsidRPr="00471DFC" w:rsidTr="00415470">
        <w:tc>
          <w:tcPr>
            <w:tcW w:w="2522" w:type="dxa"/>
            <w:gridSpan w:val="3"/>
          </w:tcPr>
          <w:p w:rsidR="00D55ED0" w:rsidRPr="00471DFC" w:rsidRDefault="00D55ED0" w:rsidP="00D55ED0">
            <w:pPr>
              <w:numPr>
                <w:ilvl w:val="0"/>
                <w:numId w:val="3"/>
              </w:numPr>
              <w:spacing w:before="120" w:line="204" w:lineRule="auto"/>
              <w:ind w:left="850" w:hanging="493"/>
              <w:rPr>
                <w:rFonts w:ascii="Traditional Arabic" w:hAnsi="Traditional Arabic" w:cs="Traditional Arabic"/>
                <w:b/>
                <w:bCs/>
                <w:sz w:val="32"/>
                <w:szCs w:val="32"/>
              </w:rPr>
            </w:pPr>
          </w:p>
        </w:tc>
        <w:tc>
          <w:tcPr>
            <w:tcW w:w="7126" w:type="dxa"/>
          </w:tcPr>
          <w:p w:rsidR="00D55ED0" w:rsidRPr="00471DFC" w:rsidRDefault="00D55ED0" w:rsidP="00471DFC">
            <w:pPr>
              <w:rPr>
                <w:rFonts w:ascii="Traditional Arabic" w:hAnsi="Traditional Arabic" w:cs="Traditional Arabic"/>
                <w:b/>
                <w:bCs/>
                <w:sz w:val="32"/>
                <w:szCs w:val="32"/>
                <w:lang w:bidi="ar-EG"/>
              </w:rPr>
            </w:pPr>
            <w:r w:rsidRPr="00471DFC">
              <w:rPr>
                <w:rFonts w:ascii="Traditional Arabic" w:hAnsi="Traditional Arabic" w:cs="Traditional Arabic"/>
                <w:b/>
                <w:bCs/>
                <w:sz w:val="32"/>
                <w:szCs w:val="32"/>
                <w:rtl/>
                <w:lang w:bidi="ar-EG"/>
              </w:rPr>
              <w:t>حاشية الروض المربع على زاد المستقنع لابن قاسم النجدي</w:t>
            </w:r>
          </w:p>
        </w:tc>
      </w:tr>
      <w:tr w:rsidR="00D55ED0" w:rsidRPr="00471DFC" w:rsidTr="00415470">
        <w:tc>
          <w:tcPr>
            <w:tcW w:w="2522" w:type="dxa"/>
            <w:gridSpan w:val="3"/>
          </w:tcPr>
          <w:p w:rsidR="00D55ED0" w:rsidRPr="00471DFC" w:rsidRDefault="00D55ED0" w:rsidP="00471DFC">
            <w:pPr>
              <w:jc w:val="lowKashida"/>
              <w:rPr>
                <w:rFonts w:ascii="Traditional Arabic" w:hAnsi="Traditional Arabic" w:cs="Traditional Arabic"/>
                <w:b/>
                <w:bCs/>
                <w:sz w:val="32"/>
                <w:szCs w:val="32"/>
                <w:lang w:bidi="ar-EG"/>
              </w:rPr>
            </w:pPr>
            <w:r w:rsidRPr="00471DFC">
              <w:rPr>
                <w:rFonts w:ascii="Traditional Arabic" w:hAnsi="Traditional Arabic" w:cs="Traditional Arabic"/>
                <w:b/>
                <w:bCs/>
                <w:sz w:val="32"/>
                <w:szCs w:val="32"/>
                <w:rtl/>
                <w:lang w:bidi="ar-EG"/>
              </w:rPr>
              <w:t xml:space="preserve">    2-</w:t>
            </w:r>
          </w:p>
        </w:tc>
        <w:tc>
          <w:tcPr>
            <w:tcW w:w="7126" w:type="dxa"/>
          </w:tcPr>
          <w:p w:rsidR="00D55ED0" w:rsidRPr="00471DFC" w:rsidRDefault="00D55ED0" w:rsidP="00471DFC">
            <w:pPr>
              <w:spacing w:before="120" w:line="204" w:lineRule="auto"/>
              <w:ind w:left="360"/>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الشرح الممتع على زاد المستقنع</w:t>
            </w:r>
          </w:p>
        </w:tc>
      </w:tr>
      <w:tr w:rsidR="00D55ED0" w:rsidRPr="00471DFC" w:rsidTr="00415470">
        <w:tc>
          <w:tcPr>
            <w:tcW w:w="2522"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tl/>
              </w:rPr>
            </w:pPr>
            <w:r w:rsidRPr="00471DFC">
              <w:rPr>
                <w:rFonts w:ascii="Traditional Arabic" w:hAnsi="Traditional Arabic" w:cs="Traditional Arabic"/>
                <w:b/>
                <w:bCs/>
                <w:sz w:val="32"/>
                <w:szCs w:val="32"/>
                <w:rtl/>
              </w:rPr>
              <w:t>وصف المقرر:</w:t>
            </w:r>
          </w:p>
        </w:tc>
        <w:tc>
          <w:tcPr>
            <w:tcW w:w="7126"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بعلم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الفرائض</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وأهميته</w:t>
            </w:r>
            <w:r w:rsidRPr="00471DFC">
              <w:rPr>
                <w:rFonts w:ascii="Traditional Arabic" w:hAnsi="Traditional Arabic" w:cs="Traditional Arabic" w:hint="cs"/>
                <w:b/>
                <w:bCs/>
                <w:sz w:val="32"/>
                <w:szCs w:val="32"/>
                <w:rtl/>
              </w:rPr>
              <w:t xml:space="preserve"> وأحكامه </w:t>
            </w:r>
            <w:r w:rsidRPr="00471DFC">
              <w:rPr>
                <w:rFonts w:ascii="Traditional Arabic" w:hAnsi="Traditional Arabic" w:cs="Traditional Arabic" w:hint="eastAsia"/>
                <w:b/>
                <w:bCs/>
                <w:sz w:val="32"/>
                <w:szCs w:val="32"/>
                <w:rtl/>
              </w:rPr>
              <w:t>من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الكتاب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والسنة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والإجماع</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وحكم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تعلمه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وأهم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موضوعاته</w:t>
            </w:r>
            <w:r w:rsidRPr="00471DFC">
              <w:rPr>
                <w:rFonts w:ascii="Traditional Arabic" w:hAnsi="Traditional Arabic" w:cs="Traditional Arabic"/>
                <w:b/>
                <w:bCs/>
                <w:sz w:val="32"/>
                <w:szCs w:val="32"/>
                <w:rtl/>
              </w:rPr>
              <w:t>.</w:t>
            </w:r>
          </w:p>
        </w:tc>
      </w:tr>
      <w:tr w:rsidR="00D55ED0" w:rsidRPr="00471DFC" w:rsidTr="00415470">
        <w:tc>
          <w:tcPr>
            <w:tcW w:w="2522"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اسم المقرر الدراسي</w:t>
            </w:r>
          </w:p>
        </w:tc>
        <w:tc>
          <w:tcPr>
            <w:tcW w:w="7126"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قضايا عقدية معاصرة.</w:t>
            </w:r>
          </w:p>
        </w:tc>
      </w:tr>
      <w:tr w:rsidR="00D55ED0" w:rsidRPr="00471DFC" w:rsidTr="00415470">
        <w:tc>
          <w:tcPr>
            <w:tcW w:w="2522"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رمز المقرر الدراسي</w:t>
            </w:r>
          </w:p>
        </w:tc>
        <w:tc>
          <w:tcPr>
            <w:tcW w:w="7126"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eastAsiaTheme="minorEastAsia" w:hAnsi="Traditional Arabic" w:cs="Traditional Arabic"/>
                <w:b/>
                <w:bCs/>
                <w:sz w:val="32"/>
                <w:szCs w:val="32"/>
              </w:rPr>
            </w:pPr>
            <w:r w:rsidRPr="00471DFC">
              <w:rPr>
                <w:rFonts w:ascii="Traditional Arabic" w:hAnsi="Traditional Arabic" w:cs="Traditional Arabic"/>
                <w:b/>
                <w:bCs/>
                <w:sz w:val="32"/>
                <w:szCs w:val="32"/>
                <w:rtl/>
              </w:rPr>
              <w:t>457 سلم</w:t>
            </w:r>
          </w:p>
        </w:tc>
      </w:tr>
      <w:tr w:rsidR="00D55ED0" w:rsidRPr="00471DFC" w:rsidTr="00415470">
        <w:tc>
          <w:tcPr>
            <w:tcW w:w="2522"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عدد الساعات المعتمدة</w:t>
            </w:r>
          </w:p>
        </w:tc>
        <w:tc>
          <w:tcPr>
            <w:tcW w:w="7126"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ساعتان</w:t>
            </w:r>
          </w:p>
        </w:tc>
      </w:tr>
      <w:tr w:rsidR="00D55ED0" w:rsidRPr="00471DFC" w:rsidTr="00415470">
        <w:tc>
          <w:tcPr>
            <w:tcW w:w="2522"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المتطلبات السابقة لهذا المقرر</w:t>
            </w:r>
          </w:p>
        </w:tc>
        <w:tc>
          <w:tcPr>
            <w:tcW w:w="7126"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ملل ونحل</w:t>
            </w:r>
          </w:p>
        </w:tc>
      </w:tr>
      <w:tr w:rsidR="00D55ED0" w:rsidRPr="00471DFC" w:rsidTr="00415470">
        <w:tc>
          <w:tcPr>
            <w:tcW w:w="2522" w:type="dxa"/>
            <w:gridSpan w:val="3"/>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lang w:bidi="ar-EG"/>
              </w:rPr>
              <w:t>المراجع الرئيسة</w:t>
            </w:r>
            <w:r w:rsidRPr="00471DFC">
              <w:rPr>
                <w:rFonts w:ascii="Traditional Arabic" w:hAnsi="Traditional Arabic" w:cs="Traditional Arabic"/>
                <w:b/>
                <w:bCs/>
                <w:sz w:val="32"/>
                <w:szCs w:val="32"/>
                <w:rtl/>
              </w:rPr>
              <w:t>:</w:t>
            </w:r>
          </w:p>
        </w:tc>
        <w:tc>
          <w:tcPr>
            <w:tcW w:w="7126"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الحجة في بيان المحجة، لأبي القاسم الأصبهاني</w:t>
            </w:r>
          </w:p>
        </w:tc>
      </w:tr>
      <w:tr w:rsidR="00D55ED0" w:rsidRPr="00471DFC" w:rsidTr="00415470">
        <w:tc>
          <w:tcPr>
            <w:tcW w:w="2522"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720"/>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1-</w:t>
            </w:r>
          </w:p>
        </w:tc>
        <w:tc>
          <w:tcPr>
            <w:tcW w:w="7126"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لوامع الأنوار البهية، السفاريني.</w:t>
            </w:r>
          </w:p>
        </w:tc>
      </w:tr>
      <w:tr w:rsidR="00D55ED0" w:rsidRPr="00471DFC" w:rsidTr="00415470">
        <w:tc>
          <w:tcPr>
            <w:tcW w:w="2522"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ind w:left="720"/>
              <w:jc w:val="both"/>
              <w:rPr>
                <w:rFonts w:ascii="Traditional Arabic" w:hAnsi="Traditional Arabic" w:cs="Traditional Arabic"/>
                <w:b/>
                <w:bCs/>
                <w:sz w:val="32"/>
                <w:szCs w:val="32"/>
              </w:rPr>
            </w:pPr>
            <w:r w:rsidRPr="00471DFC">
              <w:rPr>
                <w:rFonts w:ascii="Traditional Arabic" w:hAnsi="Traditional Arabic" w:cs="Traditional Arabic"/>
                <w:b/>
                <w:bCs/>
                <w:sz w:val="32"/>
                <w:szCs w:val="32"/>
                <w:rtl/>
              </w:rPr>
              <w:t>2-</w:t>
            </w:r>
          </w:p>
        </w:tc>
        <w:tc>
          <w:tcPr>
            <w:tcW w:w="7126"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تيسير لمعة الاعتقاد، ابن قدامى المقدسي</w:t>
            </w:r>
          </w:p>
        </w:tc>
      </w:tr>
      <w:tr w:rsidR="00D55ED0" w:rsidRPr="00471DFC" w:rsidTr="00415470">
        <w:tc>
          <w:tcPr>
            <w:tcW w:w="2522" w:type="dxa"/>
            <w:gridSpan w:val="3"/>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r w:rsidRPr="00471DFC">
              <w:rPr>
                <w:rFonts w:ascii="Traditional Arabic" w:hAnsi="Traditional Arabic" w:cs="Traditional Arabic"/>
                <w:b/>
                <w:bCs/>
                <w:sz w:val="32"/>
                <w:szCs w:val="32"/>
                <w:rtl/>
              </w:rPr>
              <w:t>وصف المقرر:</w:t>
            </w:r>
          </w:p>
        </w:tc>
        <w:tc>
          <w:tcPr>
            <w:tcW w:w="7126" w:type="dxa"/>
            <w:tcBorders>
              <w:top w:val="single" w:sz="4" w:space="0" w:color="auto"/>
              <w:left w:val="single" w:sz="4" w:space="0" w:color="auto"/>
              <w:bottom w:val="single" w:sz="4" w:space="0" w:color="auto"/>
              <w:right w:val="single" w:sz="4" w:space="0" w:color="auto"/>
            </w:tcBorders>
          </w:tcPr>
          <w:p w:rsidR="00D55ED0" w:rsidRPr="00471DFC" w:rsidRDefault="00D55ED0" w:rsidP="00471DFC">
            <w:pPr>
              <w:rPr>
                <w:rFonts w:ascii="Traditional Arabic" w:hAnsi="Traditional Arabic" w:cs="Traditional Arabic"/>
                <w:b/>
                <w:bCs/>
                <w:sz w:val="32"/>
                <w:szCs w:val="32"/>
              </w:rPr>
            </w:pPr>
          </w:p>
        </w:tc>
      </w:tr>
      <w:tr w:rsidR="00D55ED0" w:rsidRPr="00471DFC" w:rsidTr="00415470">
        <w:trPr>
          <w:trHeight w:val="70"/>
        </w:trPr>
        <w:tc>
          <w:tcPr>
            <w:tcW w:w="9648" w:type="dxa"/>
            <w:gridSpan w:val="4"/>
            <w:tcBorders>
              <w:top w:val="single" w:sz="4" w:space="0" w:color="auto"/>
              <w:left w:val="single" w:sz="4" w:space="0" w:color="auto"/>
              <w:bottom w:val="single" w:sz="4" w:space="0" w:color="auto"/>
              <w:right w:val="single" w:sz="4" w:space="0" w:color="auto"/>
            </w:tcBorders>
            <w:hideMark/>
          </w:tcPr>
          <w:p w:rsidR="00D55ED0" w:rsidRPr="00471DFC" w:rsidRDefault="00D55ED0" w:rsidP="00471DFC">
            <w:pPr>
              <w:rPr>
                <w:rFonts w:ascii="Traditional Arabic" w:hAnsi="Traditional Arabic" w:cs="Traditional Arabic"/>
                <w:b/>
                <w:bCs/>
                <w:sz w:val="32"/>
                <w:szCs w:val="32"/>
              </w:rPr>
            </w:pPr>
          </w:p>
        </w:tc>
      </w:tr>
      <w:tr w:rsidR="00D55ED0" w:rsidRPr="00471DFC" w:rsidTr="00415470">
        <w:tc>
          <w:tcPr>
            <w:tcW w:w="9648" w:type="dxa"/>
            <w:gridSpan w:val="4"/>
            <w:tcBorders>
              <w:top w:val="single" w:sz="4" w:space="0" w:color="auto"/>
              <w:left w:val="single" w:sz="4" w:space="0" w:color="auto"/>
              <w:bottom w:val="single" w:sz="4" w:space="0" w:color="auto"/>
              <w:right w:val="single" w:sz="4" w:space="0" w:color="auto"/>
            </w:tcBorders>
          </w:tcPr>
          <w:p w:rsidR="00D55ED0" w:rsidRPr="00471DFC" w:rsidRDefault="00D55ED0" w:rsidP="00471DFC">
            <w:pPr>
              <w:spacing w:line="204" w:lineRule="auto"/>
              <w:rPr>
                <w:rFonts w:ascii="Traditional Arabic" w:hAnsi="Traditional Arabic" w:cs="Traditional Arabic"/>
                <w:b/>
                <w:bCs/>
                <w:sz w:val="32"/>
                <w:szCs w:val="32"/>
              </w:rPr>
            </w:pPr>
            <w:r w:rsidRPr="00471DFC">
              <w:rPr>
                <w:rFonts w:ascii="Traditional Arabic" w:hAnsi="Traditional Arabic" w:cs="Traditional Arabic" w:hint="eastAsia"/>
                <w:b/>
                <w:bCs/>
                <w:sz w:val="32"/>
                <w:szCs w:val="32"/>
                <w:rtl/>
              </w:rPr>
              <w:t>يهدف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المقرر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إلى</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تعريف</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الطلاب</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بالموضوعات</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العقدية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المعاصرة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مثل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ظاهرة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الغلو</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في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الدين،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والتكفير،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وعقيدة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الولاء</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والبراء،</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وأحكام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التشبه</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بالكفار،</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ومن</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هم</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أهل</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القبلة</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وماهي</w:t>
            </w:r>
            <w:r w:rsidRPr="00471DFC">
              <w:rPr>
                <w:rFonts w:ascii="Traditional Arabic" w:hAnsi="Traditional Arabic" w:cs="Traditional Arabic" w:hint="cs"/>
                <w:b/>
                <w:bCs/>
                <w:sz w:val="32"/>
                <w:szCs w:val="32"/>
                <w:rtl/>
              </w:rPr>
              <w:t xml:space="preserve"> </w:t>
            </w:r>
            <w:r w:rsidRPr="00471DFC">
              <w:rPr>
                <w:rFonts w:ascii="Traditional Arabic" w:hAnsi="Traditional Arabic" w:cs="Traditional Arabic" w:hint="eastAsia"/>
                <w:b/>
                <w:bCs/>
                <w:sz w:val="32"/>
                <w:szCs w:val="32"/>
                <w:rtl/>
              </w:rPr>
              <w:t>أحكامهم</w:t>
            </w:r>
            <w:r w:rsidRPr="00471DFC">
              <w:rPr>
                <w:rFonts w:ascii="Traditional Arabic" w:hAnsi="Traditional Arabic" w:cs="Traditional Arabic"/>
                <w:b/>
                <w:bCs/>
                <w:sz w:val="32"/>
                <w:szCs w:val="32"/>
                <w:rtl/>
              </w:rPr>
              <w:t>.</w:t>
            </w:r>
          </w:p>
        </w:tc>
      </w:tr>
    </w:tbl>
    <w:p w:rsidR="00D55ED0" w:rsidRPr="00471DFC" w:rsidRDefault="00D55ED0" w:rsidP="00D55ED0">
      <w:pPr>
        <w:rPr>
          <w:rFonts w:ascii="Traditional Arabic" w:hAnsi="Traditional Arabic" w:cs="Traditional Arabic"/>
          <w:b/>
          <w:bCs/>
          <w:sz w:val="32"/>
          <w:szCs w:val="32"/>
        </w:rPr>
      </w:pPr>
    </w:p>
    <w:p w:rsidR="006B19A5" w:rsidRPr="00471DFC" w:rsidRDefault="006B19A5">
      <w:pPr>
        <w:rPr>
          <w:b/>
          <w:bCs/>
        </w:rPr>
      </w:pPr>
    </w:p>
    <w:sectPr w:rsidR="006B19A5" w:rsidRPr="00471DFC" w:rsidSect="00471DFC">
      <w:headerReference w:type="default" r:id="rId13"/>
      <w:footerReference w:type="default" r:id="rId14"/>
      <w:pgSz w:w="12240" w:h="15840"/>
      <w:pgMar w:top="1440" w:right="1440" w:bottom="1440" w:left="1440" w:header="708" w:footer="708" w:gutter="0"/>
      <w:pgBorders w:offsetFrom="page">
        <w:top w:val="triple" w:sz="4" w:space="24" w:color="4F6228" w:themeColor="accent3" w:themeShade="80"/>
        <w:left w:val="triple" w:sz="4" w:space="24" w:color="4F6228" w:themeColor="accent3" w:themeShade="80"/>
        <w:bottom w:val="triple" w:sz="4" w:space="24" w:color="4F6228" w:themeColor="accent3" w:themeShade="80"/>
        <w:right w:val="triple" w:sz="4" w:space="24" w:color="4F6228" w:themeColor="accent3"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74D" w:rsidRDefault="0097474D">
      <w:r>
        <w:separator/>
      </w:r>
    </w:p>
  </w:endnote>
  <w:endnote w:type="continuationSeparator" w:id="0">
    <w:p w:rsidR="0097474D" w:rsidRDefault="00974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Microsoft Sans Serif">
    <w:panose1 w:val="020B0604020202020204"/>
    <w:charset w:val="00"/>
    <w:family w:val="swiss"/>
    <w:pitch w:val="variable"/>
    <w:sig w:usb0="E1002AFF" w:usb1="C0000002" w:usb2="00000008" w:usb3="00000000" w:csb0="000101FF" w:csb1="00000000"/>
  </w:font>
  <w:font w:name="Aharoni">
    <w:panose1 w:val="02010803020104030203"/>
    <w:charset w:val="B1"/>
    <w:family w:val="auto"/>
    <w:pitch w:val="variable"/>
    <w:sig w:usb0="00000801" w:usb1="00000000" w:usb2="00000000" w:usb3="00000000" w:csb0="00000020" w:csb1="00000000"/>
  </w:font>
  <w:font w:name="AL-Mohanad">
    <w:panose1 w:val="00000000000000000000"/>
    <w:charset w:val="B2"/>
    <w:family w:val="auto"/>
    <w:pitch w:val="variable"/>
    <w:sig w:usb0="00002001" w:usb1="00000000" w:usb2="00000000" w:usb3="00000000" w:csb0="0000004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16384360"/>
      <w:docPartObj>
        <w:docPartGallery w:val="Page Numbers (Bottom of Page)"/>
        <w:docPartUnique/>
      </w:docPartObj>
    </w:sdtPr>
    <w:sdtEndPr/>
    <w:sdtContent>
      <w:p w:rsidR="00471DFC" w:rsidRDefault="00471DFC">
        <w:pPr>
          <w:pStyle w:val="a7"/>
          <w:jc w:val="center"/>
        </w:pPr>
        <w:r>
          <w:fldChar w:fldCharType="begin"/>
        </w:r>
        <w:r>
          <w:instrText xml:space="preserve"> PAGE   \* MERGEFORMAT </w:instrText>
        </w:r>
        <w:r>
          <w:fldChar w:fldCharType="separate"/>
        </w:r>
        <w:r w:rsidR="00FB4FD6">
          <w:rPr>
            <w:noProof/>
            <w:rtl/>
          </w:rPr>
          <w:t>18</w:t>
        </w:r>
        <w:r>
          <w:rPr>
            <w:noProof/>
          </w:rPr>
          <w:fldChar w:fldCharType="end"/>
        </w:r>
      </w:p>
    </w:sdtContent>
  </w:sdt>
  <w:p w:rsidR="00471DFC" w:rsidRDefault="00471DF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74D" w:rsidRDefault="0097474D">
      <w:r>
        <w:separator/>
      </w:r>
    </w:p>
  </w:footnote>
  <w:footnote w:type="continuationSeparator" w:id="0">
    <w:p w:rsidR="0097474D" w:rsidRDefault="009747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DFC" w:rsidRDefault="00471DFC">
    <w:pPr>
      <w:pStyle w:val="a6"/>
      <w:rPr>
        <w:rtl/>
      </w:rPr>
    </w:pPr>
    <w:r w:rsidRPr="004565FC">
      <w:rPr>
        <w:noProof/>
        <w:rtl/>
      </w:rPr>
      <w:drawing>
        <wp:anchor distT="0" distB="0" distL="114300" distR="114300" simplePos="0" relativeHeight="251660288" behindDoc="0" locked="0" layoutInCell="1" allowOverlap="1" wp14:anchorId="6C6FB483" wp14:editId="146CF6BC">
          <wp:simplePos x="0" y="0"/>
          <wp:positionH relativeFrom="column">
            <wp:posOffset>-504825</wp:posOffset>
          </wp:positionH>
          <wp:positionV relativeFrom="paragraph">
            <wp:posOffset>36195</wp:posOffset>
          </wp:positionV>
          <wp:extent cx="1609725" cy="1398270"/>
          <wp:effectExtent l="361950" t="361950" r="371475" b="354330"/>
          <wp:wrapNone/>
          <wp:docPr id="11" name="صورة 11" descr="http://www.ut.edu.sa/image/journal/article?img_id=1053968&amp;t=132782217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t.edu.sa/image/journal/article?img_id=1053968&amp;t=1327822176548">
                    <a:hlinkClick r:id="rId1" tgtFrame="&quot;_blank&quot;"/>
                  </pic:cNvPr>
                  <pic:cNvPicPr>
                    <a:picLocks noChangeAspect="1" noChangeArrowheads="1"/>
                  </pic:cNvPicPr>
                </pic:nvPicPr>
                <pic:blipFill>
                  <a:blip r:embed="rId2">
                    <a:duotone>
                      <a:schemeClr val="accent2">
                        <a:shade val="45000"/>
                        <a:satMod val="135000"/>
                      </a:schemeClr>
                      <a:prstClr val="white"/>
                    </a:duotone>
                    <a:extLst>
                      <a:ext uri="{BEBA8EAE-BF5A-486C-A8C5-ECC9F3942E4B}">
                        <a14:imgProps xmlns:a14="http://schemas.microsoft.com/office/drawing/2010/main">
                          <a14:imgLayer r:embed="rId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09725" cy="1398270"/>
                  </a:xfrm>
                  <a:prstGeom prst="round2DiagRect">
                    <a:avLst>
                      <a:gd name="adj1" fmla="val 16667"/>
                      <a:gd name="adj2" fmla="val 0"/>
                    </a:avLst>
                  </a:prstGeom>
                  <a:ln w="88900" cap="sq">
                    <a:solidFill>
                      <a:srgbClr val="FFFFFF"/>
                    </a:solidFill>
                    <a:miter lim="800000"/>
                  </a:ln>
                  <a:effectLst>
                    <a:glow rad="139700">
                      <a:schemeClr val="accent3">
                        <a:satMod val="175000"/>
                        <a:alpha val="40000"/>
                      </a:schemeClr>
                    </a:glow>
                    <a:outerShdw blurRad="254000" algn="tl" rotWithShape="0">
                      <a:srgbClr val="000000">
                        <a:alpha val="43000"/>
                      </a:srgbClr>
                    </a:outerShdw>
                  </a:effectLst>
                </pic:spPr>
              </pic:pic>
            </a:graphicData>
          </a:graphic>
        </wp:anchor>
      </w:drawing>
    </w:r>
    <w:r w:rsidRPr="004565FC">
      <w:rPr>
        <w:noProof/>
        <w:rtl/>
      </w:rPr>
      <w:drawing>
        <wp:anchor distT="0" distB="0" distL="114300" distR="114300" simplePos="0" relativeHeight="251659264" behindDoc="0" locked="0" layoutInCell="1" allowOverlap="1" wp14:anchorId="3342486A" wp14:editId="10E0D43E">
          <wp:simplePos x="0" y="0"/>
          <wp:positionH relativeFrom="column">
            <wp:posOffset>1466850</wp:posOffset>
          </wp:positionH>
          <wp:positionV relativeFrom="paragraph">
            <wp:posOffset>32385</wp:posOffset>
          </wp:positionV>
          <wp:extent cx="4733925" cy="1390650"/>
          <wp:effectExtent l="361950" t="361950" r="371475" b="36195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cstate="print">
                    <a:extLst>
                      <a:ext uri="{28A0092B-C50C-407E-A947-70E740481C1C}">
                        <a14:useLocalDpi xmlns:a14="http://schemas.microsoft.com/office/drawing/2010/main" val="0"/>
                      </a:ext>
                    </a:extLst>
                  </a:blip>
                  <a:srcRect l="38985" t="13918" r="1740" b="66750"/>
                  <a:stretch/>
                </pic:blipFill>
                <pic:spPr bwMode="auto">
                  <a:xfrm>
                    <a:off x="0" y="0"/>
                    <a:ext cx="4733925" cy="1390650"/>
                  </a:xfrm>
                  <a:prstGeom prst="round2DiagRect">
                    <a:avLst>
                      <a:gd name="adj1" fmla="val 16667"/>
                      <a:gd name="adj2" fmla="val 0"/>
                    </a:avLst>
                  </a:prstGeom>
                  <a:ln w="88900" cap="sq">
                    <a:solidFill>
                      <a:srgbClr val="FFFFFF"/>
                    </a:solidFill>
                    <a:miter lim="800000"/>
                  </a:ln>
                  <a:effectLst>
                    <a:glow rad="139700">
                      <a:schemeClr val="accent3">
                        <a:satMod val="175000"/>
                        <a:alpha val="40000"/>
                      </a:schemeClr>
                    </a:glow>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471DFC" w:rsidRDefault="00471DFC">
    <w:pPr>
      <w:pStyle w:val="a6"/>
      <w:rPr>
        <w:rtl/>
      </w:rPr>
    </w:pPr>
  </w:p>
  <w:p w:rsidR="00471DFC" w:rsidRDefault="00471DFC">
    <w:pPr>
      <w:pStyle w:val="a6"/>
      <w:rPr>
        <w:rtl/>
      </w:rPr>
    </w:pPr>
  </w:p>
  <w:p w:rsidR="00471DFC" w:rsidRDefault="00471DFC" w:rsidP="00471DFC">
    <w:pPr>
      <w:pStyle w:val="a6"/>
      <w:tabs>
        <w:tab w:val="clear" w:pos="4320"/>
        <w:tab w:val="clear" w:pos="8640"/>
        <w:tab w:val="left" w:pos="7500"/>
      </w:tabs>
      <w:rPr>
        <w:rtl/>
      </w:rPr>
    </w:pPr>
    <w:r>
      <w:rPr>
        <w:rtl/>
      </w:rPr>
      <w:tab/>
    </w:r>
  </w:p>
  <w:p w:rsidR="00471DFC" w:rsidRDefault="00471DFC">
    <w:pPr>
      <w:pStyle w:val="a6"/>
      <w:rPr>
        <w:rtl/>
      </w:rPr>
    </w:pPr>
  </w:p>
  <w:p w:rsidR="00471DFC" w:rsidRDefault="00471DFC">
    <w:pPr>
      <w:pStyle w:val="a6"/>
      <w:rPr>
        <w:rtl/>
      </w:rPr>
    </w:pPr>
  </w:p>
  <w:p w:rsidR="00471DFC" w:rsidRDefault="00471DFC">
    <w:pPr>
      <w:pStyle w:val="a6"/>
      <w:rPr>
        <w:rtl/>
      </w:rPr>
    </w:pPr>
  </w:p>
  <w:p w:rsidR="00471DFC" w:rsidRDefault="00471DFC">
    <w:pPr>
      <w:pStyle w:val="a6"/>
      <w:rPr>
        <w:rtl/>
      </w:rPr>
    </w:pPr>
  </w:p>
  <w:p w:rsidR="00471DFC" w:rsidRDefault="00471DFC">
    <w:pPr>
      <w:pStyle w:val="a6"/>
      <w:rPr>
        <w:rtl/>
      </w:rPr>
    </w:pPr>
  </w:p>
  <w:p w:rsidR="00471DFC" w:rsidRDefault="00471DFC" w:rsidP="00471DFC">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36194"/>
    <w:multiLevelType w:val="hybridMultilevel"/>
    <w:tmpl w:val="288288D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5317ED8"/>
    <w:multiLevelType w:val="hybridMultilevel"/>
    <w:tmpl w:val="75CEC994"/>
    <w:lvl w:ilvl="0" w:tplc="0D0240C6">
      <w:start w:val="1"/>
      <w:numFmt w:val="decimal"/>
      <w:lvlText w:val="%1-"/>
      <w:lvlJc w:val="left"/>
      <w:pPr>
        <w:tabs>
          <w:tab w:val="num" w:pos="495"/>
        </w:tabs>
        <w:ind w:left="495" w:hanging="49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2EA36C4A"/>
    <w:multiLevelType w:val="hybridMultilevel"/>
    <w:tmpl w:val="DC08A94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AD11940"/>
    <w:multiLevelType w:val="hybridMultilevel"/>
    <w:tmpl w:val="E03E5C84"/>
    <w:lvl w:ilvl="0" w:tplc="436AAA32">
      <w:start w:val="1"/>
      <w:numFmt w:val="decimal"/>
      <w:lvlText w:val="%1-"/>
      <w:lvlJc w:val="left"/>
      <w:pPr>
        <w:tabs>
          <w:tab w:val="num" w:pos="733"/>
        </w:tabs>
        <w:ind w:left="733"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5BF3E05"/>
    <w:multiLevelType w:val="hybridMultilevel"/>
    <w:tmpl w:val="06DA14C8"/>
    <w:lvl w:ilvl="0" w:tplc="0D0240C6">
      <w:start w:val="1"/>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31E40F9"/>
    <w:multiLevelType w:val="hybridMultilevel"/>
    <w:tmpl w:val="0C08DE70"/>
    <w:lvl w:ilvl="0" w:tplc="0409000F">
      <w:start w:val="1"/>
      <w:numFmt w:val="decimal"/>
      <w:lvlText w:val="%1."/>
      <w:lvlJc w:val="left"/>
      <w:pPr>
        <w:ind w:left="135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64D872F2"/>
    <w:multiLevelType w:val="hybridMultilevel"/>
    <w:tmpl w:val="B7E2D180"/>
    <w:lvl w:ilvl="0" w:tplc="223815D2">
      <w:start w:val="1"/>
      <w:numFmt w:val="arabicAlpha"/>
      <w:lvlText w:val="%1-"/>
      <w:lvlJc w:val="left"/>
      <w:pPr>
        <w:tabs>
          <w:tab w:val="num" w:pos="1080"/>
        </w:tabs>
        <w:ind w:left="1080" w:hanging="360"/>
      </w:pPr>
      <w:rPr>
        <w:rFonts w:hint="cs"/>
      </w:rPr>
    </w:lvl>
    <w:lvl w:ilvl="1" w:tplc="C038AD28">
      <w:start w:val="1"/>
      <w:numFmt w:val="decimal"/>
      <w:lvlText w:val="%2-"/>
      <w:lvlJc w:val="left"/>
      <w:pPr>
        <w:tabs>
          <w:tab w:val="num" w:pos="2487"/>
        </w:tabs>
        <w:ind w:left="2487" w:hanging="360"/>
      </w:pPr>
      <w:rPr>
        <w:rFonts w:hint="cs"/>
        <w:sz w:val="24"/>
        <w:szCs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74715C9F"/>
    <w:multiLevelType w:val="hybridMultilevel"/>
    <w:tmpl w:val="288288D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7A781468"/>
    <w:multiLevelType w:val="hybridMultilevel"/>
    <w:tmpl w:val="A07ACED2"/>
    <w:lvl w:ilvl="0" w:tplc="F5069D5A">
      <w:start w:val="1"/>
      <w:numFmt w:val="decimal"/>
      <w:lvlText w:val="%1-"/>
      <w:lvlJc w:val="left"/>
      <w:pPr>
        <w:tabs>
          <w:tab w:val="num" w:pos="956"/>
        </w:tabs>
        <w:ind w:left="956" w:hanging="360"/>
      </w:pPr>
      <w:rPr>
        <w:rFonts w:hint="default"/>
      </w:rPr>
    </w:lvl>
    <w:lvl w:ilvl="1" w:tplc="04090019">
      <w:start w:val="1"/>
      <w:numFmt w:val="lowerLetter"/>
      <w:lvlText w:val="%2."/>
      <w:lvlJc w:val="left"/>
      <w:pPr>
        <w:tabs>
          <w:tab w:val="num" w:pos="1676"/>
        </w:tabs>
        <w:ind w:left="1676" w:hanging="360"/>
      </w:pPr>
    </w:lvl>
    <w:lvl w:ilvl="2" w:tplc="FE50CBF2">
      <w:start w:val="1"/>
      <w:numFmt w:val="decimal"/>
      <w:lvlText w:val="%3-"/>
      <w:lvlJc w:val="right"/>
      <w:pPr>
        <w:tabs>
          <w:tab w:val="num" w:pos="540"/>
        </w:tabs>
        <w:ind w:left="540" w:hanging="180"/>
      </w:pPr>
      <w:rPr>
        <w:rFonts w:ascii="Times New Roman" w:eastAsia="Times New Roman" w:hAnsi="Times New Roman" w:cs="Times New Roman"/>
      </w:rPr>
    </w:lvl>
    <w:lvl w:ilvl="3" w:tplc="0409000F" w:tentative="1">
      <w:start w:val="1"/>
      <w:numFmt w:val="decimal"/>
      <w:lvlText w:val="%4."/>
      <w:lvlJc w:val="left"/>
      <w:pPr>
        <w:tabs>
          <w:tab w:val="num" w:pos="3116"/>
        </w:tabs>
        <w:ind w:left="3116" w:hanging="360"/>
      </w:pPr>
    </w:lvl>
    <w:lvl w:ilvl="4" w:tplc="04090019" w:tentative="1">
      <w:start w:val="1"/>
      <w:numFmt w:val="lowerLetter"/>
      <w:lvlText w:val="%5."/>
      <w:lvlJc w:val="left"/>
      <w:pPr>
        <w:tabs>
          <w:tab w:val="num" w:pos="3836"/>
        </w:tabs>
        <w:ind w:left="3836" w:hanging="360"/>
      </w:pPr>
    </w:lvl>
    <w:lvl w:ilvl="5" w:tplc="0409001B" w:tentative="1">
      <w:start w:val="1"/>
      <w:numFmt w:val="lowerRoman"/>
      <w:lvlText w:val="%6."/>
      <w:lvlJc w:val="right"/>
      <w:pPr>
        <w:tabs>
          <w:tab w:val="num" w:pos="4556"/>
        </w:tabs>
        <w:ind w:left="4556" w:hanging="180"/>
      </w:pPr>
    </w:lvl>
    <w:lvl w:ilvl="6" w:tplc="0409000F" w:tentative="1">
      <w:start w:val="1"/>
      <w:numFmt w:val="decimal"/>
      <w:lvlText w:val="%7."/>
      <w:lvlJc w:val="left"/>
      <w:pPr>
        <w:tabs>
          <w:tab w:val="num" w:pos="5276"/>
        </w:tabs>
        <w:ind w:left="5276" w:hanging="360"/>
      </w:pPr>
    </w:lvl>
    <w:lvl w:ilvl="7" w:tplc="04090019" w:tentative="1">
      <w:start w:val="1"/>
      <w:numFmt w:val="lowerLetter"/>
      <w:lvlText w:val="%8."/>
      <w:lvlJc w:val="left"/>
      <w:pPr>
        <w:tabs>
          <w:tab w:val="num" w:pos="5996"/>
        </w:tabs>
        <w:ind w:left="5996" w:hanging="360"/>
      </w:pPr>
    </w:lvl>
    <w:lvl w:ilvl="8" w:tplc="0409001B" w:tentative="1">
      <w:start w:val="1"/>
      <w:numFmt w:val="lowerRoman"/>
      <w:lvlText w:val="%9."/>
      <w:lvlJc w:val="right"/>
      <w:pPr>
        <w:tabs>
          <w:tab w:val="num" w:pos="6716"/>
        </w:tabs>
        <w:ind w:left="6716" w:hanging="180"/>
      </w:pPr>
    </w:lvl>
  </w:abstractNum>
  <w:num w:numId="1">
    <w:abstractNumId w:val="6"/>
  </w:num>
  <w:num w:numId="2">
    <w:abstractNumId w:val="5"/>
  </w:num>
  <w:num w:numId="3">
    <w:abstractNumId w:val="4"/>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1"/>
  </w:num>
  <w:num w:numId="8">
    <w:abstractNumId w:val="8"/>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ED0"/>
    <w:rsid w:val="00190E78"/>
    <w:rsid w:val="00415470"/>
    <w:rsid w:val="00471DFC"/>
    <w:rsid w:val="0052166F"/>
    <w:rsid w:val="006B19A5"/>
    <w:rsid w:val="0083375C"/>
    <w:rsid w:val="0097474D"/>
    <w:rsid w:val="00B47AAF"/>
    <w:rsid w:val="00D55ED0"/>
    <w:rsid w:val="00F22B04"/>
    <w:rsid w:val="00F46545"/>
    <w:rsid w:val="00FB4F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ED0"/>
    <w:pPr>
      <w:bidi/>
      <w:spacing w:after="0" w:line="240" w:lineRule="auto"/>
    </w:pPr>
    <w:rPr>
      <w:rFonts w:ascii="Times New Roman" w:eastAsia="Times New Roman" w:hAnsi="Times New Roman" w:cs="Times New Roman"/>
      <w:sz w:val="24"/>
      <w:szCs w:val="24"/>
    </w:rPr>
  </w:style>
  <w:style w:type="paragraph" w:styleId="7">
    <w:name w:val="heading 7"/>
    <w:basedOn w:val="a"/>
    <w:next w:val="a"/>
    <w:link w:val="7Char"/>
    <w:qFormat/>
    <w:rsid w:val="00D55ED0"/>
    <w:pPr>
      <w:bidi w:val="0"/>
      <w:spacing w:before="240" w:after="60"/>
      <w:outlineLvl w:val="6"/>
    </w:pPr>
    <w:rPr>
      <w:rFonts w:ascii="Calibri" w:hAnsi="Calibri" w:cs="Arial"/>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Char">
    <w:name w:val="عنوان 7 Char"/>
    <w:basedOn w:val="a0"/>
    <w:link w:val="7"/>
    <w:rsid w:val="00D55ED0"/>
    <w:rPr>
      <w:rFonts w:ascii="Calibri" w:eastAsia="Times New Roman" w:hAnsi="Calibri" w:cs="Arial"/>
      <w:sz w:val="24"/>
      <w:szCs w:val="24"/>
      <w:lang w:val="en-AU"/>
    </w:rPr>
  </w:style>
  <w:style w:type="paragraph" w:styleId="a3">
    <w:name w:val="Balloon Text"/>
    <w:basedOn w:val="a"/>
    <w:link w:val="Char"/>
    <w:uiPriority w:val="99"/>
    <w:semiHidden/>
    <w:unhideWhenUsed/>
    <w:rsid w:val="00D55ED0"/>
    <w:rPr>
      <w:rFonts w:ascii="Tahoma" w:hAnsi="Tahoma" w:cs="Tahoma"/>
      <w:sz w:val="16"/>
      <w:szCs w:val="16"/>
    </w:rPr>
  </w:style>
  <w:style w:type="character" w:customStyle="1" w:styleId="Char">
    <w:name w:val="نص في بالون Char"/>
    <w:basedOn w:val="a0"/>
    <w:link w:val="a3"/>
    <w:uiPriority w:val="99"/>
    <w:semiHidden/>
    <w:rsid w:val="00D55ED0"/>
    <w:rPr>
      <w:rFonts w:ascii="Tahoma" w:eastAsia="Times New Roman" w:hAnsi="Tahoma" w:cs="Tahoma"/>
      <w:sz w:val="16"/>
      <w:szCs w:val="16"/>
    </w:rPr>
  </w:style>
  <w:style w:type="character" w:customStyle="1" w:styleId="apple-converted-space">
    <w:name w:val="apple-converted-space"/>
    <w:basedOn w:val="a0"/>
    <w:rsid w:val="00D55ED0"/>
  </w:style>
  <w:style w:type="table" w:styleId="a4">
    <w:name w:val="Table Grid"/>
    <w:basedOn w:val="a1"/>
    <w:uiPriority w:val="59"/>
    <w:rsid w:val="00D55E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D55ED0"/>
    <w:rPr>
      <w:color w:val="0000FF" w:themeColor="hyperlink"/>
      <w:u w:val="single"/>
    </w:rPr>
  </w:style>
  <w:style w:type="paragraph" w:styleId="a5">
    <w:name w:val="No Spacing"/>
    <w:uiPriority w:val="1"/>
    <w:qFormat/>
    <w:rsid w:val="00D55ED0"/>
    <w:pPr>
      <w:bidi/>
      <w:spacing w:after="0" w:line="240" w:lineRule="auto"/>
    </w:pPr>
    <w:rPr>
      <w:rFonts w:ascii="Times New Roman" w:eastAsia="Times New Roman" w:hAnsi="Times New Roman" w:cs="Times New Roman"/>
      <w:sz w:val="24"/>
      <w:szCs w:val="24"/>
    </w:rPr>
  </w:style>
  <w:style w:type="paragraph" w:styleId="a6">
    <w:name w:val="header"/>
    <w:basedOn w:val="a"/>
    <w:link w:val="Char0"/>
    <w:uiPriority w:val="99"/>
    <w:unhideWhenUsed/>
    <w:rsid w:val="00D55ED0"/>
    <w:pPr>
      <w:tabs>
        <w:tab w:val="center" w:pos="4320"/>
        <w:tab w:val="right" w:pos="8640"/>
      </w:tabs>
    </w:pPr>
  </w:style>
  <w:style w:type="character" w:customStyle="1" w:styleId="Char0">
    <w:name w:val="رأس الصفحة Char"/>
    <w:basedOn w:val="a0"/>
    <w:link w:val="a6"/>
    <w:uiPriority w:val="99"/>
    <w:rsid w:val="00D55ED0"/>
    <w:rPr>
      <w:rFonts w:ascii="Times New Roman" w:eastAsia="Times New Roman" w:hAnsi="Times New Roman" w:cs="Times New Roman"/>
      <w:sz w:val="24"/>
      <w:szCs w:val="24"/>
    </w:rPr>
  </w:style>
  <w:style w:type="paragraph" w:styleId="a7">
    <w:name w:val="footer"/>
    <w:basedOn w:val="a"/>
    <w:link w:val="Char1"/>
    <w:uiPriority w:val="99"/>
    <w:unhideWhenUsed/>
    <w:rsid w:val="00D55ED0"/>
    <w:pPr>
      <w:tabs>
        <w:tab w:val="center" w:pos="4320"/>
        <w:tab w:val="right" w:pos="8640"/>
      </w:tabs>
    </w:pPr>
  </w:style>
  <w:style w:type="character" w:customStyle="1" w:styleId="Char1">
    <w:name w:val="تذييل الصفحة Char"/>
    <w:basedOn w:val="a0"/>
    <w:link w:val="a7"/>
    <w:uiPriority w:val="99"/>
    <w:rsid w:val="00D55ED0"/>
    <w:rPr>
      <w:rFonts w:ascii="Times New Roman" w:eastAsia="Times New Roman" w:hAnsi="Times New Roman" w:cs="Times New Roman"/>
      <w:sz w:val="24"/>
      <w:szCs w:val="24"/>
    </w:rPr>
  </w:style>
  <w:style w:type="paragraph" w:styleId="a8">
    <w:name w:val="List Paragraph"/>
    <w:basedOn w:val="a"/>
    <w:uiPriority w:val="34"/>
    <w:qFormat/>
    <w:rsid w:val="00D55ED0"/>
    <w:pPr>
      <w:spacing w:after="200" w:line="276" w:lineRule="auto"/>
      <w:ind w:left="720"/>
      <w:contextualSpacing/>
    </w:pPr>
    <w:rPr>
      <w:rFonts w:asciiTheme="minorHAnsi" w:eastAsiaTheme="minorHAnsi" w:hAnsiTheme="minorHAnsi" w:cstheme="minorBidi"/>
      <w:sz w:val="22"/>
      <w:szCs w:val="22"/>
    </w:rPr>
  </w:style>
  <w:style w:type="paragraph" w:customStyle="1" w:styleId="1">
    <w:name w:val="سرد الفقرات1"/>
    <w:basedOn w:val="a"/>
    <w:qFormat/>
    <w:rsid w:val="00D55ED0"/>
    <w:pPr>
      <w:spacing w:after="200" w:line="276" w:lineRule="auto"/>
      <w:ind w:left="720"/>
      <w:contextualSpacing/>
    </w:pPr>
    <w:rPr>
      <w:rFonts w:ascii="Calibri" w:eastAsia="Calibri" w:hAnsi="Calibri"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ED0"/>
    <w:pPr>
      <w:bidi/>
      <w:spacing w:after="0" w:line="240" w:lineRule="auto"/>
    </w:pPr>
    <w:rPr>
      <w:rFonts w:ascii="Times New Roman" w:eastAsia="Times New Roman" w:hAnsi="Times New Roman" w:cs="Times New Roman"/>
      <w:sz w:val="24"/>
      <w:szCs w:val="24"/>
    </w:rPr>
  </w:style>
  <w:style w:type="paragraph" w:styleId="7">
    <w:name w:val="heading 7"/>
    <w:basedOn w:val="a"/>
    <w:next w:val="a"/>
    <w:link w:val="7Char"/>
    <w:qFormat/>
    <w:rsid w:val="00D55ED0"/>
    <w:pPr>
      <w:bidi w:val="0"/>
      <w:spacing w:before="240" w:after="60"/>
      <w:outlineLvl w:val="6"/>
    </w:pPr>
    <w:rPr>
      <w:rFonts w:ascii="Calibri" w:hAnsi="Calibri" w:cs="Arial"/>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Char">
    <w:name w:val="عنوان 7 Char"/>
    <w:basedOn w:val="a0"/>
    <w:link w:val="7"/>
    <w:rsid w:val="00D55ED0"/>
    <w:rPr>
      <w:rFonts w:ascii="Calibri" w:eastAsia="Times New Roman" w:hAnsi="Calibri" w:cs="Arial"/>
      <w:sz w:val="24"/>
      <w:szCs w:val="24"/>
      <w:lang w:val="en-AU"/>
    </w:rPr>
  </w:style>
  <w:style w:type="paragraph" w:styleId="a3">
    <w:name w:val="Balloon Text"/>
    <w:basedOn w:val="a"/>
    <w:link w:val="Char"/>
    <w:uiPriority w:val="99"/>
    <w:semiHidden/>
    <w:unhideWhenUsed/>
    <w:rsid w:val="00D55ED0"/>
    <w:rPr>
      <w:rFonts w:ascii="Tahoma" w:hAnsi="Tahoma" w:cs="Tahoma"/>
      <w:sz w:val="16"/>
      <w:szCs w:val="16"/>
    </w:rPr>
  </w:style>
  <w:style w:type="character" w:customStyle="1" w:styleId="Char">
    <w:name w:val="نص في بالون Char"/>
    <w:basedOn w:val="a0"/>
    <w:link w:val="a3"/>
    <w:uiPriority w:val="99"/>
    <w:semiHidden/>
    <w:rsid w:val="00D55ED0"/>
    <w:rPr>
      <w:rFonts w:ascii="Tahoma" w:eastAsia="Times New Roman" w:hAnsi="Tahoma" w:cs="Tahoma"/>
      <w:sz w:val="16"/>
      <w:szCs w:val="16"/>
    </w:rPr>
  </w:style>
  <w:style w:type="character" w:customStyle="1" w:styleId="apple-converted-space">
    <w:name w:val="apple-converted-space"/>
    <w:basedOn w:val="a0"/>
    <w:rsid w:val="00D55ED0"/>
  </w:style>
  <w:style w:type="table" w:styleId="a4">
    <w:name w:val="Table Grid"/>
    <w:basedOn w:val="a1"/>
    <w:uiPriority w:val="59"/>
    <w:rsid w:val="00D55E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D55ED0"/>
    <w:rPr>
      <w:color w:val="0000FF" w:themeColor="hyperlink"/>
      <w:u w:val="single"/>
    </w:rPr>
  </w:style>
  <w:style w:type="paragraph" w:styleId="a5">
    <w:name w:val="No Spacing"/>
    <w:uiPriority w:val="1"/>
    <w:qFormat/>
    <w:rsid w:val="00D55ED0"/>
    <w:pPr>
      <w:bidi/>
      <w:spacing w:after="0" w:line="240" w:lineRule="auto"/>
    </w:pPr>
    <w:rPr>
      <w:rFonts w:ascii="Times New Roman" w:eastAsia="Times New Roman" w:hAnsi="Times New Roman" w:cs="Times New Roman"/>
      <w:sz w:val="24"/>
      <w:szCs w:val="24"/>
    </w:rPr>
  </w:style>
  <w:style w:type="paragraph" w:styleId="a6">
    <w:name w:val="header"/>
    <w:basedOn w:val="a"/>
    <w:link w:val="Char0"/>
    <w:uiPriority w:val="99"/>
    <w:unhideWhenUsed/>
    <w:rsid w:val="00D55ED0"/>
    <w:pPr>
      <w:tabs>
        <w:tab w:val="center" w:pos="4320"/>
        <w:tab w:val="right" w:pos="8640"/>
      </w:tabs>
    </w:pPr>
  </w:style>
  <w:style w:type="character" w:customStyle="1" w:styleId="Char0">
    <w:name w:val="رأس الصفحة Char"/>
    <w:basedOn w:val="a0"/>
    <w:link w:val="a6"/>
    <w:uiPriority w:val="99"/>
    <w:rsid w:val="00D55ED0"/>
    <w:rPr>
      <w:rFonts w:ascii="Times New Roman" w:eastAsia="Times New Roman" w:hAnsi="Times New Roman" w:cs="Times New Roman"/>
      <w:sz w:val="24"/>
      <w:szCs w:val="24"/>
    </w:rPr>
  </w:style>
  <w:style w:type="paragraph" w:styleId="a7">
    <w:name w:val="footer"/>
    <w:basedOn w:val="a"/>
    <w:link w:val="Char1"/>
    <w:uiPriority w:val="99"/>
    <w:unhideWhenUsed/>
    <w:rsid w:val="00D55ED0"/>
    <w:pPr>
      <w:tabs>
        <w:tab w:val="center" w:pos="4320"/>
        <w:tab w:val="right" w:pos="8640"/>
      </w:tabs>
    </w:pPr>
  </w:style>
  <w:style w:type="character" w:customStyle="1" w:styleId="Char1">
    <w:name w:val="تذييل الصفحة Char"/>
    <w:basedOn w:val="a0"/>
    <w:link w:val="a7"/>
    <w:uiPriority w:val="99"/>
    <w:rsid w:val="00D55ED0"/>
    <w:rPr>
      <w:rFonts w:ascii="Times New Roman" w:eastAsia="Times New Roman" w:hAnsi="Times New Roman" w:cs="Times New Roman"/>
      <w:sz w:val="24"/>
      <w:szCs w:val="24"/>
    </w:rPr>
  </w:style>
  <w:style w:type="paragraph" w:styleId="a8">
    <w:name w:val="List Paragraph"/>
    <w:basedOn w:val="a"/>
    <w:uiPriority w:val="34"/>
    <w:qFormat/>
    <w:rsid w:val="00D55ED0"/>
    <w:pPr>
      <w:spacing w:after="200" w:line="276" w:lineRule="auto"/>
      <w:ind w:left="720"/>
      <w:contextualSpacing/>
    </w:pPr>
    <w:rPr>
      <w:rFonts w:asciiTheme="minorHAnsi" w:eastAsiaTheme="minorHAnsi" w:hAnsiTheme="minorHAnsi" w:cstheme="minorBidi"/>
      <w:sz w:val="22"/>
      <w:szCs w:val="22"/>
    </w:rPr>
  </w:style>
  <w:style w:type="paragraph" w:customStyle="1" w:styleId="1">
    <w:name w:val="سرد الفقرات1"/>
    <w:basedOn w:val="a"/>
    <w:qFormat/>
    <w:rsid w:val="00D55ED0"/>
    <w:pPr>
      <w:spacing w:after="200" w:line="276" w:lineRule="auto"/>
      <w:ind w:left="720"/>
      <w:contextualSpacing/>
    </w:pPr>
    <w:rPr>
      <w:rFonts w:ascii="Calibri" w:eastAsia="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
	<Relationship Id="rId8" Type="http://schemas.openxmlformats.org/officeDocument/2006/relationships/hyperlink" Target="http://?" TargetMode="External"/>
	<Relationship Id="rId13" Type="http://schemas.openxmlformats.org/officeDocument/2006/relationships/header" Target="header1.xml"/>
	<Relationship Id="rId3" Type="http://schemas.microsoft.com/office/2007/relationships/stylesWithEffects" Target="stylesWithEffects.xml"/>
	<Relationship Id="rId7" Type="http://schemas.openxmlformats.org/officeDocument/2006/relationships/endnotes" Target="endnotes.xml"/>
	<Relationship Id="rId12" Type="http://schemas.openxmlformats.org/officeDocument/2006/relationships/hyperlink" Target="http://?" TargetMode="External"/>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hyperlink" Target="http://?" TargetMode="External"/>
	<Relationship Id="rId5" Type="http://schemas.openxmlformats.org/officeDocument/2006/relationships/webSettings" Target="webSettings.xml"/>
	<Relationship Id="rId15" Type="http://schemas.openxmlformats.org/officeDocument/2006/relationships/fontTable" Target="fontTable.xml"/>
	<Relationship Id="rId10" Type="http://schemas.openxmlformats.org/officeDocument/2006/relationships/hyperlink" Target="http://?" TargetMode="External"/>
	<Relationship Id="rId4" Type="http://schemas.openxmlformats.org/officeDocument/2006/relationships/settings" Target="settings.xml"/>
	<Relationship Id="rId9" Type="http://schemas.openxmlformats.org/officeDocument/2006/relationships/hyperlink" Target="http://?" TargetMode="External"/>
	<Relationship Id="rId14" Type="http://schemas.openxmlformats.org/officeDocument/2006/relationships/footer" Target="footer1.xml"/>
</Relationships>
</file>

<file path=word/_rels/header1.xml.rels><?xml version="1.0" encoding="UTF-8" standalone="yes"?>
<Relationships xmlns="http://schemas.openxmlformats.org/package/2006/relationships">
	<Relationship Id="rId3" Type="http://schemas.microsoft.com/office/2007/relationships/hdphoto" Target="media/hdphoto1.wdp"/>
	<Relationship Id="rId2" Type="http://schemas.openxmlformats.org/officeDocument/2006/relationships/image" Target="media/image1.png"/>
	<Relationship Id="rId1" Type="http://schemas.openxmlformats.org/officeDocument/2006/relationships/hyperlink" Target="http://?" TargetMode="External"/>
	<Relationship Id="rId4" Type="http://schemas.openxmlformats.org/officeDocument/2006/relationships/image" Target="media/image2.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5669</Words>
  <Characters>32318</Characters>
  <Application>Microsoft Office Word</Application>
  <DocSecurity>0</DocSecurity>
  <Lines>269</Lines>
  <Paragraphs>75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M. Yahya Abdu</dc:creator>
  <cp:lastModifiedBy>Mostafa M. Yahya Abdu</cp:lastModifiedBy>
  <cp:revision>7</cp:revision>
  <dcterms:created xsi:type="dcterms:W3CDTF">2018-07-10T09:13:00Z</dcterms:created>
  <dcterms:modified xsi:type="dcterms:W3CDTF">2019-09-16T07:47:00Z</dcterms:modified>
</cp:coreProperties>
</file>