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EC6F17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385EC9">
        <w:rPr>
          <w:rFonts w:cs="KacstBook" w:hint="cs"/>
          <w:bCs/>
          <w:sz w:val="40"/>
          <w:szCs w:val="34"/>
          <w:rtl/>
        </w:rPr>
        <w:t xml:space="preserve"> الأدب في العصر </w:t>
      </w:r>
      <w:r w:rsidR="00EC6F17">
        <w:rPr>
          <w:rFonts w:cs="KacstBook" w:hint="cs"/>
          <w:bCs/>
          <w:sz w:val="40"/>
          <w:szCs w:val="34"/>
          <w:rtl/>
        </w:rPr>
        <w:t xml:space="preserve">العباسي الأول </w:t>
      </w:r>
    </w:p>
    <w:p w:rsidR="00C96DC0" w:rsidRPr="00385EC9" w:rsidRDefault="00C6789F" w:rsidP="00EC6F17">
      <w:pPr>
        <w:bidi/>
        <w:jc w:val="both"/>
        <w:rPr>
          <w:rFonts w:cs="AL-Mohanad Bold"/>
          <w:bCs/>
          <w:sz w:val="36"/>
          <w:szCs w:val="36"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EC6F17">
        <w:rPr>
          <w:rFonts w:cs="KacstBook" w:hint="cs"/>
          <w:bCs/>
          <w:sz w:val="40"/>
          <w:szCs w:val="34"/>
          <w:rtl/>
        </w:rPr>
        <w:t>2</w:t>
      </w:r>
      <w:r w:rsidR="00385EC9">
        <w:rPr>
          <w:rFonts w:cs="KacstBook" w:hint="cs"/>
          <w:bCs/>
          <w:sz w:val="40"/>
          <w:szCs w:val="34"/>
          <w:rtl/>
        </w:rPr>
        <w:t>00</w:t>
      </w:r>
      <w:r w:rsidR="00385EC9">
        <w:rPr>
          <w:rFonts w:cs="KacstBook"/>
          <w:bCs/>
          <w:sz w:val="40"/>
          <w:szCs w:val="34"/>
          <w:lang w:val="en-US"/>
        </w:rPr>
        <w:t>ARB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85EC9">
              <w:rPr>
                <w:rFonts w:cs="KacstBook" w:hint="cs"/>
                <w:b/>
                <w:bCs/>
                <w:sz w:val="22"/>
                <w:rtl/>
              </w:rPr>
              <w:t>22/12/1439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="00385EC9">
              <w:rPr>
                <w:rFonts w:cs="KacstBook"/>
                <w:b/>
                <w:bCs/>
                <w:sz w:val="22"/>
                <w:lang w:val="en-US"/>
              </w:rPr>
              <w:t xml:space="preserve"> </w:t>
            </w:r>
            <w:r w:rsidR="00385EC9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جامعة تبوك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787D3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385EC9">
              <w:rPr>
                <w:rFonts w:cs="KacstBook" w:hint="cs"/>
                <w:b/>
                <w:bCs/>
                <w:rtl/>
              </w:rPr>
              <w:t xml:space="preserve"> </w:t>
            </w:r>
            <w:r w:rsidR="001353E2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8B59E0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28025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proofErr w:type="spellStart"/>
            <w:r w:rsidR="00280253">
              <w:rPr>
                <w:rFonts w:cs="KacstBook" w:hint="cs"/>
                <w:b/>
                <w:sz w:val="28"/>
                <w:szCs w:val="28"/>
                <w:rtl/>
              </w:rPr>
              <w:t>الاأدب</w:t>
            </w:r>
            <w:proofErr w:type="spellEnd"/>
            <w:r w:rsidR="00280253">
              <w:rPr>
                <w:rFonts w:cs="KacstBook" w:hint="cs"/>
                <w:b/>
                <w:sz w:val="28"/>
                <w:szCs w:val="28"/>
                <w:rtl/>
              </w:rPr>
              <w:t xml:space="preserve"> في </w:t>
            </w:r>
            <w:proofErr w:type="spellStart"/>
            <w:proofErr w:type="gramStart"/>
            <w:r w:rsidR="00280253">
              <w:rPr>
                <w:rFonts w:cs="KacstBook" w:hint="cs"/>
                <w:b/>
                <w:sz w:val="28"/>
                <w:szCs w:val="28"/>
                <w:rtl/>
              </w:rPr>
              <w:t>العصرالعباسي</w:t>
            </w:r>
            <w:proofErr w:type="spellEnd"/>
            <w:r w:rsidR="00280253">
              <w:rPr>
                <w:rFonts w:cs="KacstBook" w:hint="cs"/>
                <w:b/>
                <w:sz w:val="28"/>
                <w:szCs w:val="28"/>
                <w:rtl/>
              </w:rPr>
              <w:t xml:space="preserve">  الأول</w:t>
            </w:r>
            <w:proofErr w:type="gramEnd"/>
            <w:r w:rsidR="0028025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EC6F17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3 ساعات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قسم اللغة العربية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C6F17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المستوى </w:t>
            </w:r>
            <w:r w:rsidR="00EC6F17">
              <w:rPr>
                <w:rFonts w:cs="KacstBook" w:hint="cs"/>
                <w:b/>
                <w:sz w:val="28"/>
                <w:szCs w:val="28"/>
                <w:rtl/>
              </w:rPr>
              <w:t xml:space="preserve">الخامس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385EC9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proofErr w:type="spellStart"/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0380" w:rsidRDefault="007A0380" w:rsidP="007A0380">
                  <w:r>
                    <w:rPr>
                      <w:rFonts w:ascii="Agency FB" w:hAnsi="Agency FB"/>
                    </w:rPr>
                    <w:t>√</w:t>
                  </w:r>
                </w:p>
                <w:p w:rsidR="006A269A" w:rsidRPr="00502E1F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7A0380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8B59E0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C96DC0" w:rsidRPr="00502E1F" w:rsidRDefault="00EC6F17" w:rsidP="00425360">
            <w:pPr>
              <w:bidi/>
              <w:jc w:val="both"/>
              <w:rPr>
                <w:rFonts w:cs="KacstBook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أن ي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تعرف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الطلاب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على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عدد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من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شعراء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العصر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الأول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وناثريه</w:t>
            </w:r>
            <w:r>
              <w:rPr>
                <w:rFonts w:cs="AL-Mohanad Bold" w:hint="cs"/>
                <w:sz w:val="32"/>
                <w:szCs w:val="32"/>
                <w:rtl/>
              </w:rPr>
              <w:t>، وبالتالي يلمون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بالتحولات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الفنية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والفكرية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التي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طرأت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على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الأدب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العصر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الأول</w:t>
            </w:r>
            <w:r>
              <w:rPr>
                <w:rFonts w:cs="AL-Mohanad Bold" w:hint="cs"/>
                <w:sz w:val="32"/>
                <w:szCs w:val="32"/>
                <w:rtl/>
              </w:rPr>
              <w:t>، ويدركون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أبرز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القضايا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الفنية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والفكرية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أدب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sz w:val="32"/>
                <w:szCs w:val="32"/>
                <w:rtl/>
              </w:rPr>
              <w:t>هذا العصر.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7A0380" w:rsidRPr="007A0380" w:rsidRDefault="007A0380" w:rsidP="008B59E0">
            <w:pPr>
              <w:pStyle w:val="ad"/>
              <w:numPr>
                <w:ilvl w:val="0"/>
                <w:numId w:val="12"/>
              </w:numPr>
              <w:tabs>
                <w:tab w:val="clear" w:pos="855"/>
                <w:tab w:val="num" w:pos="281"/>
              </w:tabs>
              <w:bidi/>
              <w:ind w:left="281" w:hanging="283"/>
              <w:jc w:val="both"/>
              <w:rPr>
                <w:rFonts w:cs="AL-Mohanad"/>
                <w:sz w:val="30"/>
                <w:szCs w:val="30"/>
                <w:rtl/>
              </w:rPr>
            </w:pPr>
            <w:r w:rsidRPr="005A3921">
              <w:rPr>
                <w:rFonts w:cs="AL-Mohanad" w:hint="cs"/>
                <w:sz w:val="26"/>
                <w:szCs w:val="26"/>
                <w:rtl/>
              </w:rPr>
              <w:t xml:space="preserve">الاستفادة من عروض البوربوينت وعرضها على الطالبات عن طريق </w:t>
            </w:r>
            <w:proofErr w:type="spellStart"/>
            <w:proofErr w:type="gramStart"/>
            <w:r w:rsidRPr="005A3921">
              <w:rPr>
                <w:rFonts w:cs="AL-Mohanad" w:hint="cs"/>
                <w:sz w:val="26"/>
                <w:szCs w:val="26"/>
                <w:rtl/>
              </w:rPr>
              <w:t>البروجكتر</w:t>
            </w:r>
            <w:proofErr w:type="spellEnd"/>
            <w:r>
              <w:rPr>
                <w:rFonts w:cs="AL-Mohanad" w:hint="cs"/>
                <w:sz w:val="12"/>
                <w:szCs w:val="12"/>
                <w:rtl/>
              </w:rPr>
              <w:t xml:space="preserve"> .</w:t>
            </w:r>
            <w:proofErr w:type="gramEnd"/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8B59E0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7A038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8B59E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8B59E0">
            <w:pPr>
              <w:numPr>
                <w:ilvl w:val="0"/>
                <w:numId w:val="13"/>
              </w:numPr>
              <w:bidi/>
              <w:spacing w:after="200" w:line="276" w:lineRule="auto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نشأة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الدولة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</w:p>
          <w:p w:rsidR="00EC6F17" w:rsidRPr="00722C5B" w:rsidRDefault="00EC6F17" w:rsidP="008B59E0">
            <w:pPr>
              <w:numPr>
                <w:ilvl w:val="0"/>
                <w:numId w:val="13"/>
              </w:numPr>
              <w:bidi/>
              <w:spacing w:after="200" w:line="276" w:lineRule="auto"/>
              <w:rPr>
                <w:rFonts w:cs="AL-Mohanad Bold"/>
                <w:sz w:val="32"/>
                <w:szCs w:val="32"/>
              </w:rPr>
            </w:pPr>
            <w:proofErr w:type="spellStart"/>
            <w:r>
              <w:rPr>
                <w:rFonts w:cs="AL-Mohanad Bold" w:hint="cs"/>
                <w:sz w:val="32"/>
                <w:szCs w:val="32"/>
                <w:rtl/>
              </w:rPr>
              <w:t>ومبادؤ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ها</w:t>
            </w:r>
            <w:proofErr w:type="spellEnd"/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sz w:val="32"/>
                <w:szCs w:val="32"/>
                <w:rtl/>
              </w:rPr>
              <w:t>ووسائ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لها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والمظاهر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الحضارية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بها</w:t>
            </w:r>
            <w:r w:rsidRPr="00722C5B">
              <w:rPr>
                <w:rFonts w:cs="AL-Mohanad Bold"/>
                <w:sz w:val="32"/>
                <w:szCs w:val="32"/>
                <w:rtl/>
              </w:rPr>
              <w:t>.</w:t>
            </w: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722C5B" w:rsidRDefault="00EC6F17" w:rsidP="00EC6F17">
            <w:pPr>
              <w:tabs>
                <w:tab w:val="left" w:pos="484"/>
                <w:tab w:val="center" w:pos="542"/>
              </w:tabs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  <w:p w:rsidR="00EC6F17" w:rsidRPr="00722C5B" w:rsidRDefault="00EC6F17" w:rsidP="00EC6F17">
            <w:pPr>
              <w:tabs>
                <w:tab w:val="left" w:pos="484"/>
                <w:tab w:val="center" w:pos="542"/>
              </w:tabs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  <w:p w:rsidR="00EC6F17" w:rsidRPr="00722C5B" w:rsidRDefault="00EC6F17" w:rsidP="002E7306">
            <w:pPr>
              <w:spacing w:line="216" w:lineRule="auto"/>
              <w:rPr>
                <w:rFonts w:ascii="Arial" w:hAnsi="Arial" w:cs="AL-Mohanad Bold"/>
                <w:sz w:val="32"/>
                <w:szCs w:val="32"/>
                <w:lang w:bidi="ar-EG"/>
              </w:rPr>
            </w:pP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/>
                <w:sz w:val="32"/>
                <w:szCs w:val="32"/>
                <w:rtl/>
              </w:rPr>
              <w:t xml:space="preserve">-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التعريف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بأعلام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الشعر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العصر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الأول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(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بشار،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أبو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العتاهية،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أبو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تمام،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أبو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نواس</w:t>
            </w:r>
            <w:r w:rsidRPr="00722C5B">
              <w:rPr>
                <w:rFonts w:cs="AL-Mohanad Bold"/>
                <w:sz w:val="32"/>
                <w:szCs w:val="32"/>
                <w:rtl/>
              </w:rPr>
              <w:t>....).</w:t>
            </w: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/>
                <w:sz w:val="32"/>
                <w:szCs w:val="32"/>
                <w:rtl/>
              </w:rPr>
              <w:t xml:space="preserve">-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دراسة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نماذج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شعرية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بارزة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وتحليلها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(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نصوص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لبشار،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وأبي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دلامة،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وأبي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نواس،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وأبي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العتاهية،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proofErr w:type="spellStart"/>
            <w:r w:rsidRPr="00722C5B">
              <w:rPr>
                <w:rFonts w:cs="AL-Mohanad Bold" w:hint="cs"/>
                <w:sz w:val="32"/>
                <w:szCs w:val="32"/>
                <w:rtl/>
              </w:rPr>
              <w:t>وأبانة</w:t>
            </w:r>
            <w:proofErr w:type="spellEnd"/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اللاحقي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): </w:t>
            </w: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  <w:rtl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التجديد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الشعر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قصيدة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المدح،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الخمريات</w:t>
            </w:r>
          </w:p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رثاء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المدن،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الشعر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المذهبي</w:t>
            </w: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  <w:rtl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دور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المعتزلة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وأثرهم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تطوير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النثر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العربي</w:t>
            </w:r>
          </w:p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واصل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عطاء،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الجاحظ</w:t>
            </w: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منزلة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عبد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الله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المقفّع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النثر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العربي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التعريف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بمؤلفات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ابن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المقفع</w:t>
            </w:r>
            <w:r w:rsidRPr="00722C5B">
              <w:rPr>
                <w:rFonts w:cs="AL-Mohanad Bold"/>
                <w:sz w:val="32"/>
                <w:szCs w:val="32"/>
                <w:rtl/>
              </w:rPr>
              <w:t>: (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كليلة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ودمنة،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والأدبين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: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الكبير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والصغير</w:t>
            </w:r>
            <w:r w:rsidRPr="00722C5B">
              <w:rPr>
                <w:rFonts w:cs="AL-Mohanad Bold"/>
                <w:sz w:val="32"/>
                <w:szCs w:val="32"/>
                <w:rtl/>
              </w:rPr>
              <w:t>)</w:t>
            </w: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فن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الرسالة،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تعريف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المراسلات،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أنواع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الرسائل،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البنية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والخصائص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الفنية</w:t>
            </w: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فن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الوصايا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تعريفاً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ووظيفة،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بنية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الوصية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وأنواع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الوصايا</w:t>
            </w: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EC6F17" w:rsidRPr="00502E1F" w:rsidTr="001A7661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spacing w:after="200" w:line="276" w:lineRule="auto"/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C6F17" w:rsidRPr="00000F4D" w:rsidRDefault="00EC6F17" w:rsidP="001A5786">
            <w:pPr>
              <w:bidi/>
              <w:spacing w:line="276" w:lineRule="auto"/>
              <w:jc w:val="center"/>
            </w:pPr>
          </w:p>
        </w:tc>
        <w:tc>
          <w:tcPr>
            <w:tcW w:w="1560" w:type="dxa"/>
          </w:tcPr>
          <w:p w:rsidR="00EC6F17" w:rsidRPr="00722C5B" w:rsidRDefault="00EC6F17" w:rsidP="00EC6F17">
            <w:pPr>
              <w:tabs>
                <w:tab w:val="left" w:pos="484"/>
                <w:tab w:val="center" w:pos="542"/>
              </w:tabs>
              <w:spacing w:line="216" w:lineRule="auto"/>
              <w:rPr>
                <w:rFonts w:ascii="Arial" w:hAnsi="Arial" w:cs="AL-Mohanad Bold"/>
                <w:sz w:val="32"/>
                <w:szCs w:val="32"/>
                <w:lang w:bidi="ar-EG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8B59E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6028A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43F7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مكتبية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43F7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42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028A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8B59E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3C1232" w:rsidP="00BF63E4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10ساعات 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8B59E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EC6F17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8B59E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8B59E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8B59E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6028AB">
              <w:rPr>
                <w:rFonts w:cs="KacstBook" w:hint="cs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3C1232" w:rsidRPr="00502E1F" w:rsidTr="001D40EF">
        <w:tc>
          <w:tcPr>
            <w:tcW w:w="618" w:type="dxa"/>
            <w:shd w:val="clear" w:color="auto" w:fill="D9D9D9"/>
          </w:tcPr>
          <w:p w:rsidR="003C1232" w:rsidRPr="00502E1F" w:rsidRDefault="003C1232" w:rsidP="003C1232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3C1232" w:rsidRDefault="003C1232" w:rsidP="003C1232">
            <w:pPr>
              <w:bidi/>
              <w:jc w:val="both"/>
              <w:rPr>
                <w:rtl/>
              </w:rPr>
            </w:pPr>
            <w:r w:rsidRPr="00BD0629">
              <w:rPr>
                <w:rtl/>
              </w:rPr>
              <w:t xml:space="preserve">- أن يصف الطالب </w:t>
            </w:r>
            <w:r>
              <w:rPr>
                <w:rtl/>
              </w:rPr>
              <w:t>حالة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الأدب </w:t>
            </w:r>
            <w:r>
              <w:rPr>
                <w:rFonts w:hint="cs"/>
                <w:rtl/>
              </w:rPr>
              <w:t>في العصر العباسي الأول في بداية الدولة</w:t>
            </w:r>
            <w:r w:rsidRPr="00BD0629">
              <w:rPr>
                <w:rtl/>
              </w:rPr>
              <w:t xml:space="preserve"> </w:t>
            </w:r>
          </w:p>
          <w:p w:rsidR="003C1232" w:rsidRPr="003701C5" w:rsidRDefault="003C1232" w:rsidP="003C1232">
            <w:pPr>
              <w:bidi/>
              <w:jc w:val="both"/>
              <w:rPr>
                <w:b/>
                <w:color w:val="0070C0"/>
                <w:rtl/>
              </w:rPr>
            </w:pPr>
            <w:r w:rsidRPr="00BD0629">
              <w:rPr>
                <w:rtl/>
              </w:rPr>
              <w:t xml:space="preserve">- أن يعرف الطالب الخلفية التاريخية التي </w:t>
            </w:r>
            <w:r>
              <w:rPr>
                <w:rFonts w:hint="cs"/>
                <w:rtl/>
              </w:rPr>
              <w:t>بدأ فيها الشعر في العصر العباسي الأول يأخذ خصائص خاصة</w:t>
            </w:r>
            <w:r w:rsidRPr="00424638">
              <w:rPr>
                <w:rFonts w:ascii="Arial" w:hAnsi="Arial" w:cs="AL-Mohanad" w:hint="cs"/>
                <w:color w:val="548DD4"/>
                <w:rtl/>
              </w:rPr>
              <w:t xml:space="preserve">                                       </w:t>
            </w:r>
            <w:r w:rsidRPr="00424638">
              <w:rPr>
                <w:rFonts w:ascii="Arial" w:hAnsi="Arial" w:cs="AL-Mohanad" w:hint="cs"/>
                <w:b/>
                <w:color w:val="548DD4"/>
                <w:rtl/>
              </w:rPr>
              <w:t xml:space="preserve">                      </w:t>
            </w:r>
          </w:p>
        </w:tc>
        <w:tc>
          <w:tcPr>
            <w:tcW w:w="2520" w:type="dxa"/>
          </w:tcPr>
          <w:p w:rsidR="003C1232" w:rsidRPr="00BD0629" w:rsidRDefault="003C1232" w:rsidP="003C1232">
            <w:pPr>
              <w:bidi/>
              <w:jc w:val="both"/>
            </w:pPr>
            <w:r w:rsidRPr="00BD0629">
              <w:rPr>
                <w:rtl/>
              </w:rPr>
              <w:t xml:space="preserve">المناقشة </w:t>
            </w:r>
            <w:proofErr w:type="gramStart"/>
            <w:r w:rsidRPr="00BD0629">
              <w:rPr>
                <w:rtl/>
              </w:rPr>
              <w:t>والحوار .</w:t>
            </w:r>
            <w:proofErr w:type="gramEnd"/>
          </w:p>
          <w:p w:rsidR="003C1232" w:rsidRPr="00BD0629" w:rsidRDefault="003C1232" w:rsidP="003C1232">
            <w:pPr>
              <w:bidi/>
              <w:jc w:val="both"/>
              <w:rPr>
                <w:rtl/>
              </w:rPr>
            </w:pPr>
            <w:r w:rsidRPr="00BD0629">
              <w:rPr>
                <w:rtl/>
              </w:rPr>
              <w:t xml:space="preserve"> الشرح </w:t>
            </w:r>
            <w:proofErr w:type="gramStart"/>
            <w:r w:rsidRPr="00BD0629">
              <w:rPr>
                <w:rtl/>
              </w:rPr>
              <w:t>والتمثيل .</w:t>
            </w:r>
            <w:proofErr w:type="gramEnd"/>
          </w:p>
          <w:p w:rsidR="003C1232" w:rsidRPr="00AB2722" w:rsidRDefault="003C1232" w:rsidP="003C1232">
            <w:pPr>
              <w:bidi/>
              <w:jc w:val="both"/>
              <w:rPr>
                <w:rtl/>
              </w:rPr>
            </w:pPr>
            <w:r w:rsidRPr="00BD0629">
              <w:rPr>
                <w:rtl/>
              </w:rPr>
              <w:t>تكليف الطلبة بشكل دوري بشرح جزئيات من المقرر</w:t>
            </w:r>
          </w:p>
        </w:tc>
        <w:tc>
          <w:tcPr>
            <w:tcW w:w="1410" w:type="dxa"/>
          </w:tcPr>
          <w:p w:rsidR="003C1232" w:rsidRPr="00AB2722" w:rsidRDefault="003C1232" w:rsidP="003C1232">
            <w:pPr>
              <w:bidi/>
              <w:jc w:val="both"/>
            </w:pPr>
            <w:r>
              <w:rPr>
                <w:rtl/>
              </w:rPr>
              <w:t xml:space="preserve">الأسئلة </w:t>
            </w:r>
            <w:proofErr w:type="gramStart"/>
            <w:r>
              <w:rPr>
                <w:rtl/>
              </w:rPr>
              <w:t>المباشرة :</w:t>
            </w:r>
            <w:proofErr w:type="gramEnd"/>
            <w:r>
              <w:rPr>
                <w:rtl/>
              </w:rPr>
              <w:t xml:space="preserve"> صف حالة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الأدب</w:t>
            </w:r>
            <w:r>
              <w:rPr>
                <w:rFonts w:hint="cs"/>
                <w:rtl/>
              </w:rPr>
              <w:t xml:space="preserve"> في العصر العباسي الأول في بداية الدولة</w:t>
            </w:r>
            <w:r w:rsidRPr="00BD0629">
              <w:rPr>
                <w:rtl/>
              </w:rPr>
              <w:t>.</w:t>
            </w:r>
            <w:r>
              <w:rPr>
                <w:rtl/>
              </w:rPr>
              <w:t xml:space="preserve"> متى </w:t>
            </w:r>
            <w:r>
              <w:rPr>
                <w:rFonts w:hint="cs"/>
                <w:rtl/>
              </w:rPr>
              <w:t>بدأ العصر العباسي الأول؟</w:t>
            </w:r>
            <w:r w:rsidRPr="00BD0629">
              <w:rPr>
                <w:rtl/>
              </w:rPr>
              <w:t xml:space="preserve"> </w:t>
            </w:r>
            <w:r w:rsidRPr="00424638">
              <w:rPr>
                <w:rFonts w:ascii="Arial" w:hAnsi="Arial" w:cs="Simplified Arabic" w:hint="cs"/>
                <w:bCs/>
                <w:rtl/>
              </w:rPr>
              <w:t xml:space="preserve"> </w:t>
            </w:r>
          </w:p>
          <w:p w:rsidR="003C1232" w:rsidRPr="00AB2722" w:rsidRDefault="003C1232" w:rsidP="003C1232">
            <w:pPr>
              <w:bidi/>
              <w:jc w:val="both"/>
              <w:rPr>
                <w:rtl/>
              </w:rPr>
            </w:pPr>
          </w:p>
        </w:tc>
      </w:tr>
      <w:tr w:rsidR="003C1232" w:rsidRPr="00502E1F" w:rsidTr="00C74274">
        <w:tc>
          <w:tcPr>
            <w:tcW w:w="618" w:type="dxa"/>
            <w:shd w:val="clear" w:color="auto" w:fill="D9D9D9"/>
          </w:tcPr>
          <w:p w:rsidR="003C1232" w:rsidRPr="00502E1F" w:rsidRDefault="003C123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3C1232" w:rsidRPr="00BD0629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 xml:space="preserve">- أن يذكر الطالب </w:t>
            </w:r>
            <w:r>
              <w:rPr>
                <w:rtl/>
              </w:rPr>
              <w:t xml:space="preserve">عوامل </w:t>
            </w:r>
            <w:r>
              <w:rPr>
                <w:rFonts w:hint="cs"/>
                <w:rtl/>
              </w:rPr>
              <w:t>تطور الأدب في العصر العباسي الأول</w:t>
            </w:r>
          </w:p>
          <w:p w:rsidR="003C1232" w:rsidRPr="00274439" w:rsidRDefault="003C1232" w:rsidP="003C1232">
            <w:pPr>
              <w:jc w:val="right"/>
            </w:pPr>
            <w:r w:rsidRPr="00BD0629">
              <w:rPr>
                <w:rtl/>
              </w:rPr>
              <w:t>- أن يميز الطالب</w:t>
            </w:r>
            <w:r>
              <w:rPr>
                <w:rtl/>
              </w:rPr>
              <w:t xml:space="preserve"> بين </w:t>
            </w:r>
            <w:r>
              <w:rPr>
                <w:rFonts w:hint="cs"/>
                <w:rtl/>
              </w:rPr>
              <w:t>اتجاهات الشعر في هذا العصر</w:t>
            </w:r>
            <w:r>
              <w:rPr>
                <w:rtl/>
              </w:rPr>
              <w:t xml:space="preserve"> </w:t>
            </w:r>
          </w:p>
        </w:tc>
        <w:tc>
          <w:tcPr>
            <w:tcW w:w="2520" w:type="dxa"/>
          </w:tcPr>
          <w:p w:rsidR="003C1232" w:rsidRPr="00AB2722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>استخدام شرائح البور بوي</w:t>
            </w:r>
            <w:r>
              <w:rPr>
                <w:rtl/>
              </w:rPr>
              <w:t xml:space="preserve">نت في عرض عوامل </w:t>
            </w:r>
            <w:r>
              <w:rPr>
                <w:rFonts w:hint="cs"/>
                <w:rtl/>
              </w:rPr>
              <w:t>تطور</w:t>
            </w:r>
            <w:r w:rsidRPr="00BD0629">
              <w:rPr>
                <w:rtl/>
              </w:rPr>
              <w:t xml:space="preserve"> الأدب</w:t>
            </w:r>
            <w:r>
              <w:rPr>
                <w:rFonts w:hint="cs"/>
                <w:rtl/>
              </w:rPr>
              <w:t xml:space="preserve"> في العصر العباسي الأول</w:t>
            </w:r>
            <w:r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اتجاهات هذا الشعر</w:t>
            </w:r>
          </w:p>
        </w:tc>
        <w:tc>
          <w:tcPr>
            <w:tcW w:w="1410" w:type="dxa"/>
          </w:tcPr>
          <w:p w:rsidR="003C1232" w:rsidRPr="0049055F" w:rsidRDefault="003C1232" w:rsidP="003C1232">
            <w:pPr>
              <w:jc w:val="right"/>
            </w:pPr>
            <w:r w:rsidRPr="00BD0629">
              <w:rPr>
                <w:b/>
                <w:rtl/>
              </w:rPr>
              <w:t>خلط ب</w:t>
            </w:r>
            <w:r>
              <w:rPr>
                <w:b/>
                <w:rtl/>
              </w:rPr>
              <w:t>عض م</w:t>
            </w:r>
            <w:r>
              <w:rPr>
                <w:rFonts w:hint="cs"/>
                <w:b/>
                <w:rtl/>
              </w:rPr>
              <w:t>وضوعات الأدب في العصر العباسي الأول</w:t>
            </w:r>
            <w:r w:rsidRPr="00BD0629">
              <w:rPr>
                <w:b/>
                <w:rtl/>
              </w:rPr>
              <w:t xml:space="preserve"> وتكليف الطلبة بفرزها وإعادة تصنيفها من جديد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3C1232" w:rsidRPr="00502E1F" w:rsidTr="00D76B9D">
        <w:tc>
          <w:tcPr>
            <w:tcW w:w="618" w:type="dxa"/>
            <w:shd w:val="clear" w:color="auto" w:fill="D9D9D9"/>
          </w:tcPr>
          <w:p w:rsidR="003C1232" w:rsidRPr="00502E1F" w:rsidRDefault="003C123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3C1232" w:rsidRPr="00BD0629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>- أن يقارن الطا</w:t>
            </w:r>
            <w:r>
              <w:rPr>
                <w:rtl/>
              </w:rPr>
              <w:t xml:space="preserve">لب بين الشعر </w:t>
            </w:r>
            <w:r>
              <w:rPr>
                <w:rFonts w:hint="cs"/>
                <w:rtl/>
              </w:rPr>
              <w:t>في العصر العباسي الأول والشعر في العصر العباسي الثاني</w:t>
            </w:r>
          </w:p>
          <w:p w:rsidR="003C1232" w:rsidRPr="00AB2722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 xml:space="preserve">- أن يلخص </w:t>
            </w:r>
            <w:r>
              <w:rPr>
                <w:rtl/>
              </w:rPr>
              <w:t xml:space="preserve">الطالب المبادئ الرئيسة لكل </w:t>
            </w:r>
            <w:r>
              <w:rPr>
                <w:rFonts w:hint="cs"/>
                <w:rtl/>
              </w:rPr>
              <w:t>اتجاه</w:t>
            </w:r>
            <w:r>
              <w:rPr>
                <w:rtl/>
              </w:rPr>
              <w:t xml:space="preserve"> من </w:t>
            </w:r>
            <w:r>
              <w:rPr>
                <w:rFonts w:hint="cs"/>
                <w:rtl/>
              </w:rPr>
              <w:t>اتجاهات هذا الشعر.</w:t>
            </w:r>
          </w:p>
        </w:tc>
        <w:tc>
          <w:tcPr>
            <w:tcW w:w="2520" w:type="dxa"/>
          </w:tcPr>
          <w:p w:rsidR="003C1232" w:rsidRPr="00455383" w:rsidRDefault="003C1232" w:rsidP="003C1232">
            <w:pPr>
              <w:jc w:val="right"/>
              <w:rPr>
                <w:rFonts w:ascii="Arial" w:hAnsi="Arial" w:cs="Simplified Arabic"/>
                <w:bCs/>
                <w:rtl/>
              </w:rPr>
            </w:pPr>
            <w:r w:rsidRPr="00BD0629">
              <w:rPr>
                <w:rtl/>
              </w:rPr>
              <w:t>الانتقال إلى مكتبة الكلية، وقراءة بعض الكت</w:t>
            </w:r>
            <w:r>
              <w:rPr>
                <w:rtl/>
              </w:rPr>
              <w:t xml:space="preserve">ب في موضوع: </w:t>
            </w:r>
            <w:r>
              <w:rPr>
                <w:rFonts w:hint="cs"/>
                <w:rtl/>
              </w:rPr>
              <w:t>اتجاهات</w:t>
            </w:r>
            <w:r>
              <w:rPr>
                <w:rtl/>
              </w:rPr>
              <w:t xml:space="preserve"> الشعر </w:t>
            </w:r>
            <w:r>
              <w:rPr>
                <w:rFonts w:hint="cs"/>
                <w:rtl/>
              </w:rPr>
              <w:t>في العصر العباسي الأول</w:t>
            </w:r>
          </w:p>
        </w:tc>
        <w:tc>
          <w:tcPr>
            <w:tcW w:w="1410" w:type="dxa"/>
          </w:tcPr>
          <w:p w:rsidR="003C1232" w:rsidRPr="00455383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 xml:space="preserve">تكليف الطلبة بالرجوع إلى بعض المصادر والمراجع في </w:t>
            </w:r>
            <w:r>
              <w:rPr>
                <w:rtl/>
              </w:rPr>
              <w:t>موضوع</w:t>
            </w:r>
            <w:r>
              <w:rPr>
                <w:rFonts w:hint="cs"/>
                <w:rtl/>
              </w:rPr>
              <w:t>ات الشعر في العصر العباسي الأول</w:t>
            </w:r>
            <w:r w:rsidRPr="00BD0629">
              <w:rPr>
                <w:rtl/>
              </w:rPr>
              <w:t xml:space="preserve">، </w:t>
            </w:r>
            <w:r>
              <w:rPr>
                <w:rtl/>
              </w:rPr>
              <w:t xml:space="preserve">وتلخيص بعض فصولها </w:t>
            </w:r>
            <w:r>
              <w:rPr>
                <w:rtl/>
              </w:rPr>
              <w:lastRenderedPageBreak/>
              <w:t>كواجبات بيتية</w:t>
            </w:r>
          </w:p>
        </w:tc>
      </w:tr>
      <w:tr w:rsidR="003C1232" w:rsidRPr="00502E1F" w:rsidTr="00D76B9D">
        <w:tc>
          <w:tcPr>
            <w:tcW w:w="618" w:type="dxa"/>
            <w:shd w:val="clear" w:color="auto" w:fill="D9D9D9"/>
          </w:tcPr>
          <w:p w:rsidR="003C1232" w:rsidRPr="00502E1F" w:rsidRDefault="003C123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lastRenderedPageBreak/>
              <w:t>2-2</w:t>
            </w:r>
          </w:p>
        </w:tc>
        <w:tc>
          <w:tcPr>
            <w:tcW w:w="4950" w:type="dxa"/>
          </w:tcPr>
          <w:p w:rsidR="003C1232" w:rsidRPr="00BD0629" w:rsidRDefault="003C1232" w:rsidP="003C1232">
            <w:pPr>
              <w:bidi/>
              <w:jc w:val="both"/>
              <w:rPr>
                <w:rtl/>
              </w:rPr>
            </w:pPr>
            <w:r w:rsidRPr="00BD0629">
              <w:rPr>
                <w:rtl/>
              </w:rPr>
              <w:t>- أن يذكر الطالب أسم</w:t>
            </w:r>
            <w:r>
              <w:rPr>
                <w:rtl/>
              </w:rPr>
              <w:t>اء عدد من الشعراء ال</w:t>
            </w:r>
            <w:r>
              <w:rPr>
                <w:rFonts w:hint="cs"/>
                <w:rtl/>
              </w:rPr>
              <w:t>عباسيين</w:t>
            </w:r>
          </w:p>
          <w:p w:rsidR="003C1232" w:rsidRPr="00AB2722" w:rsidRDefault="003C1232" w:rsidP="003C1232">
            <w:pPr>
              <w:bidi/>
              <w:jc w:val="both"/>
              <w:rPr>
                <w:rtl/>
              </w:rPr>
            </w:pPr>
            <w:r w:rsidRPr="00BD0629">
              <w:rPr>
                <w:rtl/>
              </w:rPr>
              <w:t>- أن يحلل الطالب</w:t>
            </w:r>
            <w:r>
              <w:rPr>
                <w:rtl/>
              </w:rPr>
              <w:t xml:space="preserve"> بعض قصائد الشعر</w:t>
            </w:r>
            <w:r>
              <w:rPr>
                <w:rFonts w:hint="cs"/>
                <w:rtl/>
              </w:rPr>
              <w:t xml:space="preserve"> العباسي</w:t>
            </w:r>
          </w:p>
        </w:tc>
        <w:tc>
          <w:tcPr>
            <w:tcW w:w="2520" w:type="dxa"/>
          </w:tcPr>
          <w:p w:rsidR="003C1232" w:rsidRPr="00706539" w:rsidRDefault="003C1232" w:rsidP="003C1232">
            <w:pPr>
              <w:bidi/>
              <w:jc w:val="both"/>
              <w:rPr>
                <w:rtl/>
              </w:rPr>
            </w:pPr>
            <w:r>
              <w:rPr>
                <w:rtl/>
              </w:rPr>
              <w:t>عرض بعض القصائد الشعرية ال</w:t>
            </w:r>
            <w:r>
              <w:rPr>
                <w:rFonts w:hint="cs"/>
                <w:rtl/>
              </w:rPr>
              <w:t>عباسية</w:t>
            </w:r>
            <w:r w:rsidRPr="00BD0629">
              <w:rPr>
                <w:rtl/>
              </w:rPr>
              <w:t xml:space="preserve"> على السبورة، وقراءتها وتحليلها </w:t>
            </w:r>
          </w:p>
        </w:tc>
        <w:tc>
          <w:tcPr>
            <w:tcW w:w="1410" w:type="dxa"/>
          </w:tcPr>
          <w:p w:rsidR="003C1232" w:rsidRPr="00BD0629" w:rsidRDefault="003C1232" w:rsidP="003C1232">
            <w:pPr>
              <w:bidi/>
              <w:jc w:val="both"/>
              <w:rPr>
                <w:rtl/>
              </w:rPr>
            </w:pPr>
            <w:r w:rsidRPr="00BD0629">
              <w:rPr>
                <w:rtl/>
              </w:rPr>
              <w:t xml:space="preserve">الأسئلة </w:t>
            </w:r>
            <w:proofErr w:type="gramStart"/>
            <w:r w:rsidRPr="00BD0629">
              <w:rPr>
                <w:rtl/>
              </w:rPr>
              <w:t>المباشرة :</w:t>
            </w:r>
            <w:proofErr w:type="gramEnd"/>
            <w:r w:rsidRPr="00BD0629">
              <w:rPr>
                <w:rtl/>
              </w:rPr>
              <w:t xml:space="preserve"> اذكر </w:t>
            </w:r>
            <w:r>
              <w:rPr>
                <w:rtl/>
              </w:rPr>
              <w:t xml:space="preserve">بعض أسماء الشعراء </w:t>
            </w:r>
            <w:r>
              <w:rPr>
                <w:rFonts w:hint="cs"/>
                <w:rtl/>
              </w:rPr>
              <w:t>العباسيين</w:t>
            </w:r>
            <w:r w:rsidRPr="00BD0629">
              <w:rPr>
                <w:rtl/>
              </w:rPr>
              <w:t>.</w:t>
            </w:r>
          </w:p>
          <w:p w:rsidR="003C1232" w:rsidRPr="00AB2722" w:rsidRDefault="003C1232" w:rsidP="003C1232">
            <w:pPr>
              <w:bidi/>
              <w:jc w:val="both"/>
              <w:rPr>
                <w:rtl/>
              </w:rPr>
            </w:pPr>
            <w:r w:rsidRPr="00BD0629">
              <w:rPr>
                <w:rtl/>
              </w:rPr>
              <w:t>الاختبارات القصيرة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3C1232" w:rsidRPr="00502E1F" w:rsidTr="001D5D38">
        <w:tc>
          <w:tcPr>
            <w:tcW w:w="618" w:type="dxa"/>
            <w:shd w:val="clear" w:color="auto" w:fill="D9D9D9"/>
          </w:tcPr>
          <w:p w:rsidR="003C1232" w:rsidRPr="00502E1F" w:rsidRDefault="003C123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3C1232" w:rsidRPr="00BD0629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>- أن يحلل الطالب نصا شعريا ضمن مجموعة من زملائه</w:t>
            </w:r>
          </w:p>
          <w:p w:rsidR="003C1232" w:rsidRPr="00291A29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 xml:space="preserve">- أن يقيّم الطالب مبادئ </w:t>
            </w:r>
            <w:r>
              <w:rPr>
                <w:rFonts w:hint="cs"/>
                <w:rtl/>
              </w:rPr>
              <w:t>أحد اتجاهات الشعر العباسي أمام زملائه.</w:t>
            </w:r>
          </w:p>
        </w:tc>
        <w:tc>
          <w:tcPr>
            <w:tcW w:w="2520" w:type="dxa"/>
          </w:tcPr>
          <w:p w:rsidR="003C1232" w:rsidRPr="00BD0629" w:rsidRDefault="003C1232" w:rsidP="003C1232">
            <w:pPr>
              <w:rPr>
                <w:rtl/>
              </w:rPr>
            </w:pPr>
            <w:r w:rsidRPr="00BD0629">
              <w:rPr>
                <w:rtl/>
              </w:rPr>
              <w:t xml:space="preserve">تقسيم الطلاب إلى مجموعات لتحليل نص أدبي في إطار </w:t>
            </w:r>
            <w:proofErr w:type="gramStart"/>
            <w:r w:rsidRPr="00BD0629">
              <w:rPr>
                <w:rtl/>
              </w:rPr>
              <w:t>المجموعة ،</w:t>
            </w:r>
            <w:proofErr w:type="gramEnd"/>
            <w:r w:rsidRPr="00BD0629">
              <w:rPr>
                <w:rtl/>
              </w:rPr>
              <w:t xml:space="preserve"> وتقي</w:t>
            </w:r>
            <w:r>
              <w:rPr>
                <w:rtl/>
              </w:rPr>
              <w:t xml:space="preserve">يم مبادئ </w:t>
            </w:r>
            <w:r>
              <w:rPr>
                <w:rFonts w:hint="cs"/>
                <w:rtl/>
              </w:rPr>
              <w:t>الاتجاهات</w:t>
            </w:r>
            <w:r>
              <w:rPr>
                <w:rtl/>
              </w:rPr>
              <w:t xml:space="preserve"> الشعرية </w:t>
            </w:r>
            <w:r>
              <w:rPr>
                <w:rFonts w:hint="cs"/>
                <w:rtl/>
              </w:rPr>
              <w:t>العباسية</w:t>
            </w:r>
          </w:p>
          <w:p w:rsidR="003C1232" w:rsidRPr="00424638" w:rsidRDefault="003C1232" w:rsidP="003C1232">
            <w:pPr>
              <w:jc w:val="right"/>
              <w:rPr>
                <w:rtl/>
              </w:rPr>
            </w:pPr>
          </w:p>
        </w:tc>
        <w:tc>
          <w:tcPr>
            <w:tcW w:w="1410" w:type="dxa"/>
          </w:tcPr>
          <w:p w:rsidR="003C1232" w:rsidRPr="00BD0629" w:rsidRDefault="003C1232" w:rsidP="003C1232">
            <w:pPr>
              <w:jc w:val="right"/>
            </w:pPr>
            <w:r w:rsidRPr="00BD0629">
              <w:rPr>
                <w:rtl/>
              </w:rPr>
              <w:t xml:space="preserve">تسجيل الملاحظات عن كل طالب ومتابعة كيفية استماعه </w:t>
            </w:r>
            <w:proofErr w:type="gramStart"/>
            <w:r w:rsidRPr="00BD0629">
              <w:rPr>
                <w:rtl/>
              </w:rPr>
              <w:t>للمعلومات .</w:t>
            </w:r>
            <w:proofErr w:type="gramEnd"/>
            <w:r w:rsidRPr="00BD0629">
              <w:rPr>
                <w:rtl/>
              </w:rPr>
              <w:t xml:space="preserve"> </w:t>
            </w:r>
          </w:p>
          <w:p w:rsidR="003C1232" w:rsidRPr="00AB2722" w:rsidRDefault="003C1232" w:rsidP="003C1232">
            <w:pPr>
              <w:jc w:val="right"/>
            </w:pPr>
            <w:r w:rsidRPr="00BD0629">
              <w:rPr>
                <w:rtl/>
              </w:rPr>
              <w:t>طرح الأسئلة التي تحتاج إلى تركيز عند طرحها</w:t>
            </w:r>
          </w:p>
        </w:tc>
      </w:tr>
      <w:tr w:rsidR="003C1232" w:rsidRPr="00502E1F" w:rsidTr="001D5D38">
        <w:tc>
          <w:tcPr>
            <w:tcW w:w="618" w:type="dxa"/>
            <w:shd w:val="clear" w:color="auto" w:fill="D9D9D9"/>
          </w:tcPr>
          <w:p w:rsidR="003C1232" w:rsidRPr="00502E1F" w:rsidRDefault="003C1232" w:rsidP="003C1232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3C1232" w:rsidRPr="00BD0629" w:rsidRDefault="003C1232" w:rsidP="003C1232">
            <w:pPr>
              <w:rPr>
                <w:rtl/>
              </w:rPr>
            </w:pPr>
            <w:r w:rsidRPr="00BD0629">
              <w:rPr>
                <w:rtl/>
              </w:rPr>
              <w:t xml:space="preserve">- أن يكتب الطالب محاضرة عن حياة أحد الشعراء </w:t>
            </w:r>
            <w:r>
              <w:rPr>
                <w:rFonts w:hint="cs"/>
                <w:rtl/>
              </w:rPr>
              <w:t>العباسيين</w:t>
            </w:r>
          </w:p>
          <w:p w:rsidR="003C1232" w:rsidRPr="00AB2722" w:rsidRDefault="003C1232" w:rsidP="003C1232">
            <w:pPr>
              <w:jc w:val="right"/>
            </w:pPr>
            <w:r w:rsidRPr="00BD0629">
              <w:rPr>
                <w:rtl/>
              </w:rPr>
              <w:t>- أن يفحص الطالب محتويات أحد الك</w:t>
            </w:r>
            <w:r>
              <w:rPr>
                <w:rtl/>
              </w:rPr>
              <w:t>تب المتعلقة بالشعر ا</w:t>
            </w:r>
            <w:r>
              <w:rPr>
                <w:rFonts w:hint="cs"/>
                <w:rtl/>
              </w:rPr>
              <w:t>لعباسي</w:t>
            </w:r>
            <w:r w:rsidRPr="00BD0629">
              <w:rPr>
                <w:rtl/>
              </w:rPr>
              <w:t xml:space="preserve"> في تقرير</w:t>
            </w:r>
          </w:p>
        </w:tc>
        <w:tc>
          <w:tcPr>
            <w:tcW w:w="2520" w:type="dxa"/>
          </w:tcPr>
          <w:p w:rsidR="003C1232" w:rsidRPr="00B852D6" w:rsidRDefault="003C1232" w:rsidP="003C1232">
            <w:pPr>
              <w:rPr>
                <w:rtl/>
              </w:rPr>
            </w:pPr>
            <w:r w:rsidRPr="00BD0629">
              <w:rPr>
                <w:rtl/>
              </w:rPr>
              <w:t>تكليف الطلبة (بشكل دوري) بكتابة تقارير مو</w:t>
            </w:r>
            <w:r>
              <w:rPr>
                <w:rtl/>
              </w:rPr>
              <w:t>جزة عن حياة أحد الشعراء ال</w:t>
            </w:r>
            <w:r>
              <w:rPr>
                <w:rFonts w:hint="cs"/>
                <w:rtl/>
              </w:rPr>
              <w:t>عباسيين</w:t>
            </w:r>
            <w:r w:rsidRPr="00BD0629">
              <w:rPr>
                <w:rtl/>
              </w:rPr>
              <w:t xml:space="preserve">، </w:t>
            </w:r>
            <w:r>
              <w:rPr>
                <w:rFonts w:hint="cs"/>
                <w:rtl/>
              </w:rPr>
              <w:t xml:space="preserve">ويتم </w:t>
            </w:r>
            <w:r w:rsidRPr="00BD0629">
              <w:rPr>
                <w:rtl/>
              </w:rPr>
              <w:t>عرضها</w:t>
            </w:r>
            <w:r>
              <w:rPr>
                <w:rFonts w:hint="cs"/>
                <w:rtl/>
              </w:rPr>
              <w:t xml:space="preserve"> من</w:t>
            </w:r>
            <w:r w:rsidRPr="00BD0629">
              <w:rPr>
                <w:rtl/>
              </w:rPr>
              <w:t xml:space="preserve"> الطالب ويناقش الطلبة زميلهم مقدم التقرير فيها</w:t>
            </w:r>
          </w:p>
        </w:tc>
        <w:tc>
          <w:tcPr>
            <w:tcW w:w="1410" w:type="dxa"/>
          </w:tcPr>
          <w:p w:rsidR="003C1232" w:rsidRPr="00AB2722" w:rsidRDefault="003C1232" w:rsidP="003C1232">
            <w:r w:rsidRPr="00BD0629">
              <w:rPr>
                <w:rtl/>
              </w:rPr>
              <w:t>طرح الأسئلة التي تقيس مدى استيعاب الطلاب لموضوع الدرس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3C1232" w:rsidRPr="00502E1F" w:rsidTr="00184B74">
        <w:tc>
          <w:tcPr>
            <w:tcW w:w="618" w:type="dxa"/>
            <w:shd w:val="clear" w:color="auto" w:fill="D9D9D9"/>
          </w:tcPr>
          <w:p w:rsidR="003C1232" w:rsidRPr="00502E1F" w:rsidRDefault="003C123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3C1232" w:rsidRPr="00BD0629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 xml:space="preserve">- أن يكتب الطالب </w:t>
            </w:r>
            <w:proofErr w:type="spellStart"/>
            <w:r w:rsidRPr="00BD0629">
              <w:rPr>
                <w:rtl/>
              </w:rPr>
              <w:t>بيبلوغرافيا</w:t>
            </w:r>
            <w:proofErr w:type="spellEnd"/>
            <w:r w:rsidRPr="00BD0629">
              <w:rPr>
                <w:rtl/>
              </w:rPr>
              <w:t xml:space="preserve"> موجزة لعدد </w:t>
            </w:r>
            <w:r>
              <w:rPr>
                <w:rtl/>
              </w:rPr>
              <w:t>من دواوين الشعراء ال</w:t>
            </w:r>
            <w:r>
              <w:rPr>
                <w:rFonts w:hint="cs"/>
                <w:rtl/>
              </w:rPr>
              <w:t>عباسيين</w:t>
            </w:r>
          </w:p>
          <w:p w:rsidR="003C1232" w:rsidRPr="00C24DD8" w:rsidRDefault="003C1232" w:rsidP="003C1232">
            <w:pPr>
              <w:jc w:val="right"/>
            </w:pPr>
            <w:r w:rsidRPr="00BD0629">
              <w:rPr>
                <w:rtl/>
              </w:rPr>
              <w:t xml:space="preserve">- أن يستعرض الطالب محتويات المكتبة الرقمية </w:t>
            </w:r>
            <w:proofErr w:type="gramStart"/>
            <w:r w:rsidRPr="00BD0629">
              <w:rPr>
                <w:rtl/>
              </w:rPr>
              <w:t xml:space="preserve">السعودية </w:t>
            </w:r>
            <w:r>
              <w:rPr>
                <w:rtl/>
              </w:rPr>
              <w:t xml:space="preserve"> في</w:t>
            </w:r>
            <w:proofErr w:type="gramEnd"/>
            <w:r>
              <w:rPr>
                <w:rtl/>
              </w:rPr>
              <w:t xml:space="preserve"> موضوع</w:t>
            </w:r>
            <w:r>
              <w:rPr>
                <w:rFonts w:hint="cs"/>
                <w:rtl/>
              </w:rPr>
              <w:t xml:space="preserve"> النثر العباسي.</w:t>
            </w:r>
            <w:r>
              <w:rPr>
                <w:rtl/>
              </w:rPr>
              <w:t xml:space="preserve"> </w:t>
            </w:r>
          </w:p>
        </w:tc>
        <w:tc>
          <w:tcPr>
            <w:tcW w:w="2520" w:type="dxa"/>
          </w:tcPr>
          <w:p w:rsidR="003C1232" w:rsidRPr="00BD0629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 xml:space="preserve">الانتقال إلى مكتبة الكلية، والقيام بإعداد </w:t>
            </w:r>
            <w:proofErr w:type="spellStart"/>
            <w:r w:rsidRPr="00BD0629">
              <w:rPr>
                <w:rtl/>
              </w:rPr>
              <w:t>بيبلوغرافي</w:t>
            </w:r>
            <w:r>
              <w:rPr>
                <w:rtl/>
              </w:rPr>
              <w:t>ا</w:t>
            </w:r>
            <w:proofErr w:type="spellEnd"/>
            <w:r>
              <w:rPr>
                <w:rtl/>
              </w:rPr>
              <w:t xml:space="preserve"> عن بعض دواوين الشعراء ال</w:t>
            </w:r>
            <w:r>
              <w:rPr>
                <w:rFonts w:hint="cs"/>
                <w:rtl/>
              </w:rPr>
              <w:t>عباسيين</w:t>
            </w:r>
            <w:r w:rsidRPr="00BD0629">
              <w:rPr>
                <w:rtl/>
              </w:rPr>
              <w:t xml:space="preserve"> </w:t>
            </w:r>
          </w:p>
          <w:p w:rsidR="003C1232" w:rsidRPr="00424638" w:rsidRDefault="003C1232" w:rsidP="003C1232">
            <w:pPr>
              <w:jc w:val="right"/>
              <w:rPr>
                <w:color w:val="548DD4"/>
                <w:rtl/>
              </w:rPr>
            </w:pPr>
            <w:r w:rsidRPr="00BD0629">
              <w:rPr>
                <w:rtl/>
              </w:rPr>
              <w:t>تكليف بعض الطلاب بكتابة تقارير عن محتويات المكتبة الرقمية ال</w:t>
            </w:r>
            <w:r>
              <w:rPr>
                <w:rtl/>
              </w:rPr>
              <w:t>سعودية في موضوع ال</w:t>
            </w:r>
            <w:r>
              <w:rPr>
                <w:rFonts w:hint="cs"/>
                <w:rtl/>
              </w:rPr>
              <w:t>مجون لدى العباسيين</w:t>
            </w:r>
          </w:p>
        </w:tc>
        <w:tc>
          <w:tcPr>
            <w:tcW w:w="1410" w:type="dxa"/>
          </w:tcPr>
          <w:p w:rsidR="003C1232" w:rsidRPr="00424638" w:rsidRDefault="003C1232" w:rsidP="003C1232">
            <w:pPr>
              <w:rPr>
                <w:color w:val="548DD4"/>
                <w:rtl/>
              </w:rPr>
            </w:pPr>
            <w:r w:rsidRPr="00BD0629">
              <w:rPr>
                <w:rtl/>
              </w:rPr>
              <w:t>طرح الأسئلة الفعالة والدقيقة المتعلقة بعودة الطالب إلى المكتبة الرقمية</w:t>
            </w:r>
          </w:p>
        </w:tc>
      </w:tr>
      <w:tr w:rsidR="003C1232" w:rsidRPr="00502E1F" w:rsidTr="00184B74">
        <w:tc>
          <w:tcPr>
            <w:tcW w:w="618" w:type="dxa"/>
            <w:shd w:val="clear" w:color="auto" w:fill="D9D9D9"/>
          </w:tcPr>
          <w:p w:rsidR="003C1232" w:rsidRPr="00502E1F" w:rsidRDefault="003C123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3C1232" w:rsidRPr="00BD0629" w:rsidRDefault="003C1232" w:rsidP="003C1232">
            <w:pPr>
              <w:jc w:val="right"/>
              <w:rPr>
                <w:rtl/>
              </w:rPr>
            </w:pPr>
            <w:r w:rsidRPr="00BD0629">
              <w:rPr>
                <w:rtl/>
              </w:rPr>
              <w:t>- أن ينتقد الطا</w:t>
            </w:r>
            <w:r>
              <w:rPr>
                <w:rtl/>
              </w:rPr>
              <w:t>لب إحدى القصائد ال</w:t>
            </w:r>
            <w:r>
              <w:rPr>
                <w:rFonts w:hint="cs"/>
                <w:rtl/>
              </w:rPr>
              <w:t>عباسية</w:t>
            </w:r>
          </w:p>
          <w:p w:rsidR="003C1232" w:rsidRPr="00AB2722" w:rsidRDefault="003C1232" w:rsidP="003C1232">
            <w:pPr>
              <w:jc w:val="right"/>
            </w:pPr>
            <w:r>
              <w:rPr>
                <w:rtl/>
              </w:rPr>
              <w:t>- أن يوظف الطالب شبكة ال</w:t>
            </w:r>
            <w:r>
              <w:rPr>
                <w:rFonts w:hint="cs"/>
                <w:rtl/>
              </w:rPr>
              <w:t>إ</w:t>
            </w:r>
            <w:r w:rsidRPr="00BD0629">
              <w:rPr>
                <w:rtl/>
              </w:rPr>
              <w:t>نترنت للبحث ف</w:t>
            </w:r>
            <w:r>
              <w:rPr>
                <w:rtl/>
              </w:rPr>
              <w:t>ي إحدى ظواهر الشعر ال</w:t>
            </w:r>
            <w:r>
              <w:rPr>
                <w:rFonts w:hint="cs"/>
                <w:rtl/>
              </w:rPr>
              <w:t>أندلسي</w:t>
            </w:r>
          </w:p>
        </w:tc>
        <w:tc>
          <w:tcPr>
            <w:tcW w:w="2520" w:type="dxa"/>
          </w:tcPr>
          <w:p w:rsidR="003C1232" w:rsidRPr="00AB2722" w:rsidRDefault="003C1232" w:rsidP="003C1232">
            <w:pPr>
              <w:jc w:val="right"/>
            </w:pPr>
            <w:r w:rsidRPr="00BD0629">
              <w:rPr>
                <w:rtl/>
              </w:rPr>
              <w:t xml:space="preserve">قراءة القصيدة الشعرية </w:t>
            </w:r>
            <w:proofErr w:type="spellStart"/>
            <w:r w:rsidRPr="00BD0629">
              <w:rPr>
                <w:rtl/>
              </w:rPr>
              <w:t>المنقودة</w:t>
            </w:r>
            <w:proofErr w:type="spellEnd"/>
            <w:r w:rsidRPr="00BD0629">
              <w:rPr>
                <w:rtl/>
              </w:rPr>
              <w:t xml:space="preserve"> ومحاورة الطالب ومناقشته فيها</w:t>
            </w:r>
          </w:p>
        </w:tc>
        <w:tc>
          <w:tcPr>
            <w:tcW w:w="1410" w:type="dxa"/>
          </w:tcPr>
          <w:p w:rsidR="003C1232" w:rsidRPr="00AB2722" w:rsidRDefault="003C1232" w:rsidP="003C1232">
            <w:pPr>
              <w:jc w:val="right"/>
            </w:pPr>
            <w:r w:rsidRPr="00BD0629">
              <w:rPr>
                <w:rtl/>
              </w:rPr>
              <w:t xml:space="preserve">تسجيل الملاحظات عن كل طالب ومتابعة كيفية استماعه </w:t>
            </w:r>
            <w:proofErr w:type="gramStart"/>
            <w:r w:rsidRPr="00BD0629">
              <w:rPr>
                <w:rtl/>
              </w:rPr>
              <w:t>للمعلومات .</w:t>
            </w:r>
            <w:proofErr w:type="gramEnd"/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 xml:space="preserve">النفسية </w:t>
            </w:r>
            <w:proofErr w:type="gramStart"/>
            <w:r w:rsidR="008F021D" w:rsidRPr="009931B4">
              <w:rPr>
                <w:rFonts w:cs="KacstBook" w:hint="cs"/>
                <w:b/>
                <w:bCs/>
                <w:rtl/>
              </w:rPr>
              <w:t>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proofErr w:type="gramEnd"/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6028AB" w:rsidRPr="00502E1F" w:rsidTr="002917DF">
        <w:tc>
          <w:tcPr>
            <w:tcW w:w="618" w:type="dxa"/>
            <w:shd w:val="clear" w:color="auto" w:fill="D9D9D9"/>
          </w:tcPr>
          <w:p w:rsidR="006028AB" w:rsidRPr="00502E1F" w:rsidRDefault="006028AB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6028AB" w:rsidRPr="00502E1F" w:rsidTr="002917DF">
        <w:tc>
          <w:tcPr>
            <w:tcW w:w="618" w:type="dxa"/>
            <w:shd w:val="clear" w:color="auto" w:fill="D9D9D9"/>
          </w:tcPr>
          <w:p w:rsidR="006028AB" w:rsidRPr="00502E1F" w:rsidRDefault="006028AB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lastRenderedPageBreak/>
              <w:t>5-2</w:t>
            </w:r>
          </w:p>
        </w:tc>
        <w:tc>
          <w:tcPr>
            <w:tcW w:w="495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:rsidR="006028AB" w:rsidRPr="00C51C72" w:rsidRDefault="006028AB" w:rsidP="001A57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8B59E0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C43F76" w:rsidRPr="00502E1F" w:rsidTr="00AD08C5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43F76" w:rsidRPr="00502E1F" w:rsidRDefault="00C43F76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/>
                <w:rtl/>
              </w:rPr>
              <w:t xml:space="preserve">الاختبار الفصلي الأول </w:t>
            </w:r>
          </w:p>
        </w:tc>
        <w:tc>
          <w:tcPr>
            <w:tcW w:w="138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السادس </w:t>
            </w:r>
          </w:p>
        </w:tc>
        <w:tc>
          <w:tcPr>
            <w:tcW w:w="156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>20%</w:t>
            </w:r>
          </w:p>
        </w:tc>
      </w:tr>
      <w:tr w:rsidR="00C43F76" w:rsidRPr="00502E1F" w:rsidTr="00AD08C5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43F76" w:rsidRPr="00502E1F" w:rsidRDefault="00C43F76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/>
                <w:rtl/>
              </w:rPr>
              <w:t>الاختبار الفصلي الثاني</w:t>
            </w:r>
          </w:p>
        </w:tc>
        <w:tc>
          <w:tcPr>
            <w:tcW w:w="138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الثاني عشر </w:t>
            </w:r>
          </w:p>
        </w:tc>
        <w:tc>
          <w:tcPr>
            <w:tcW w:w="156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>20%</w:t>
            </w:r>
          </w:p>
        </w:tc>
      </w:tr>
      <w:tr w:rsidR="00C43F76" w:rsidRPr="00502E1F" w:rsidTr="00AD08C5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43F76" w:rsidRPr="00502E1F" w:rsidRDefault="00C43F76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 xml:space="preserve">اختبار قصير </w:t>
            </w:r>
            <w:r w:rsidRPr="00E41C82">
              <w:rPr>
                <w:rFonts w:cs="AL-Mohanad"/>
                <w:rtl/>
              </w:rPr>
              <w:t>ومشاركة</w:t>
            </w:r>
          </w:p>
        </w:tc>
        <w:tc>
          <w:tcPr>
            <w:tcW w:w="138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الثالث عشر </w:t>
            </w:r>
          </w:p>
        </w:tc>
        <w:tc>
          <w:tcPr>
            <w:tcW w:w="156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>20%</w:t>
            </w:r>
          </w:p>
        </w:tc>
      </w:tr>
      <w:tr w:rsidR="00C43F76" w:rsidRPr="00502E1F" w:rsidTr="00AD08C5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43F76" w:rsidRPr="00502E1F" w:rsidRDefault="00C43F76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/>
                <w:rtl/>
              </w:rPr>
              <w:t>الاختبار النهائي</w:t>
            </w:r>
          </w:p>
        </w:tc>
        <w:tc>
          <w:tcPr>
            <w:tcW w:w="138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</w:p>
        </w:tc>
        <w:tc>
          <w:tcPr>
            <w:tcW w:w="1560" w:type="dxa"/>
            <w:vAlign w:val="center"/>
          </w:tcPr>
          <w:p w:rsidR="00C43F76" w:rsidRPr="00E41C82" w:rsidRDefault="00C43F76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>40%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8B59E0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43F76" w:rsidRPr="00E41C82" w:rsidRDefault="00C43F76" w:rsidP="00C43F7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ثماني </w:t>
            </w:r>
            <w:r w:rsidRPr="00E41C82">
              <w:rPr>
                <w:rFonts w:cs="AL-Mohanad"/>
                <w:rtl/>
              </w:rPr>
              <w:t>ساعات أسبوعية مفتوحة لكل الطلاب</w:t>
            </w:r>
            <w:r w:rsidRPr="00E41C82">
              <w:rPr>
                <w:rFonts w:cs="AL-Mohanad" w:hint="cs"/>
                <w:rtl/>
              </w:rPr>
              <w:t>.</w:t>
            </w:r>
          </w:p>
          <w:p w:rsidR="00C96DC0" w:rsidRPr="00502E1F" w:rsidRDefault="00C43F76" w:rsidP="00C43F76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  <w:r w:rsidRPr="00E41C82">
              <w:rPr>
                <w:rFonts w:cs="AL-Mohanad" w:hint="cs"/>
                <w:rtl/>
              </w:rPr>
              <w:t xml:space="preserve">تحديد مواعيد إضافية مع الطالبات </w:t>
            </w:r>
            <w:proofErr w:type="gramStart"/>
            <w:r w:rsidRPr="00E41C82">
              <w:rPr>
                <w:rFonts w:cs="AL-Mohanad" w:hint="cs"/>
                <w:rtl/>
              </w:rPr>
              <w:t>اللواتي  يحتجن</w:t>
            </w:r>
            <w:proofErr w:type="gramEnd"/>
            <w:r w:rsidRPr="00E41C82">
              <w:rPr>
                <w:rFonts w:cs="AL-Mohanad" w:hint="cs"/>
                <w:rtl/>
              </w:rPr>
              <w:t xml:space="preserve"> لذلك خارج نطاق الساعات المكتبية (الموهوبات والضعيفات)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8B59E0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6789F" w:rsidRPr="00502E1F" w:rsidRDefault="00EC6F17" w:rsidP="00C6789F">
            <w:pPr>
              <w:bidi/>
              <w:jc w:val="both"/>
              <w:rPr>
                <w:rFonts w:cs="KacstBook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شوقي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ضيف،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الأدب 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العصر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الأول</w:t>
            </w:r>
            <w:r w:rsidRPr="00722C5B">
              <w:rPr>
                <w:rFonts w:cs="AL-Mohanad Bold"/>
                <w:sz w:val="32"/>
                <w:szCs w:val="32"/>
                <w:rtl/>
              </w:rPr>
              <w:t>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EC6F17">
            <w:pPr>
              <w:bidi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EC6F17" w:rsidRPr="00722C5B" w:rsidRDefault="00EC6F17" w:rsidP="00EC6F17">
            <w:pPr>
              <w:spacing w:after="120"/>
              <w:ind w:left="1080"/>
              <w:jc w:val="right"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ascii="Arial" w:hAnsi="Arial" w:cs="AL-Mohanad Bold"/>
                <w:sz w:val="32"/>
                <w:szCs w:val="32"/>
                <w:rtl/>
                <w:lang w:bidi="ar-EG"/>
              </w:rPr>
              <w:t xml:space="preserve">-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دواوين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العباسيين</w:t>
            </w:r>
            <w:r w:rsidRPr="00722C5B">
              <w:rPr>
                <w:rFonts w:cs="AL-Mohanad Bold"/>
                <w:sz w:val="32"/>
                <w:szCs w:val="32"/>
                <w:rtl/>
              </w:rPr>
              <w:t>.</w:t>
            </w:r>
          </w:p>
          <w:p w:rsidR="00EC6F17" w:rsidRPr="00722C5B" w:rsidRDefault="00EC6F17" w:rsidP="008B59E0">
            <w:pPr>
              <w:numPr>
                <w:ilvl w:val="1"/>
                <w:numId w:val="14"/>
              </w:numPr>
              <w:spacing w:after="120"/>
              <w:jc w:val="right"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الفن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ومذاهبه،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شوقي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ضيف</w:t>
            </w:r>
            <w:r w:rsidRPr="00722C5B">
              <w:rPr>
                <w:rFonts w:cs="AL-Mohanad Bold"/>
                <w:sz w:val="32"/>
                <w:szCs w:val="32"/>
                <w:rtl/>
              </w:rPr>
              <w:t>.</w:t>
            </w:r>
          </w:p>
          <w:p w:rsidR="00EC6F17" w:rsidRPr="00722C5B" w:rsidRDefault="00EC6F17" w:rsidP="008B59E0">
            <w:pPr>
              <w:numPr>
                <w:ilvl w:val="1"/>
                <w:numId w:val="14"/>
              </w:numPr>
              <w:spacing w:after="120"/>
              <w:jc w:val="right"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الأدب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عز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الدين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إسماعيل</w:t>
            </w:r>
            <w:r w:rsidRPr="00722C5B">
              <w:rPr>
                <w:rFonts w:cs="AL-Mohanad Bold"/>
                <w:sz w:val="32"/>
                <w:szCs w:val="32"/>
                <w:rtl/>
              </w:rPr>
              <w:t>.</w:t>
            </w:r>
          </w:p>
          <w:p w:rsidR="00EC6F17" w:rsidRPr="00722C5B" w:rsidRDefault="00EC6F17" w:rsidP="008B59E0">
            <w:pPr>
              <w:numPr>
                <w:ilvl w:val="1"/>
                <w:numId w:val="14"/>
              </w:numPr>
              <w:spacing w:after="120"/>
              <w:jc w:val="right"/>
              <w:rPr>
                <w:rFonts w:cs="AL-Mohanad Bold"/>
                <w:sz w:val="32"/>
                <w:szCs w:val="32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مقدمة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القصيدة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العربية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العصر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الأول،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حسين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عطوان</w:t>
            </w:r>
            <w:r w:rsidRPr="00722C5B">
              <w:rPr>
                <w:rFonts w:cs="AL-Mohanad Bold"/>
                <w:sz w:val="32"/>
                <w:szCs w:val="32"/>
                <w:rtl/>
              </w:rPr>
              <w:t>.</w:t>
            </w:r>
          </w:p>
          <w:p w:rsidR="00C6789F" w:rsidRPr="00C43F76" w:rsidRDefault="00EC6F17" w:rsidP="00EC6F17">
            <w:pPr>
              <w:jc w:val="right"/>
              <w:rPr>
                <w:rFonts w:cs="KacstBook"/>
                <w:sz w:val="28"/>
                <w:szCs w:val="28"/>
              </w:rPr>
            </w:pPr>
            <w:r w:rsidRPr="00722C5B">
              <w:rPr>
                <w:rFonts w:cs="AL-Mohanad Bold" w:hint="cs"/>
                <w:sz w:val="32"/>
                <w:szCs w:val="32"/>
                <w:rtl/>
              </w:rPr>
              <w:t>الأدب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عصر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العباسيين،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محمد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زغلول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سلام</w:t>
            </w:r>
            <w:r w:rsidRPr="00722C5B">
              <w:rPr>
                <w:rFonts w:cs="AL-Mohanad Bold"/>
                <w:sz w:val="32"/>
                <w:szCs w:val="32"/>
                <w:rtl/>
              </w:rPr>
              <w:t>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>- مجلة جامعة أم القرى لعلوم الشريعة واللغة العربية، ومجلات كليات الآداب.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مجلة فصول.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علامات.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مجلة الدراسات اللغوية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lastRenderedPageBreak/>
              <w:t xml:space="preserve">   - مجلة الرسالة.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مجلة نصوص.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>- موقع صوت العربية.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موقع اللغة العربية تعلماً </w:t>
            </w:r>
            <w:proofErr w:type="gramStart"/>
            <w:r w:rsidRPr="00F2210F">
              <w:rPr>
                <w:rFonts w:cs="AL-Mohanad"/>
                <w:rtl/>
                <w:lang w:bidi="ar-JO"/>
              </w:rPr>
              <w:t>وتعليماً .</w:t>
            </w:r>
            <w:proofErr w:type="gramEnd"/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موقع </w:t>
            </w:r>
            <w:proofErr w:type="gramStart"/>
            <w:r w:rsidRPr="00F2210F">
              <w:rPr>
                <w:rFonts w:cs="AL-Mohanad"/>
                <w:rtl/>
                <w:lang w:bidi="ar-JO"/>
              </w:rPr>
              <w:t>الوراق .</w:t>
            </w:r>
            <w:proofErr w:type="gramEnd"/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شبكة الفصيح لعلوم العربية.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   - فنون اللغة العربية ومهاراتها.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8B59E0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481203">
              <w:rPr>
                <w:rFonts w:cs="AL-Mohanad"/>
                <w:rtl/>
                <w:lang w:bidi="ar-JO"/>
              </w:rPr>
              <w:t>قاعات درس مناسبة لأعداد الطلاب</w:t>
            </w:r>
            <w:r w:rsidRPr="00C51C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  <w:rtl/>
              </w:rPr>
            </w:pPr>
            <w:r w:rsidRPr="00481203">
              <w:rPr>
                <w:rFonts w:cs="AL-Mohanad"/>
                <w:rtl/>
                <w:lang w:bidi="ar-JO"/>
              </w:rPr>
              <w:t>أجهزة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</w:rPr>
            </w:pPr>
            <w:proofErr w:type="spellStart"/>
            <w:r>
              <w:rPr>
                <w:rFonts w:cs="KacstBook" w:hint="cs"/>
                <w:rtl/>
              </w:rPr>
              <w:t>لايوجد</w:t>
            </w:r>
            <w:proofErr w:type="spellEnd"/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8B59E0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rtl/>
                <w:lang w:bidi="ar-JO"/>
              </w:rPr>
            </w:pPr>
            <w:r w:rsidRPr="00481203">
              <w:rPr>
                <w:rFonts w:cs="AL-Mohanad" w:hint="cs"/>
                <w:rtl/>
                <w:lang w:bidi="ar-JO"/>
              </w:rPr>
              <w:t>استبانة المقرر</w:t>
            </w:r>
            <w:r w:rsidRPr="00481203">
              <w:rPr>
                <w:rFonts w:cs="AL-Mohanad"/>
                <w:rtl/>
                <w:lang w:bidi="ar-JO"/>
              </w:rPr>
              <w:t xml:space="preserve">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rtl/>
                <w:lang w:bidi="ar-JO"/>
              </w:rPr>
              <w:t>التقييم الذاتي: يقوم على المشاورة وتبادل الخبرات بين أساتذة المقرر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lang w:bidi="ar-JO"/>
              </w:rPr>
              <w:t xml:space="preserve"> - </w:t>
            </w:r>
            <w:r w:rsidRPr="00481203">
              <w:rPr>
                <w:rFonts w:cs="AL-Mohanad"/>
                <w:rtl/>
                <w:lang w:bidi="ar-JO"/>
              </w:rPr>
              <w:t>التقييم الإداري: من قبل القسم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lang w:bidi="ar-JO"/>
              </w:rPr>
              <w:t xml:space="preserve"> - </w:t>
            </w:r>
            <w:r w:rsidRPr="00481203">
              <w:rPr>
                <w:rFonts w:cs="AL-Mohanad"/>
                <w:rtl/>
                <w:lang w:bidi="ar-JO"/>
              </w:rPr>
              <w:t>تقييم الطلاب للعمل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8B59E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43F76" w:rsidRPr="00E41C82" w:rsidRDefault="00C43F76" w:rsidP="00C43F76">
            <w:pPr>
              <w:bidi/>
              <w:spacing w:line="276" w:lineRule="auto"/>
              <w:rPr>
                <w:rFonts w:cs="AL-Mohanad"/>
                <w:rtl/>
                <w:lang w:bidi="ar-JO"/>
              </w:rPr>
            </w:pPr>
            <w:r w:rsidRPr="00E41C82">
              <w:rPr>
                <w:rFonts w:cs="AL-Mohanad"/>
                <w:rtl/>
                <w:lang w:bidi="ar-JO"/>
              </w:rPr>
              <w:t>عقد الدورات التدريبية لأعضاء هيئة التدريس بشكل دوري</w:t>
            </w:r>
            <w:r w:rsidRPr="00E41C82">
              <w:rPr>
                <w:rFonts w:cs="AL-Mohanad"/>
                <w:lang w:bidi="ar-JO"/>
              </w:rPr>
              <w:t xml:space="preserve">. - </w:t>
            </w:r>
            <w:r w:rsidRPr="00E41C82">
              <w:rPr>
                <w:rFonts w:cs="AL-Mohanad"/>
                <w:rtl/>
                <w:lang w:bidi="ar-JO"/>
              </w:rPr>
              <w:t>عقد لقاءات منتظمة بين أساتذة المقرر</w:t>
            </w:r>
            <w:r w:rsidRPr="00E41C82">
              <w:rPr>
                <w:rFonts w:cs="AL-Mohanad"/>
                <w:lang w:bidi="ar-JO"/>
              </w:rPr>
              <w:t xml:space="preserve">. - </w:t>
            </w:r>
            <w:r w:rsidRPr="00E41C82">
              <w:rPr>
                <w:rFonts w:cs="AL-Mohanad"/>
                <w:rtl/>
                <w:lang w:bidi="ar-JO"/>
              </w:rPr>
              <w:t>تبادل الخبرات مع أساتذة من خارج الجامعة في جامعات أخرى</w:t>
            </w:r>
            <w:r w:rsidRPr="00E41C82">
              <w:rPr>
                <w:rFonts w:cs="AL-Mohanad"/>
                <w:lang w:bidi="ar-JO"/>
              </w:rPr>
              <w:t xml:space="preserve"> - </w:t>
            </w:r>
            <w:r w:rsidRPr="00E41C82">
              <w:rPr>
                <w:rFonts w:cs="AL-Mohanad"/>
                <w:rtl/>
                <w:lang w:bidi="ar-JO"/>
              </w:rPr>
              <w:t>تنظيم ورش عمل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lang w:bidi="ar-JO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8B59E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C43F76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C43F76" w:rsidRPr="00E41C82" w:rsidRDefault="00C43F76" w:rsidP="00C43F76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cs="AL-Mohanad"/>
                <w:lang w:bidi="ar-JO"/>
              </w:rPr>
            </w:pPr>
            <w:r w:rsidRPr="00E41C82">
              <w:rPr>
                <w:rFonts w:cs="AL-Mohanad" w:hint="cs"/>
                <w:rtl/>
                <w:lang w:bidi="ar-JO"/>
              </w:rPr>
              <w:t>التنسيق داخل القسم فيما بين أساتذة المقرر الواحد.</w:t>
            </w:r>
          </w:p>
          <w:p w:rsidR="006A269A" w:rsidRDefault="00C43F76" w:rsidP="00C43F7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E41C82">
              <w:rPr>
                <w:rFonts w:cs="AL-Mohanad" w:hint="cs"/>
                <w:rtl/>
                <w:lang w:bidi="ar-JO"/>
              </w:rPr>
              <w:t>وكذلك مع بعض الأقسام المناظرة</w:t>
            </w: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8B59E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43F76" w:rsidRPr="00E41C82" w:rsidRDefault="00C43F76" w:rsidP="00C43F76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cs="AL-Mohanad"/>
                <w:lang w:bidi="ar-JO"/>
              </w:rPr>
            </w:pPr>
            <w:r w:rsidRPr="00E41C82">
              <w:rPr>
                <w:rFonts w:cs="AL-Mohanad"/>
                <w:rtl/>
                <w:lang w:bidi="ar-JO"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6A269A" w:rsidRPr="00C43F76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7135CF" w:rsidRDefault="00C43F76" w:rsidP="007135CF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proofErr w:type="spellStart"/>
            <w:r w:rsidRPr="007135CF">
              <w:rPr>
                <w:rFonts w:cs="KacstBook" w:hint="cs"/>
                <w:b/>
                <w:bCs/>
                <w:rtl/>
              </w:rPr>
              <w:t>د.</w:t>
            </w:r>
            <w:r w:rsidR="007135CF" w:rsidRPr="007135CF">
              <w:rPr>
                <w:rFonts w:cs="KacstBook" w:hint="cs"/>
                <w:b/>
                <w:bCs/>
                <w:rtl/>
              </w:rPr>
              <w:t>سليم</w:t>
            </w:r>
            <w:proofErr w:type="spellEnd"/>
            <w:r w:rsidR="007135CF" w:rsidRPr="007135CF">
              <w:rPr>
                <w:rFonts w:cs="KacstBook" w:hint="cs"/>
                <w:b/>
                <w:bCs/>
                <w:rtl/>
              </w:rPr>
              <w:t xml:space="preserve"> السلمي</w:t>
            </w:r>
            <w:r w:rsidRPr="007135CF">
              <w:rPr>
                <w:rFonts w:cs="KacstBook" w:hint="cs"/>
                <w:b/>
                <w:bCs/>
                <w:rtl/>
              </w:rPr>
              <w:t xml:space="preserve"> 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C43F76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26/12/ 1439هـ 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default" r:id="rId8"/>
      <w:footerReference w:type="default" r:id="rId9"/>
      <w:footerReference w:type="first" r:id="rId10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E2" w:rsidRDefault="00C541E2">
      <w:r>
        <w:separator/>
      </w:r>
    </w:p>
  </w:endnote>
  <w:endnote w:type="continuationSeparator" w:id="0">
    <w:p w:rsidR="00C541E2" w:rsidRDefault="00C5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9C1B7A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7135CF" w:rsidRPr="007135CF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E2" w:rsidRDefault="00C541E2">
      <w:r>
        <w:separator/>
      </w:r>
    </w:p>
  </w:footnote>
  <w:footnote w:type="continuationSeparator" w:id="0">
    <w:p w:rsidR="00C541E2" w:rsidRDefault="00C54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C541E2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63A0C"/>
    <w:multiLevelType w:val="hybridMultilevel"/>
    <w:tmpl w:val="717C0ECE"/>
    <w:lvl w:ilvl="0" w:tplc="4B427DE0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E46B0"/>
    <w:multiLevelType w:val="hybridMultilevel"/>
    <w:tmpl w:val="3F24D776"/>
    <w:lvl w:ilvl="0" w:tplc="9E8005A8">
      <w:start w:val="1"/>
      <w:numFmt w:val="bullet"/>
      <w:lvlText w:val=""/>
      <w:lvlJc w:val="left"/>
      <w:pPr>
        <w:tabs>
          <w:tab w:val="num" w:pos="855"/>
        </w:tabs>
        <w:ind w:left="855" w:hanging="495"/>
      </w:pPr>
      <w:rPr>
        <w:rFonts w:ascii="Wingdings" w:hAnsi="Wingdings" w:hint="default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BE1B27"/>
    <w:multiLevelType w:val="hybridMultilevel"/>
    <w:tmpl w:val="5B0EC5A8"/>
    <w:lvl w:ilvl="0" w:tplc="4AB0B8E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6839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Times New Roman" w:hAnsi="Simplified Arabi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3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06EB1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3E2"/>
    <w:rsid w:val="00135EB3"/>
    <w:rsid w:val="00136061"/>
    <w:rsid w:val="001365CC"/>
    <w:rsid w:val="001370CA"/>
    <w:rsid w:val="00137570"/>
    <w:rsid w:val="0014062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06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253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5EC9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32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38F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28AB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5CF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D30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380"/>
    <w:rsid w:val="007A0ABD"/>
    <w:rsid w:val="007A15F3"/>
    <w:rsid w:val="007A191D"/>
    <w:rsid w:val="007A1C5C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59E0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1B7A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E7C6B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21D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53F7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271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B3D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3F76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1E2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2A5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6F17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D95590C8-1175-4FE2-855E-F1AC8E98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8C207-577F-401E-8B20-A4F32C81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6</cp:revision>
  <cp:lastPrinted>2016-01-19T12:24:00Z</cp:lastPrinted>
  <dcterms:created xsi:type="dcterms:W3CDTF">2018-10-03T16:00:00Z</dcterms:created>
  <dcterms:modified xsi:type="dcterms:W3CDTF">2019-02-08T18:31:00Z</dcterms:modified>
</cp:coreProperties>
</file>