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193DF4">
      <w:pPr>
        <w:pStyle w:val="3"/>
        <w:bidi/>
        <w:jc w:val="left"/>
        <w:rPr>
          <w:rFonts w:hint="cs"/>
          <w:noProof/>
          <w:rtl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385EC9">
        <w:rPr>
          <w:rFonts w:cs="KacstBook" w:hint="cs"/>
          <w:bCs/>
          <w:sz w:val="40"/>
          <w:szCs w:val="34"/>
          <w:rtl/>
        </w:rPr>
        <w:t xml:space="preserve"> الأدب في العصر الجاهلي </w:t>
      </w:r>
    </w:p>
    <w:p w:rsidR="00C96DC0" w:rsidRPr="00385EC9" w:rsidRDefault="00C6789F" w:rsidP="00C6789F">
      <w:pPr>
        <w:bidi/>
        <w:jc w:val="both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385EC9">
        <w:rPr>
          <w:rFonts w:cs="KacstBook" w:hint="cs"/>
          <w:bCs/>
          <w:sz w:val="40"/>
          <w:szCs w:val="34"/>
          <w:rtl/>
        </w:rPr>
        <w:t>100</w:t>
      </w:r>
      <w:r w:rsidR="00385EC9">
        <w:rPr>
          <w:rFonts w:cs="KacstBook"/>
          <w:bCs/>
          <w:sz w:val="40"/>
          <w:szCs w:val="34"/>
          <w:lang w:val="en-US"/>
        </w:rPr>
        <w:t>ARB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sz w:val="22"/>
                <w:rtl/>
              </w:rPr>
              <w:t>22/12/1439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="00385EC9">
              <w:rPr>
                <w:rFonts w:cs="KacstBook"/>
                <w:b/>
                <w:bCs/>
                <w:sz w:val="22"/>
                <w:lang w:val="en-US"/>
              </w:rPr>
              <w:t xml:space="preserve"> </w:t>
            </w:r>
            <w:r w:rsidR="00385EC9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rtl/>
              </w:rPr>
              <w:t xml:space="preserve"> </w:t>
            </w:r>
            <w:r w:rsidR="00D536D5">
              <w:rPr>
                <w:rFonts w:cs="KacstBook" w:hint="cs"/>
                <w:sz w:val="28"/>
                <w:szCs w:val="28"/>
                <w:rtl/>
              </w:rPr>
              <w:t>الكلية الجامعية بأملج /</w:t>
            </w:r>
            <w:r w:rsidR="00D536D5">
              <w:rPr>
                <w:rFonts w:cs="KacstBook" w:hint="cs"/>
                <w:sz w:val="28"/>
                <w:szCs w:val="28"/>
                <w:rtl/>
              </w:rPr>
              <w:t xml:space="preserve"> قسم اللغة العربية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proofErr w:type="spellStart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الاأدب</w:t>
            </w:r>
            <w:proofErr w:type="spellEnd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في العصر الجاهلي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7D043F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3 ساعات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قسم اللغة العربية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الثالث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85EC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proofErr w:type="spellStart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0380" w:rsidRDefault="007A0380" w:rsidP="007A0380">
                  <w:r>
                    <w:rPr>
                      <w:rFonts w:ascii="Agency FB" w:hAnsi="Agency FB"/>
                    </w:rPr>
                    <w:t>√</w:t>
                  </w:r>
                </w:p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A038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7A0380" w:rsidRDefault="007A0380" w:rsidP="007A0380">
            <w:pPr>
              <w:bidi/>
              <w:spacing w:line="276" w:lineRule="auto"/>
            </w:pPr>
            <w:r>
              <w:rPr>
                <w:rtl/>
              </w:rPr>
              <w:t>أن يدرك الطلاب المقومات الثقافية والأدبية للعصر الجاهلي</w:t>
            </w:r>
            <w:proofErr w:type="gramStart"/>
            <w:r>
              <w:rPr>
                <w:rtl/>
              </w:rPr>
              <w:t xml:space="preserve"> .</w:t>
            </w:r>
            <w:r>
              <w:rPr>
                <w:rFonts w:hint="cs"/>
                <w:rtl/>
              </w:rPr>
              <w:t>،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>فهم الخصائص الفنية لهذا الأدب شعرا ونثرا .</w:t>
            </w:r>
          </w:p>
          <w:p w:rsidR="007A0380" w:rsidRPr="00000F4D" w:rsidRDefault="007A0380" w:rsidP="007A0380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</w:t>
            </w:r>
            <w:r>
              <w:rPr>
                <w:rtl/>
              </w:rPr>
              <w:t xml:space="preserve">لتعرف على أبرز أدباء هذا العصر وعلى أبرز موضوعات </w:t>
            </w:r>
            <w:proofErr w:type="gramStart"/>
            <w:r>
              <w:rPr>
                <w:rtl/>
              </w:rPr>
              <w:t>أدبهم .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>زيادة الثروة اللغوية لدى الطالب بسبب اطلاعه على النصوص الأدبية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7A0380" w:rsidRPr="007A0380" w:rsidRDefault="007A0380" w:rsidP="007A0380">
            <w:pPr>
              <w:pStyle w:val="ad"/>
              <w:numPr>
                <w:ilvl w:val="0"/>
                <w:numId w:val="84"/>
              </w:numPr>
              <w:tabs>
                <w:tab w:val="clear" w:pos="855"/>
                <w:tab w:val="num" w:pos="281"/>
              </w:tabs>
              <w:bidi/>
              <w:ind w:left="281" w:hanging="283"/>
              <w:jc w:val="both"/>
              <w:rPr>
                <w:rFonts w:cs="AL-Mohanad"/>
                <w:sz w:val="30"/>
                <w:szCs w:val="30"/>
                <w:rtl/>
              </w:rPr>
            </w:pPr>
            <w:r w:rsidRPr="005A3921">
              <w:rPr>
                <w:rFonts w:cs="AL-Mohanad" w:hint="cs"/>
                <w:sz w:val="26"/>
                <w:szCs w:val="26"/>
                <w:rtl/>
              </w:rPr>
              <w:t xml:space="preserve">الاستفادة من عروض البوربوينت وعرضها على الطالبات عن طريق </w:t>
            </w:r>
            <w:proofErr w:type="spellStart"/>
            <w:proofErr w:type="gramStart"/>
            <w:r w:rsidRPr="005A3921">
              <w:rPr>
                <w:rFonts w:cs="AL-Mohanad" w:hint="cs"/>
                <w:sz w:val="26"/>
                <w:szCs w:val="26"/>
                <w:rtl/>
              </w:rPr>
              <w:t>البروجكتر</w:t>
            </w:r>
            <w:proofErr w:type="spellEnd"/>
            <w:r>
              <w:rPr>
                <w:rFonts w:cs="AL-Mohanad" w:hint="cs"/>
                <w:sz w:val="12"/>
                <w:szCs w:val="12"/>
                <w:rtl/>
              </w:rPr>
              <w:t xml:space="preserve"> .</w:t>
            </w:r>
            <w:proofErr w:type="gramEnd"/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7A038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7A0380" w:rsidRPr="00502E1F" w:rsidTr="00124D2D">
        <w:trPr>
          <w:jc w:val="center"/>
        </w:trPr>
        <w:tc>
          <w:tcPr>
            <w:tcW w:w="6615" w:type="dxa"/>
            <w:vAlign w:val="center"/>
          </w:tcPr>
          <w:p w:rsidR="007A0380" w:rsidRDefault="007A0380" w:rsidP="001A5786">
            <w:pPr>
              <w:ind w:right="-72" w:hanging="334"/>
              <w:jc w:val="center"/>
              <w:rPr>
                <w:rFonts w:cs="AL-Mohanad"/>
                <w:rtl/>
              </w:rPr>
            </w:pPr>
            <w:r w:rsidRPr="00D72798">
              <w:rPr>
                <w:rFonts w:cs="AL-Mohanad"/>
                <w:rtl/>
              </w:rPr>
              <w:t xml:space="preserve">مقدمة </w:t>
            </w:r>
            <w:r>
              <w:rPr>
                <w:rFonts w:cs="AL-Mohanad"/>
                <w:rtl/>
              </w:rPr>
              <w:t>موجزة عن حياة العرب في الجاهلية</w:t>
            </w:r>
          </w:p>
          <w:p w:rsidR="007A0380" w:rsidRDefault="007A0380" w:rsidP="001A5786">
            <w:pPr>
              <w:ind w:right="-72" w:hanging="334"/>
              <w:jc w:val="center"/>
              <w:rPr>
                <w:rFonts w:cs="AL-Mohanad"/>
                <w:rtl/>
              </w:rPr>
            </w:pPr>
            <w:r w:rsidRPr="00D72798">
              <w:rPr>
                <w:rFonts w:cs="AL-Mohanad"/>
                <w:rtl/>
              </w:rPr>
              <w:t>والعوامل المؤثرة في أدبهم</w:t>
            </w:r>
          </w:p>
          <w:p w:rsidR="007A0380" w:rsidRPr="00000F4D" w:rsidRDefault="007A0380" w:rsidP="001A5786">
            <w:pPr>
              <w:bidi/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 w:rsidRPr="00D72798">
              <w:rPr>
                <w:rFonts w:cs="AL-Mohanad"/>
                <w:rtl/>
              </w:rPr>
              <w:t>أ</w:t>
            </w:r>
            <w:r>
              <w:rPr>
                <w:rFonts w:cs="AL-Mohanad" w:hint="cs"/>
                <w:rtl/>
              </w:rPr>
              <w:t xml:space="preserve">ولية </w:t>
            </w:r>
            <w:r w:rsidRPr="00D72798">
              <w:rPr>
                <w:rFonts w:cs="AL-Mohanad"/>
                <w:rtl/>
              </w:rPr>
              <w:t xml:space="preserve">الشعر الجاهلي نشأته </w:t>
            </w:r>
            <w:r>
              <w:rPr>
                <w:rFonts w:cs="AL-Mohanad" w:hint="cs"/>
                <w:rtl/>
              </w:rPr>
              <w:t>و</w:t>
            </w:r>
            <w:r w:rsidRPr="00D72798">
              <w:rPr>
                <w:rFonts w:cs="AL-Mohanad"/>
                <w:rtl/>
              </w:rPr>
              <w:t>مصادره</w:t>
            </w: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EE32BF" w:rsidRDefault="007A0380" w:rsidP="001A5786">
            <w:pPr>
              <w:bidi/>
              <w:spacing w:line="276" w:lineRule="auto"/>
              <w:jc w:val="center"/>
            </w:pPr>
            <w:r w:rsidRPr="00EE32BF">
              <w:rPr>
                <w:rFonts w:cs="AL-Mohanad" w:hint="cs"/>
                <w:rtl/>
              </w:rPr>
              <w:t>مصادر الأدب الجاهلي</w:t>
            </w:r>
          </w:p>
        </w:tc>
        <w:tc>
          <w:tcPr>
            <w:tcW w:w="1275" w:type="dxa"/>
            <w:vAlign w:val="center"/>
          </w:tcPr>
          <w:p w:rsidR="007A0380" w:rsidRPr="00EE32BF" w:rsidRDefault="007A0380" w:rsidP="001A5786">
            <w:pPr>
              <w:bidi/>
              <w:spacing w:line="276" w:lineRule="auto"/>
              <w:jc w:val="center"/>
            </w:pPr>
            <w:r w:rsidRPr="00EE32BF"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 w:rsidRPr="00007C0C">
              <w:rPr>
                <w:rFonts w:hint="cs"/>
                <w:rtl/>
              </w:rPr>
              <w:t>3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Default="007A0380" w:rsidP="001A5786">
            <w:pPr>
              <w:spacing w:line="276" w:lineRule="auto"/>
              <w:jc w:val="center"/>
              <w:rPr>
                <w:rtl/>
              </w:rPr>
            </w:pPr>
            <w:r>
              <w:rPr>
                <w:rtl/>
              </w:rPr>
              <w:t>ـــ قضية الانتحال عند العرب القدامى والمحدثين</w:t>
            </w:r>
          </w:p>
          <w:p w:rsidR="007A0380" w:rsidRPr="00000F4D" w:rsidRDefault="007A0380" w:rsidP="001A5786">
            <w:pPr>
              <w:bidi/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 w:rsidRPr="00007C0C">
              <w:rPr>
                <w:rFonts w:hint="cs"/>
                <w:rtl/>
              </w:rPr>
              <w:t>3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 w:rsidRPr="00EE32BF">
              <w:rPr>
                <w:rtl/>
              </w:rPr>
              <w:t>ــ معلقات العرب</w:t>
            </w: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 w:rsidRPr="00007C0C">
              <w:rPr>
                <w:rFonts w:hint="cs"/>
                <w:rtl/>
              </w:rPr>
              <w:t>3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623FB9" w:rsidRDefault="007A0380" w:rsidP="001A5786">
            <w:pPr>
              <w:spacing w:line="276" w:lineRule="auto"/>
              <w:jc w:val="center"/>
              <w:rPr>
                <w:rFonts w:cs="AL-Mohanad"/>
                <w:rtl/>
              </w:rPr>
            </w:pPr>
            <w:r w:rsidRPr="00623FB9">
              <w:rPr>
                <w:rFonts w:cs="AL-Mohanad"/>
                <w:rtl/>
              </w:rPr>
              <w:t>الشعراء الصعاليك</w:t>
            </w:r>
          </w:p>
          <w:p w:rsidR="007A0380" w:rsidRPr="00000F4D" w:rsidRDefault="007A0380" w:rsidP="001A5786">
            <w:pPr>
              <w:bidi/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 w:rsidRPr="00623FB9">
              <w:rPr>
                <w:rFonts w:cs="AL-Mohanad"/>
                <w:rtl/>
              </w:rPr>
              <w:t>البناء الفني للقصيدة</w:t>
            </w: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 w:rsidRPr="00007C0C">
              <w:rPr>
                <w:rFonts w:hint="cs"/>
                <w:rtl/>
              </w:rPr>
              <w:t>3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 w:rsidRPr="00623FB9">
              <w:rPr>
                <w:rFonts w:cs="AL-Mohanad"/>
                <w:rtl/>
              </w:rPr>
              <w:t>دراسة نصوص لأبرز الشعراء الجاهليين</w:t>
            </w: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7A0380" w:rsidRPr="00502E1F" w:rsidTr="00DF219C">
        <w:trPr>
          <w:jc w:val="center"/>
        </w:trPr>
        <w:tc>
          <w:tcPr>
            <w:tcW w:w="6615" w:type="dxa"/>
            <w:vAlign w:val="center"/>
          </w:tcPr>
          <w:p w:rsidR="007A0380" w:rsidRPr="00623FB9" w:rsidRDefault="007A0380" w:rsidP="001A5786">
            <w:pPr>
              <w:spacing w:line="276" w:lineRule="auto"/>
              <w:jc w:val="center"/>
              <w:rPr>
                <w:rFonts w:eastAsia="Calibri" w:cs="AL-Mohanad"/>
                <w:rtl/>
                <w:lang w:bidi="ar-JO"/>
              </w:rPr>
            </w:pPr>
            <w:r w:rsidRPr="00623FB9">
              <w:rPr>
                <w:rFonts w:eastAsia="Calibri" w:cs="AL-Mohanad"/>
                <w:rtl/>
                <w:lang w:bidi="ar-JO"/>
              </w:rPr>
              <w:t>النثر الجاهلي</w:t>
            </w:r>
          </w:p>
          <w:p w:rsidR="007A0380" w:rsidRDefault="007A0380" w:rsidP="001A5786">
            <w:pPr>
              <w:spacing w:line="276" w:lineRule="auto"/>
              <w:jc w:val="center"/>
              <w:rPr>
                <w:rFonts w:eastAsia="Calibri" w:cs="AL-Mohanad"/>
                <w:rtl/>
                <w:lang w:bidi="ar-JO"/>
              </w:rPr>
            </w:pPr>
            <w:r w:rsidRPr="00623FB9">
              <w:rPr>
                <w:rFonts w:eastAsia="Calibri" w:cs="AL-Mohanad"/>
                <w:rtl/>
                <w:lang w:bidi="ar-JO"/>
              </w:rPr>
              <w:t>الأمثال،</w:t>
            </w:r>
            <w:r w:rsidRPr="00623FB9">
              <w:rPr>
                <w:rFonts w:eastAsia="Calibri" w:cs="AL-Mohanad" w:hint="cs"/>
                <w:rtl/>
                <w:lang w:bidi="ar-JO"/>
              </w:rPr>
              <w:t xml:space="preserve"> </w:t>
            </w:r>
            <w:r w:rsidRPr="00623FB9">
              <w:rPr>
                <w:rFonts w:eastAsia="Calibri" w:cs="AL-Mohanad"/>
                <w:rtl/>
                <w:lang w:bidi="ar-JO"/>
              </w:rPr>
              <w:t>الخطابة</w:t>
            </w:r>
          </w:p>
          <w:p w:rsidR="007A0380" w:rsidRDefault="007A0380" w:rsidP="001A5786">
            <w:pPr>
              <w:spacing w:line="276" w:lineRule="auto"/>
              <w:jc w:val="center"/>
              <w:rPr>
                <w:rFonts w:eastAsia="Calibri" w:cs="AL-Mohanad"/>
                <w:rtl/>
                <w:lang w:bidi="ar-JO"/>
              </w:rPr>
            </w:pPr>
            <w:r w:rsidRPr="00623FB9">
              <w:rPr>
                <w:rFonts w:eastAsia="Calibri" w:cs="AL-Mohanad"/>
                <w:rtl/>
                <w:lang w:bidi="ar-JO"/>
              </w:rPr>
              <w:t>القصص ـ سجع الكهان</w:t>
            </w:r>
          </w:p>
          <w:p w:rsidR="007A0380" w:rsidRPr="00000F4D" w:rsidRDefault="007A0380" w:rsidP="001A5786">
            <w:pPr>
              <w:bidi/>
              <w:spacing w:line="276" w:lineRule="auto"/>
              <w:jc w:val="center"/>
              <w:rPr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7A0380" w:rsidRPr="00000F4D" w:rsidRDefault="007A0380" w:rsidP="001A5786">
            <w:pPr>
              <w:bidi/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7A0380" w:rsidRDefault="007A0380" w:rsidP="001A578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  <w:p w:rsidR="007A0380" w:rsidRDefault="007A0380" w:rsidP="001A5786">
            <w:pPr>
              <w:jc w:val="center"/>
            </w:pPr>
          </w:p>
          <w:p w:rsidR="007A0380" w:rsidRDefault="007A0380" w:rsidP="001A5786">
            <w:pPr>
              <w:jc w:val="center"/>
            </w:pPr>
          </w:p>
          <w:p w:rsidR="007A0380" w:rsidRDefault="007A0380" w:rsidP="001A5786">
            <w:pPr>
              <w:jc w:val="center"/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6028A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مكتبية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028A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6028AB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6028AB" w:rsidRPr="00502E1F" w:rsidTr="00783951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6028AB" w:rsidRPr="00B53C20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B53C20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معرفة أولية الشعر الجاهلي وتطوره </w:t>
            </w:r>
            <w:proofErr w:type="spellStart"/>
            <w:r w:rsidRPr="00B53C20">
              <w:rPr>
                <w:rFonts w:ascii="Traditional Arabic" w:eastAsia="Calibri" w:hAnsi="Traditional Arabic" w:cs="Traditional Arabic"/>
                <w:b/>
                <w:bCs/>
                <w:rtl/>
              </w:rPr>
              <w:t>وروانه</w:t>
            </w:r>
            <w:proofErr w:type="spellEnd"/>
            <w:r w:rsidRPr="00B53C20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ومصادره</w:t>
            </w:r>
          </w:p>
        </w:tc>
        <w:tc>
          <w:tcPr>
            <w:tcW w:w="2520" w:type="dxa"/>
          </w:tcPr>
          <w:p w:rsidR="006028AB" w:rsidRDefault="006028AB">
            <w:r w:rsidRPr="00523BED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  <w:tc>
          <w:tcPr>
            <w:tcW w:w="1410" w:type="dxa"/>
          </w:tcPr>
          <w:p w:rsidR="006028AB" w:rsidRDefault="006028AB" w:rsidP="006028AB">
            <w:pPr>
              <w:jc w:val="right"/>
            </w:pPr>
            <w:r w:rsidRPr="00BC5F6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BC5F6C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BC5F6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BC5F6C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6028AB" w:rsidRPr="00502E1F" w:rsidTr="00783951">
        <w:tc>
          <w:tcPr>
            <w:tcW w:w="618" w:type="dxa"/>
            <w:shd w:val="clear" w:color="auto" w:fill="D9D9D9"/>
          </w:tcPr>
          <w:p w:rsidR="006028AB" w:rsidRPr="00502E1F" w:rsidRDefault="006028A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6028AB" w:rsidRPr="00B53C20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B53C20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التعرف على اهم قضاياه وبنائه الفني</w:t>
            </w:r>
          </w:p>
        </w:tc>
        <w:tc>
          <w:tcPr>
            <w:tcW w:w="2520" w:type="dxa"/>
          </w:tcPr>
          <w:p w:rsidR="006028AB" w:rsidRDefault="006028AB"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  <w:tc>
          <w:tcPr>
            <w:tcW w:w="1410" w:type="dxa"/>
          </w:tcPr>
          <w:p w:rsidR="006028AB" w:rsidRDefault="006028AB"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أسئلة </w:t>
            </w:r>
            <w:proofErr w:type="spell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مقالية</w:t>
            </w:r>
            <w:proofErr w:type="spellEnd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6028AB" w:rsidRPr="00502E1F" w:rsidTr="00202736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6028AB" w:rsidRPr="00B53C20" w:rsidRDefault="006028AB" w:rsidP="001A5786">
            <w:pPr>
              <w:jc w:val="right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B53C20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ادراك المقومات الثقافية والأدبية للعصر </w:t>
            </w:r>
            <w:proofErr w:type="gramStart"/>
            <w:r w:rsidRPr="00B53C20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الجاهلي .</w:t>
            </w:r>
            <w:proofErr w:type="gramEnd"/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,</w:t>
            </w:r>
            <w:proofErr w:type="gramEnd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وإثارة الأسئلة .</w:t>
            </w: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المشاركة الفاعلة في قاعة الدرس دليل </w:t>
            </w:r>
            <w:proofErr w:type="spell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إلتزان</w:t>
            </w:r>
            <w:proofErr w:type="spell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الطالب وتحمله المسؤولية.</w:t>
            </w:r>
          </w:p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6028AB" w:rsidRPr="00502E1F" w:rsidTr="00202736">
        <w:tc>
          <w:tcPr>
            <w:tcW w:w="618" w:type="dxa"/>
            <w:shd w:val="clear" w:color="auto" w:fill="D9D9D9"/>
          </w:tcPr>
          <w:p w:rsidR="006028AB" w:rsidRPr="00502E1F" w:rsidRDefault="006028A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6028AB" w:rsidRPr="00B53C20" w:rsidRDefault="006028AB" w:rsidP="001A5786">
            <w:pPr>
              <w:jc w:val="right"/>
              <w:rPr>
                <w:rFonts w:ascii="Traditional Arabic" w:eastAsia="Calibri" w:hAnsi="Traditional Arabic" w:cs="Traditional Arabic"/>
              </w:rPr>
            </w:pPr>
            <w:r w:rsidRPr="00B53C20">
              <w:rPr>
                <w:rFonts w:ascii="Traditional Arabic" w:eastAsia="Calibri" w:hAnsi="Traditional Arabic" w:cs="Traditional Arabic" w:hint="cs"/>
                <w:rtl/>
              </w:rPr>
              <w:t>ا</w:t>
            </w:r>
            <w:r w:rsidRPr="00565505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لقدرة على </w:t>
            </w:r>
            <w:proofErr w:type="gramStart"/>
            <w:r w:rsidRPr="00565505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معرفة  الخصائص</w:t>
            </w:r>
            <w:proofErr w:type="gramEnd"/>
            <w:r w:rsidRPr="00565505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الفنية لهذا الأدب شعرا ونثرا </w:t>
            </w:r>
            <w:r w:rsidRPr="00B53C20">
              <w:rPr>
                <w:rFonts w:ascii="Traditional Arabic" w:eastAsia="Calibri" w:hAnsi="Traditional Arabic" w:cs="Traditional Arabic" w:hint="cs"/>
                <w:rtl/>
              </w:rPr>
              <w:t>.</w:t>
            </w: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التحليل المستقل وإبداء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الرأي .</w:t>
            </w:r>
            <w:proofErr w:type="gramEnd"/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6028AB" w:rsidRPr="00502E1F" w:rsidTr="007B73D6">
        <w:tc>
          <w:tcPr>
            <w:tcW w:w="618" w:type="dxa"/>
            <w:shd w:val="clear" w:color="auto" w:fill="D9D9D9"/>
          </w:tcPr>
          <w:p w:rsidR="006028AB" w:rsidRPr="00502E1F" w:rsidRDefault="006028A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3-1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تكليف الطالب بأنشطة </w:t>
            </w:r>
            <w:proofErr w:type="spell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إثرائية</w:t>
            </w:r>
            <w:proofErr w:type="spellEnd"/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المشاركة الفاعلة في قاعة الدرس دليل </w:t>
            </w:r>
            <w:proofErr w:type="spell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إلتزان</w:t>
            </w:r>
            <w:proofErr w:type="spell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الطالب وتحمله المسؤولية.</w:t>
            </w:r>
          </w:p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6028AB" w:rsidRPr="00502E1F" w:rsidTr="007B73D6">
        <w:tc>
          <w:tcPr>
            <w:tcW w:w="618" w:type="dxa"/>
            <w:shd w:val="clear" w:color="auto" w:fill="D9D9D9"/>
          </w:tcPr>
          <w:p w:rsidR="006028AB" w:rsidRPr="00502E1F" w:rsidRDefault="006028AB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6028AB" w:rsidRPr="00502E1F" w:rsidTr="00654F54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2520" w:type="dxa"/>
            <w:vAlign w:val="center"/>
          </w:tcPr>
          <w:p w:rsidR="006028AB" w:rsidRPr="00C51C72" w:rsidRDefault="006028AB" w:rsidP="007D043F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</w:tr>
      <w:tr w:rsidR="006028AB" w:rsidRPr="00502E1F" w:rsidTr="00654F54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على التعامل مع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الإنترنت .</w:t>
            </w:r>
            <w:proofErr w:type="gramEnd"/>
          </w:p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028AB" w:rsidRPr="00C51C72" w:rsidRDefault="006028AB" w:rsidP="007D043F">
            <w:pPr>
              <w:pStyle w:val="ad"/>
              <w:spacing w:before="100" w:beforeAutospacing="1" w:after="100" w:afterAutospacing="1"/>
              <w:ind w:left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المكتبة </w:t>
            </w:r>
            <w:r w:rsidRPr="00C51C7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الالكترونية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 xml:space="preserve">ومصادر التعليم </w:t>
            </w:r>
            <w:proofErr w:type="gramStart"/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الاوراق البحثية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="008F021D" w:rsidRPr="009931B4">
              <w:rPr>
                <w:rFonts w:cs="KacstBook" w:hint="cs"/>
                <w:b/>
                <w:bCs/>
                <w:rtl/>
              </w:rPr>
              <w:t>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6028AB" w:rsidRPr="00502E1F" w:rsidTr="002917DF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المتابعة.</w:t>
            </w:r>
          </w:p>
        </w:tc>
      </w:tr>
      <w:tr w:rsidR="006028AB" w:rsidRPr="00502E1F" w:rsidTr="002917DF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على  التعبير</w:t>
            </w:r>
            <w:proofErr w:type="gram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بلغة الجسد .</w:t>
            </w: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السادس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الثاني عشر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اختبار قصير </w:t>
            </w:r>
            <w:r w:rsidRPr="00E41C82">
              <w:rPr>
                <w:rFonts w:cs="AL-Mohanad"/>
                <w:rtl/>
              </w:rPr>
              <w:t>ومشاركة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الثالث عشر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>الاختبار النهائي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ثماني </w:t>
            </w:r>
            <w:r w:rsidRPr="00E41C82">
              <w:rPr>
                <w:rFonts w:cs="AL-Mohanad"/>
                <w:rtl/>
              </w:rPr>
              <w:t>ساعات أسبوعية مفتوحة لكل الطلاب</w:t>
            </w:r>
            <w:r w:rsidRPr="00E41C82">
              <w:rPr>
                <w:rFonts w:cs="AL-Mohanad" w:hint="cs"/>
                <w:rtl/>
              </w:rPr>
              <w:t>.</w:t>
            </w:r>
          </w:p>
          <w:p w:rsidR="00C96DC0" w:rsidRPr="00502E1F" w:rsidRDefault="00C43F76" w:rsidP="00C43F76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 w:rsidRPr="00E41C82">
              <w:rPr>
                <w:rFonts w:cs="AL-Mohanad" w:hint="cs"/>
                <w:rtl/>
              </w:rPr>
              <w:lastRenderedPageBreak/>
              <w:t xml:space="preserve">تحديد مواعيد إضافية مع الطالبات </w:t>
            </w:r>
            <w:proofErr w:type="gramStart"/>
            <w:r w:rsidRPr="00E41C82">
              <w:rPr>
                <w:rFonts w:cs="AL-Mohanad" w:hint="cs"/>
                <w:rtl/>
              </w:rPr>
              <w:t>اللواتي  يحتجن</w:t>
            </w:r>
            <w:proofErr w:type="gramEnd"/>
            <w:r w:rsidRPr="00E41C82">
              <w:rPr>
                <w:rFonts w:cs="AL-Mohanad" w:hint="cs"/>
                <w:rtl/>
              </w:rPr>
              <w:t xml:space="preserve"> لذلك خارج نطاق الساعات المكتبية (الموهوبات والضعيفات)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دراسات في الأدب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د. عبد العزيز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نبوي .</w:t>
            </w:r>
            <w:proofErr w:type="gramEnd"/>
          </w:p>
          <w:p w:rsidR="00C96DC0" w:rsidRPr="00C43F76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في تاريخ الأدب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د. علي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الجندي .</w:t>
            </w:r>
            <w:proofErr w:type="gramEnd"/>
          </w:p>
          <w:p w:rsidR="00C6789F" w:rsidRPr="00502E1F" w:rsidRDefault="00C43F76" w:rsidP="00C6789F">
            <w:pPr>
              <w:bidi/>
              <w:jc w:val="both"/>
              <w:rPr>
                <w:rFonts w:cs="KacstBook"/>
              </w:rPr>
            </w:pPr>
            <w:r>
              <w:rPr>
                <w:rFonts w:cs="AL-Mohanad" w:hint="cs"/>
                <w:rtl/>
                <w:lang w:bidi="ar-JO"/>
              </w:rPr>
              <w:t xml:space="preserve">             ال</w:t>
            </w:r>
            <w:r w:rsidRPr="00B140AD">
              <w:rPr>
                <w:rFonts w:cs="AL-Mohanad" w:hint="cs"/>
                <w:rtl/>
                <w:lang w:bidi="ar-JO"/>
              </w:rPr>
              <w:t xml:space="preserve">عصر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د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شوقي ضيف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C43F7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مختار الشعر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مصطفى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السقا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الشعراء الصعاليك في العصر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د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يوسف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خليف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الشعر الجاهلي خصائصه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وفنونه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د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يحيى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الجبوري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لبيد بن ربيعة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العامري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د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يحيى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الجبوري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مصادر الشعر الجاهلي وقيمتها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التاريخية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د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ناصر الدين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الأسد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تاريخ الأدب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العربي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أحمد حسن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الزيات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دواوين الشعراء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الجاهليين .</w:t>
            </w:r>
            <w:proofErr w:type="gramEnd"/>
          </w:p>
          <w:p w:rsidR="00C43F76" w:rsidRPr="00B140AD" w:rsidRDefault="00C43F76" w:rsidP="00C43F76">
            <w:pPr>
              <w:pStyle w:val="ad"/>
              <w:numPr>
                <w:ilvl w:val="0"/>
                <w:numId w:val="85"/>
              </w:numPr>
              <w:bidi/>
              <w:rPr>
                <w:rFonts w:cs="AL-Mohanad"/>
                <w:rtl/>
                <w:lang w:bidi="ar-JO"/>
              </w:rPr>
            </w:pPr>
            <w:r w:rsidRPr="00B140AD">
              <w:rPr>
                <w:rFonts w:cs="AL-Mohanad" w:hint="cs"/>
                <w:rtl/>
                <w:lang w:bidi="ar-JO"/>
              </w:rPr>
              <w:t xml:space="preserve">طبقات فحول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الشعراء  .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لابن سلام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الجمحي .</w:t>
            </w:r>
            <w:proofErr w:type="gramEnd"/>
          </w:p>
          <w:p w:rsidR="00C43F76" w:rsidRPr="00F57188" w:rsidRDefault="00C43F76" w:rsidP="00C43F76">
            <w:pPr>
              <w:bidi/>
              <w:rPr>
                <w:rFonts w:cs="AL-Mohanad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rtl/>
                <w:lang w:bidi="ar-JO"/>
              </w:rPr>
              <w:t xml:space="preserve">        ــ   </w:t>
            </w:r>
            <w:r w:rsidRPr="00B140AD">
              <w:rPr>
                <w:rFonts w:cs="AL-Mohanad" w:hint="cs"/>
                <w:rtl/>
                <w:lang w:bidi="ar-JO"/>
              </w:rPr>
              <w:t xml:space="preserve">المجموعات </w:t>
            </w:r>
            <w:proofErr w:type="gramStart"/>
            <w:r w:rsidRPr="00B140AD">
              <w:rPr>
                <w:rFonts w:cs="AL-Mohanad" w:hint="cs"/>
                <w:rtl/>
                <w:lang w:bidi="ar-JO"/>
              </w:rPr>
              <w:t>الشعرية :</w:t>
            </w:r>
            <w:proofErr w:type="gramEnd"/>
            <w:r w:rsidRPr="00B140AD">
              <w:rPr>
                <w:rFonts w:cs="AL-Mohanad" w:hint="cs"/>
                <w:rtl/>
                <w:lang w:bidi="ar-JO"/>
              </w:rPr>
              <w:t xml:space="preserve"> </w:t>
            </w:r>
            <w:proofErr w:type="spellStart"/>
            <w:r w:rsidRPr="00B140AD">
              <w:rPr>
                <w:rFonts w:cs="AL-Mohanad" w:hint="cs"/>
                <w:rtl/>
                <w:lang w:bidi="ar-JO"/>
              </w:rPr>
              <w:t>الحماسات</w:t>
            </w:r>
            <w:proofErr w:type="spellEnd"/>
            <w:r w:rsidRPr="00B140AD">
              <w:rPr>
                <w:rFonts w:cs="AL-Mohanad" w:hint="cs"/>
                <w:rtl/>
                <w:lang w:bidi="ar-JO"/>
              </w:rPr>
              <w:t xml:space="preserve"> , المفضليات , </w:t>
            </w:r>
            <w:proofErr w:type="spellStart"/>
            <w:r w:rsidRPr="00B140AD">
              <w:rPr>
                <w:rFonts w:cs="AL-Mohanad" w:hint="cs"/>
                <w:rtl/>
                <w:lang w:bidi="ar-JO"/>
              </w:rPr>
              <w:t>الأصمعيات</w:t>
            </w:r>
            <w:proofErr w:type="spellEnd"/>
            <w:r w:rsidRPr="00B140AD">
              <w:rPr>
                <w:rFonts w:cs="AL-Mohanad" w:hint="cs"/>
                <w:rtl/>
                <w:lang w:bidi="ar-JO"/>
              </w:rPr>
              <w:t xml:space="preserve"> .</w:t>
            </w:r>
          </w:p>
          <w:p w:rsidR="00C6789F" w:rsidRPr="00C43F76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>- مجلة جامعة أم القرى لعلوم الشريعة واللغة العربية، ومجلات كليات الآداب.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فصول.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علامات.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الدراسات اللغوية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الرسالة.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نصوص.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>- موقع صوت العربية.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موقع اللغة العربية تعلماً </w:t>
            </w:r>
            <w:proofErr w:type="gramStart"/>
            <w:r w:rsidRPr="00F2210F">
              <w:rPr>
                <w:rFonts w:cs="AL-Mohanad"/>
                <w:rtl/>
                <w:lang w:bidi="ar-JO"/>
              </w:rPr>
              <w:t>وتعليماً .</w:t>
            </w:r>
            <w:proofErr w:type="gramEnd"/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موقع </w:t>
            </w:r>
            <w:proofErr w:type="gramStart"/>
            <w:r w:rsidRPr="00F2210F">
              <w:rPr>
                <w:rFonts w:cs="AL-Mohanad"/>
                <w:rtl/>
                <w:lang w:bidi="ar-JO"/>
              </w:rPr>
              <w:t>الوراق .</w:t>
            </w:r>
            <w:proofErr w:type="gramEnd"/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شبكة الفصيح لعلوم العربية.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فنون اللغة العربية ومهاراتها.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481203">
              <w:rPr>
                <w:rFonts w:cs="AL-Mohanad"/>
                <w:rtl/>
                <w:lang w:bidi="ar-JO"/>
              </w:rPr>
              <w:t>قاعات درس مناسبة لأعداد الطلاب</w:t>
            </w: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</w:rPr>
            </w:pPr>
            <w:r w:rsidRPr="00481203">
              <w:rPr>
                <w:rFonts w:cs="AL-Mohanad"/>
                <w:rtl/>
                <w:lang w:bidi="ar-JO"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لايوجد</w:t>
            </w:r>
            <w:proofErr w:type="spellEnd"/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481203">
              <w:rPr>
                <w:rFonts w:cs="AL-Mohanad" w:hint="cs"/>
                <w:rtl/>
                <w:lang w:bidi="ar-JO"/>
              </w:rPr>
              <w:t>استبانة المقرر</w:t>
            </w:r>
            <w:r w:rsidRPr="00481203">
              <w:rPr>
                <w:rFonts w:cs="AL-Mohanad"/>
                <w:rtl/>
                <w:lang w:bidi="ar-JO"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rtl/>
                <w:lang w:bidi="ar-JO"/>
              </w:rPr>
              <w:t>التقييم الذاتي: يقوم على المشاورة وتبادل الخبرات بين أساتذة المقرر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التقييم الإداري: من قبل القسم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تقييم الطلاب للعمل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عقد الدورات التدريبية لأعضاء هيئة التدريس بشكل دوري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عقد لقاءات منتظمة بين أساتذة المقرر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تبادل الخبرات مع أساتذة من خارج الجامعة في جامعات أخرى</w:t>
            </w:r>
            <w:r w:rsidRPr="00E41C82">
              <w:rPr>
                <w:rFonts w:cs="AL-Mohanad"/>
                <w:lang w:bidi="ar-JO"/>
              </w:rPr>
              <w:t xml:space="preserve"> - </w:t>
            </w:r>
            <w:r w:rsidRPr="00E41C82">
              <w:rPr>
                <w:rFonts w:cs="AL-Mohanad"/>
                <w:rtl/>
                <w:lang w:bidi="ar-JO"/>
              </w:rPr>
              <w:t>تنظيم ورش عمل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lang w:bidi="ar-JO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C43F76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C43F76" w:rsidRPr="00E41C82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 w:rsidRPr="00E41C82">
              <w:rPr>
                <w:rFonts w:cs="AL-Mohanad" w:hint="cs"/>
                <w:rtl/>
                <w:lang w:bidi="ar-JO"/>
              </w:rPr>
              <w:t>التنسيق داخل القسم فيما بين أساتذة المقرر الواحد.</w:t>
            </w:r>
          </w:p>
          <w:p w:rsidR="006A269A" w:rsidRDefault="00C43F76" w:rsidP="00C43F7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E41C82">
              <w:rPr>
                <w:rFonts w:cs="AL-Mohanad" w:hint="cs"/>
                <w:rtl/>
                <w:lang w:bidi="ar-JO"/>
              </w:rPr>
              <w:lastRenderedPageBreak/>
              <w:t>وكذلك مع بعض الأقسام المناظرة</w:t>
            </w: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43F76" w:rsidRPr="00E41C82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C43F76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502E1F" w:rsidRDefault="00200053" w:rsidP="00C51D35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د. </w:t>
            </w:r>
            <w:r w:rsidR="00C51D35">
              <w:rPr>
                <w:rFonts w:cs="KacstBook" w:hint="cs"/>
                <w:rtl/>
              </w:rPr>
              <w:t>سليم السلمي</w:t>
            </w:r>
            <w:bookmarkStart w:id="0" w:name="_GoBack"/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C43F76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26/12/ 1439هـ 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default" r:id="rId8"/>
      <w:footerReference w:type="default" r:id="rId9"/>
      <w:footerReference w:type="first" r:id="rId10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60" w:rsidRDefault="003B5C60">
      <w:r>
        <w:separator/>
      </w:r>
    </w:p>
  </w:endnote>
  <w:endnote w:type="continuationSeparator" w:id="0">
    <w:p w:rsidR="003B5C60" w:rsidRDefault="003B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345CA8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C51D35" w:rsidRPr="00C51D35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60" w:rsidRDefault="003B5C60">
      <w:r>
        <w:separator/>
      </w:r>
    </w:p>
  </w:footnote>
  <w:footnote w:type="continuationSeparator" w:id="0">
    <w:p w:rsidR="003B5C60" w:rsidRDefault="003B5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BD2" w:rsidRDefault="003B5C60" w:rsidP="00F83BD2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F83BD2" w:rsidRDefault="00F83BD2" w:rsidP="00F83BD2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F83BD2" w:rsidRPr="00A37235" w:rsidRDefault="00F83BD2" w:rsidP="00F83BD2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F83BD2" w:rsidRDefault="00F83BD2" w:rsidP="00F83BD2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 wp14:anchorId="730B7C19" wp14:editId="1AA4C5BE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BD2" w:rsidRDefault="00F83BD2" w:rsidP="00F83BD2">
    <w:pPr>
      <w:bidi/>
      <w:rPr>
        <w:rtl/>
      </w:rPr>
    </w:pPr>
  </w:p>
  <w:p w:rsidR="00F83BD2" w:rsidRDefault="00F83BD2" w:rsidP="00F83BD2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F83BD2" w:rsidRDefault="00F83BD2" w:rsidP="00F83BD2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F83BD2" w:rsidRPr="00E9121F" w:rsidRDefault="00F83BD2" w:rsidP="00F83BD2">
    <w:pPr>
      <w:pStyle w:val="a5"/>
    </w:pPr>
  </w:p>
  <w:p w:rsidR="00DB563C" w:rsidRPr="00F83BD2" w:rsidRDefault="00DB563C" w:rsidP="00F83B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E46B0"/>
    <w:multiLevelType w:val="hybridMultilevel"/>
    <w:tmpl w:val="3F24D776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4A1A1B24"/>
    <w:multiLevelType w:val="hybridMultilevel"/>
    <w:tmpl w:val="C8ACF158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4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4"/>
  </w:num>
  <w:num w:numId="3">
    <w:abstractNumId w:val="51"/>
  </w:num>
  <w:num w:numId="4">
    <w:abstractNumId w:val="9"/>
  </w:num>
  <w:num w:numId="5">
    <w:abstractNumId w:val="40"/>
  </w:num>
  <w:num w:numId="6">
    <w:abstractNumId w:val="72"/>
  </w:num>
  <w:num w:numId="7">
    <w:abstractNumId w:val="60"/>
  </w:num>
  <w:num w:numId="8">
    <w:abstractNumId w:val="64"/>
  </w:num>
  <w:num w:numId="9">
    <w:abstractNumId w:val="56"/>
  </w:num>
  <w:num w:numId="10">
    <w:abstractNumId w:val="33"/>
  </w:num>
  <w:num w:numId="11">
    <w:abstractNumId w:val="3"/>
  </w:num>
  <w:num w:numId="12">
    <w:abstractNumId w:val="2"/>
  </w:num>
  <w:num w:numId="13">
    <w:abstractNumId w:val="66"/>
  </w:num>
  <w:num w:numId="14">
    <w:abstractNumId w:val="54"/>
  </w:num>
  <w:num w:numId="15">
    <w:abstractNumId w:val="26"/>
  </w:num>
  <w:num w:numId="16">
    <w:abstractNumId w:val="47"/>
  </w:num>
  <w:num w:numId="17">
    <w:abstractNumId w:val="39"/>
  </w:num>
  <w:num w:numId="18">
    <w:abstractNumId w:val="49"/>
  </w:num>
  <w:num w:numId="19">
    <w:abstractNumId w:val="38"/>
  </w:num>
  <w:num w:numId="20">
    <w:abstractNumId w:val="37"/>
  </w:num>
  <w:num w:numId="21">
    <w:abstractNumId w:val="45"/>
  </w:num>
  <w:num w:numId="22">
    <w:abstractNumId w:val="16"/>
  </w:num>
  <w:num w:numId="23">
    <w:abstractNumId w:val="61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6"/>
  </w:num>
  <w:num w:numId="31">
    <w:abstractNumId w:val="67"/>
  </w:num>
  <w:num w:numId="32">
    <w:abstractNumId w:val="75"/>
  </w:num>
  <w:num w:numId="33">
    <w:abstractNumId w:val="80"/>
  </w:num>
  <w:num w:numId="34">
    <w:abstractNumId w:val="63"/>
  </w:num>
  <w:num w:numId="35">
    <w:abstractNumId w:val="15"/>
  </w:num>
  <w:num w:numId="36">
    <w:abstractNumId w:val="11"/>
  </w:num>
  <w:num w:numId="37">
    <w:abstractNumId w:val="32"/>
  </w:num>
  <w:num w:numId="38">
    <w:abstractNumId w:val="81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7"/>
  </w:num>
  <w:num w:numId="44">
    <w:abstractNumId w:val="74"/>
  </w:num>
  <w:num w:numId="45">
    <w:abstractNumId w:val="68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6"/>
  </w:num>
  <w:num w:numId="51">
    <w:abstractNumId w:val="83"/>
  </w:num>
  <w:num w:numId="52">
    <w:abstractNumId w:val="28"/>
  </w:num>
  <w:num w:numId="53">
    <w:abstractNumId w:val="55"/>
  </w:num>
  <w:num w:numId="54">
    <w:abstractNumId w:val="43"/>
  </w:num>
  <w:num w:numId="55">
    <w:abstractNumId w:val="84"/>
  </w:num>
  <w:num w:numId="56">
    <w:abstractNumId w:val="73"/>
  </w:num>
  <w:num w:numId="57">
    <w:abstractNumId w:val="20"/>
  </w:num>
  <w:num w:numId="58">
    <w:abstractNumId w:val="53"/>
  </w:num>
  <w:num w:numId="59">
    <w:abstractNumId w:val="10"/>
  </w:num>
  <w:num w:numId="60">
    <w:abstractNumId w:val="78"/>
  </w:num>
  <w:num w:numId="61">
    <w:abstractNumId w:val="42"/>
  </w:num>
  <w:num w:numId="62">
    <w:abstractNumId w:val="31"/>
  </w:num>
  <w:num w:numId="63">
    <w:abstractNumId w:val="50"/>
  </w:num>
  <w:num w:numId="64">
    <w:abstractNumId w:val="58"/>
  </w:num>
  <w:num w:numId="65">
    <w:abstractNumId w:val="35"/>
  </w:num>
  <w:num w:numId="66">
    <w:abstractNumId w:val="59"/>
  </w:num>
  <w:num w:numId="67">
    <w:abstractNumId w:val="30"/>
  </w:num>
  <w:num w:numId="68">
    <w:abstractNumId w:val="82"/>
  </w:num>
  <w:num w:numId="69">
    <w:abstractNumId w:val="46"/>
  </w:num>
  <w:num w:numId="70">
    <w:abstractNumId w:val="25"/>
  </w:num>
  <w:num w:numId="71">
    <w:abstractNumId w:val="5"/>
  </w:num>
  <w:num w:numId="72">
    <w:abstractNumId w:val="65"/>
  </w:num>
  <w:num w:numId="73">
    <w:abstractNumId w:val="71"/>
  </w:num>
  <w:num w:numId="74">
    <w:abstractNumId w:val="52"/>
  </w:num>
  <w:num w:numId="75">
    <w:abstractNumId w:val="8"/>
  </w:num>
  <w:num w:numId="76">
    <w:abstractNumId w:val="7"/>
  </w:num>
  <w:num w:numId="77">
    <w:abstractNumId w:val="79"/>
  </w:num>
  <w:num w:numId="78">
    <w:abstractNumId w:val="0"/>
  </w:num>
  <w:num w:numId="79">
    <w:abstractNumId w:val="6"/>
  </w:num>
  <w:num w:numId="80">
    <w:abstractNumId w:val="62"/>
  </w:num>
  <w:num w:numId="81">
    <w:abstractNumId w:val="19"/>
  </w:num>
  <w:num w:numId="82">
    <w:abstractNumId w:val="48"/>
  </w:num>
  <w:num w:numId="83">
    <w:abstractNumId w:val="69"/>
  </w:num>
  <w:num w:numId="84">
    <w:abstractNumId w:val="41"/>
  </w:num>
  <w:num w:numId="85">
    <w:abstractNumId w:val="5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378EE"/>
    <w:rsid w:val="00137A1A"/>
    <w:rsid w:val="0014062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053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5CA8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5EC9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5C60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38F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5CA8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28AB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380"/>
    <w:rsid w:val="007A0ABD"/>
    <w:rsid w:val="007A15F3"/>
    <w:rsid w:val="007A191D"/>
    <w:rsid w:val="007A1C94"/>
    <w:rsid w:val="007A1E45"/>
    <w:rsid w:val="007A2A21"/>
    <w:rsid w:val="007A2DBA"/>
    <w:rsid w:val="007A4A4A"/>
    <w:rsid w:val="007A4FC4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43F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53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271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B3D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26D7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3F7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1D35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3FD4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6D5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2A5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3BD2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D71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88C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88B449AA-6F78-4F2A-92E5-90C2F7A4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2020-0F4E-41D3-B8B0-7EF3E567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7</cp:revision>
  <cp:lastPrinted>2016-01-19T12:24:00Z</cp:lastPrinted>
  <dcterms:created xsi:type="dcterms:W3CDTF">2018-10-03T16:00:00Z</dcterms:created>
  <dcterms:modified xsi:type="dcterms:W3CDTF">2019-02-08T18:17:00Z</dcterms:modified>
</cp:coreProperties>
</file>