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rFonts w:hint="cs"/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672D94">
        <w:rPr>
          <w:rFonts w:cs="KacstBook" w:hint="cs"/>
          <w:bCs/>
          <w:sz w:val="40"/>
          <w:szCs w:val="34"/>
          <w:rtl/>
        </w:rPr>
        <w:t>الأدب الأيوبي والمملوكي والعثماني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672D94">
        <w:rPr>
          <w:rFonts w:cs="AL-Mohanad Bold" w:hint="cs"/>
          <w:bCs/>
          <w:sz w:val="36"/>
          <w:szCs w:val="36"/>
          <w:rtl/>
        </w:rPr>
        <w:t>عرب 300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C01B67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FD54AA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FD54AA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E473D2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38635D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الأدب الأيوبي والمملوكي والعثماني(عرب300)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B611CC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9E4671">
              <w:rPr>
                <w:rFonts w:cs="KacstBook" w:hint="cs"/>
                <w:b/>
                <w:sz w:val="28"/>
                <w:szCs w:val="28"/>
                <w:rtl/>
              </w:rPr>
              <w:t xml:space="preserve">المستوى السابع الفصل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الأول 1439/1440هـ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9E467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9E4671">
              <w:rPr>
                <w:rFonts w:cs="KacstBook" w:hint="cs"/>
                <w:b/>
                <w:sz w:val="28"/>
                <w:szCs w:val="28"/>
                <w:rtl/>
              </w:rPr>
              <w:t xml:space="preserve">الأدب في العصر العباسي الثاني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FD54AA">
              <w:rPr>
                <w:rFonts w:cs="KacstBook" w:hint="cs"/>
                <w:b/>
                <w:sz w:val="28"/>
                <w:szCs w:val="28"/>
                <w:rtl/>
              </w:rPr>
              <w:t>المقر الرئيس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0E3910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bottom"/>
                </w:tcPr>
                <w:p w:rsidR="006A269A" w:rsidRPr="00C01B67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 w:val="40"/>
                      <w:szCs w:val="40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C01B67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  <w:lang w:bidi="ar-JO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bidi="ar-JO"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  <w:lang w:bidi="ar-JO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38635D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2D7336" w:rsidRDefault="002D7336" w:rsidP="002D7336">
            <w:pPr>
              <w:rPr>
                <w:rtl/>
              </w:rPr>
            </w:pPr>
            <w:r w:rsidRPr="00AD0567">
              <w:rPr>
                <w:rFonts w:hint="cs"/>
                <w:rtl/>
              </w:rPr>
              <w:t>أن يتعرف الطالب على ماهية الأدب العربي في العصور: الأيوبي، والمملوكي والعثماني، وأن يقف على خصائصه الفنية.</w:t>
            </w:r>
          </w:p>
          <w:p w:rsidR="002D7336" w:rsidRPr="00AD0567" w:rsidRDefault="002D7336" w:rsidP="002D7336">
            <w:pPr>
              <w:jc w:val="right"/>
              <w:rPr>
                <w:rtl/>
              </w:rPr>
            </w:pPr>
            <w:r w:rsidRPr="00AD0567">
              <w:rPr>
                <w:rFonts w:hint="cs"/>
                <w:rtl/>
              </w:rPr>
              <w:t xml:space="preserve"> وأن يدرك منزلة أدب تلك العصر في تاريخ الأدب العربي عامة.</w:t>
            </w:r>
          </w:p>
          <w:p w:rsidR="002D7336" w:rsidRPr="00AD0567" w:rsidRDefault="002D7336" w:rsidP="002D7336">
            <w:pPr>
              <w:jc w:val="right"/>
              <w:rPr>
                <w:rtl/>
              </w:rPr>
            </w:pPr>
            <w:r w:rsidRPr="00AD0567">
              <w:rPr>
                <w:rFonts w:hint="cs"/>
                <w:rtl/>
              </w:rPr>
              <w:t>ب- قدرة الطالب على تحليل ودراسة النماذج الأدبية الرفيعة في تلك العصور.</w:t>
            </w:r>
          </w:p>
          <w:p w:rsidR="00C96DC0" w:rsidRPr="00502E1F" w:rsidRDefault="002D7336" w:rsidP="002D7336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>تصح</w:t>
            </w:r>
            <w:r w:rsidRPr="00AD0567">
              <w:rPr>
                <w:rFonts w:hint="cs"/>
                <w:rtl/>
              </w:rPr>
              <w:t>يح كثير من المفاهيم المغلوطة لدى الطالب حول أدب تلك العصور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2D7336" w:rsidRPr="003844C8" w:rsidRDefault="002D7336" w:rsidP="0038635D">
            <w:pPr>
              <w:numPr>
                <w:ilvl w:val="1"/>
                <w:numId w:val="12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استخدام أساليب تدريس جديدة مثل التعليم التعاوني والاعتماد على مهارات التفكير</w:t>
            </w:r>
          </w:p>
          <w:p w:rsidR="002D7336" w:rsidRPr="003844C8" w:rsidRDefault="002D7336" w:rsidP="0038635D">
            <w:pPr>
              <w:numPr>
                <w:ilvl w:val="1"/>
                <w:numId w:val="12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الاعتماد بشكل أكبر على الدراسة الذاتية للطالب أو مصادر المكتبة.</w:t>
            </w:r>
          </w:p>
          <w:p w:rsidR="00C96DC0" w:rsidRPr="00502E1F" w:rsidRDefault="002D7336" w:rsidP="002D7336">
            <w:pPr>
              <w:bidi/>
              <w:jc w:val="both"/>
              <w:rPr>
                <w:rFonts w:cs="KacstBook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الاستفادة من الأقراص الممغنطة مثل المكتبة الشاملة</w:t>
            </w: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38635D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2D7336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2D7336" w:rsidRPr="00F12FB9" w:rsidRDefault="002D7336" w:rsidP="002D7336">
            <w:pPr>
              <w:tabs>
                <w:tab w:val="left" w:pos="64"/>
                <w:tab w:val="left" w:pos="424"/>
              </w:tabs>
              <w:rPr>
                <w:b/>
                <w:bCs/>
                <w:sz w:val="28"/>
                <w:szCs w:val="28"/>
              </w:rPr>
            </w:pPr>
            <w:r w:rsidRPr="00F12FB9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يعنى هذا </w:t>
            </w:r>
            <w:r w:rsidRPr="00F12FB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</w:t>
            </w:r>
            <w:r w:rsidRPr="00F12FB9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مقرر إلى </w:t>
            </w:r>
            <w:r w:rsidRPr="00F12FB9">
              <w:rPr>
                <w:rFonts w:cs="Simplified Arabic" w:hint="cs"/>
                <w:b/>
                <w:bCs/>
                <w:rtl/>
              </w:rPr>
              <w:t>إد</w:t>
            </w:r>
            <w:r w:rsidRPr="00F12FB9">
              <w:rPr>
                <w:rFonts w:hint="cs"/>
                <w:b/>
                <w:bCs/>
                <w:rtl/>
              </w:rPr>
              <w:t>راك ماهية الأدب في العصور:الأيوبي والمملوكي والعثماني ومنزلته في تاريخ الأدب ا.لعربي</w:t>
            </w:r>
            <w:r w:rsidRPr="00F12FB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7336" w:rsidRPr="00F12FB9" w:rsidRDefault="002D7336" w:rsidP="002D7336">
            <w:pPr>
              <w:tabs>
                <w:tab w:val="left" w:pos="64"/>
                <w:tab w:val="left" w:pos="424"/>
              </w:tabs>
              <w:jc w:val="right"/>
              <w:rPr>
                <w:b/>
                <w:bCs/>
                <w:rtl/>
              </w:rPr>
            </w:pPr>
            <w:r w:rsidRPr="00F12FB9">
              <w:rPr>
                <w:rFonts w:hint="cs"/>
                <w:sz w:val="28"/>
                <w:szCs w:val="28"/>
                <w:rtl/>
              </w:rPr>
              <w:t>-</w:t>
            </w:r>
            <w:r w:rsidRPr="00F12FB9">
              <w:rPr>
                <w:rFonts w:hint="cs"/>
                <w:b/>
                <w:bCs/>
                <w:rtl/>
              </w:rPr>
              <w:t>ادراك خصائصه الفنية التي تميزه عن غيره.</w:t>
            </w:r>
          </w:p>
          <w:p w:rsidR="002D7336" w:rsidRPr="00F12FB9" w:rsidRDefault="002D7336" w:rsidP="002D7336">
            <w:pPr>
              <w:tabs>
                <w:tab w:val="left" w:pos="64"/>
                <w:tab w:val="left" w:pos="424"/>
              </w:tabs>
              <w:jc w:val="right"/>
              <w:rPr>
                <w:b/>
                <w:bCs/>
                <w:rtl/>
              </w:rPr>
            </w:pPr>
            <w:r w:rsidRPr="00F12FB9">
              <w:rPr>
                <w:rFonts w:hint="cs"/>
                <w:b/>
                <w:bCs/>
                <w:rtl/>
              </w:rPr>
              <w:t>-تحليل النماذج الرقيقة من ادب تلك العصور.</w:t>
            </w:r>
          </w:p>
          <w:p w:rsidR="002D7336" w:rsidRPr="002D7336" w:rsidRDefault="002D7336" w:rsidP="002D7336">
            <w:pPr>
              <w:bidi/>
              <w:rPr>
                <w:rtl/>
              </w:rPr>
            </w:pPr>
            <w:r w:rsidRPr="00F12FB9">
              <w:rPr>
                <w:rFonts w:hint="cs"/>
                <w:b/>
                <w:bCs/>
                <w:rtl/>
              </w:rPr>
              <w:t>-تصحيح كثير من المفاهيم المغلوطة عن ادب تلك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2D7336" w:rsidRPr="00502E1F" w:rsidTr="00D967BA">
        <w:trPr>
          <w:jc w:val="center"/>
        </w:trPr>
        <w:tc>
          <w:tcPr>
            <w:tcW w:w="6615" w:type="dxa"/>
            <w:vAlign w:val="center"/>
          </w:tcPr>
          <w:p w:rsidR="002D7336" w:rsidRPr="002D7336" w:rsidRDefault="002D7336" w:rsidP="00903085">
            <w:pPr>
              <w:jc w:val="center"/>
              <w:rPr>
                <w:lang w:val="en-US"/>
              </w:rPr>
            </w:pPr>
            <w:r w:rsidRPr="00AD0567">
              <w:rPr>
                <w:rFonts w:hint="cs"/>
                <w:b/>
                <w:bCs/>
                <w:rtl/>
              </w:rPr>
              <w:t>أولاً- الأدب في العصر الأيوبي.</w:t>
            </w:r>
            <w:r w:rsidRPr="00AD0567">
              <w:rPr>
                <w:rFonts w:hint="cs"/>
                <w:rtl/>
              </w:rPr>
              <w:t>- توطئة عامة حول بداية الحروب الصليبية، ودور الزنكيين في مقاومتها، ومحاولاتهم لتحقيق الوحدة العربية، والعلاقة السياسية والأدبية بينهم وبين الأيوبيين.</w:t>
            </w:r>
          </w:p>
          <w:p w:rsidR="002D7336" w:rsidRPr="002311F4" w:rsidRDefault="002D7336" w:rsidP="0038635D">
            <w:pPr>
              <w:pStyle w:val="ad"/>
              <w:numPr>
                <w:ilvl w:val="0"/>
                <w:numId w:val="13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D7336" w:rsidRPr="00502E1F" w:rsidTr="00D967BA">
        <w:trPr>
          <w:jc w:val="center"/>
        </w:trPr>
        <w:tc>
          <w:tcPr>
            <w:tcW w:w="6615" w:type="dxa"/>
            <w:vAlign w:val="center"/>
          </w:tcPr>
          <w:p w:rsidR="002D7336" w:rsidRPr="00AD0567" w:rsidRDefault="002D7336" w:rsidP="00903085">
            <w:pPr>
              <w:rPr>
                <w:b/>
                <w:bCs/>
              </w:rPr>
            </w:pPr>
            <w:r w:rsidRPr="00AD0567">
              <w:rPr>
                <w:rFonts w:hint="cs"/>
                <w:rtl/>
              </w:rPr>
              <w:t xml:space="preserve">- ازدهار الحياة الأدبية في العصر الأيوبي و العوامل المؤثرة فيها. </w:t>
            </w:r>
          </w:p>
          <w:p w:rsidR="002D7336" w:rsidRPr="00AD0567" w:rsidRDefault="002D7336" w:rsidP="0038635D">
            <w:pPr>
              <w:numPr>
                <w:ilvl w:val="0"/>
                <w:numId w:val="14"/>
              </w:numPr>
              <w:bidi/>
            </w:pPr>
            <w:r w:rsidRPr="00AD0567">
              <w:rPr>
                <w:rFonts w:hint="cs"/>
                <w:rtl/>
              </w:rPr>
              <w:t>الشعر: أ- أغراضه، وخصائصه الفنية .</w:t>
            </w:r>
          </w:p>
          <w:p w:rsidR="002D7336" w:rsidRPr="00AD0567" w:rsidRDefault="002D7336" w:rsidP="0038635D">
            <w:pPr>
              <w:numPr>
                <w:ilvl w:val="0"/>
                <w:numId w:val="16"/>
              </w:numPr>
              <w:bidi/>
            </w:pPr>
            <w:r w:rsidRPr="00AD0567">
              <w:rPr>
                <w:rFonts w:hint="cs"/>
                <w:rtl/>
              </w:rPr>
              <w:t xml:space="preserve"> ترجمة بعض أعلام الشعراء الأيوبيين.</w:t>
            </w:r>
            <w:r>
              <w:rPr>
                <w:rFonts w:hint="cs"/>
                <w:rtl/>
              </w:rPr>
              <w:t xml:space="preserve"> مثل: ابن سناء الملك، البهاء زهير.</w:t>
            </w:r>
          </w:p>
          <w:p w:rsidR="002D7336" w:rsidRPr="00AD0567" w:rsidRDefault="002D7336" w:rsidP="00903085">
            <w:r w:rsidRPr="00AD0567">
              <w:rPr>
                <w:rFonts w:hint="cs"/>
                <w:rtl/>
              </w:rPr>
              <w:t>-  النثر : أ- فنونه ذات الطابع التقليدي، وذات الطابع الخاص بالعصر الأيوبي.</w:t>
            </w:r>
          </w:p>
          <w:p w:rsidR="002D7336" w:rsidRPr="00AD0567" w:rsidRDefault="002D7336" w:rsidP="0038635D">
            <w:pPr>
              <w:numPr>
                <w:ilvl w:val="0"/>
                <w:numId w:val="15"/>
              </w:numPr>
              <w:bidi/>
            </w:pPr>
            <w:r w:rsidRPr="00AD0567">
              <w:rPr>
                <w:rFonts w:hint="cs"/>
                <w:rtl/>
              </w:rPr>
              <w:t xml:space="preserve"> ترجمة بعض أعلام الكتاب الأيوبيين.</w:t>
            </w:r>
            <w:r>
              <w:rPr>
                <w:rFonts w:hint="cs"/>
                <w:rtl/>
              </w:rPr>
              <w:t xml:space="preserve"> مثل: القاضي الفاضل، والعماد الأصفهاني.</w:t>
            </w:r>
          </w:p>
          <w:p w:rsidR="002D7336" w:rsidRPr="00FA24FF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2D7336" w:rsidRPr="00502E1F" w:rsidTr="00D967BA">
        <w:trPr>
          <w:jc w:val="center"/>
        </w:trPr>
        <w:tc>
          <w:tcPr>
            <w:tcW w:w="6615" w:type="dxa"/>
            <w:vAlign w:val="center"/>
          </w:tcPr>
          <w:p w:rsidR="002D7336" w:rsidRPr="00AD0567" w:rsidRDefault="002D7336" w:rsidP="00903085">
            <w:pPr>
              <w:ind w:left="720"/>
              <w:jc w:val="center"/>
              <w:rPr>
                <w:b/>
                <w:bCs/>
                <w:rtl/>
                <w:lang w:bidi="ar-JO"/>
              </w:rPr>
            </w:pPr>
            <w:r w:rsidRPr="00AD0567">
              <w:rPr>
                <w:rFonts w:hint="cs"/>
                <w:b/>
                <w:bCs/>
                <w:rtl/>
              </w:rPr>
              <w:lastRenderedPageBreak/>
              <w:t>ثانياًً- الأدب في العصر المملوكي</w:t>
            </w:r>
          </w:p>
          <w:p w:rsidR="002D7336" w:rsidRPr="002D7336" w:rsidRDefault="002D7336" w:rsidP="00903085">
            <w:pPr>
              <w:ind w:left="720"/>
              <w:rPr>
                <w:lang w:val="en-US"/>
              </w:rPr>
            </w:pPr>
            <w:r w:rsidRPr="00AD0567">
              <w:t xml:space="preserve">- </w:t>
            </w:r>
            <w:r w:rsidRPr="00AD0567">
              <w:rPr>
                <w:rFonts w:hint="cs"/>
                <w:rtl/>
              </w:rPr>
              <w:t xml:space="preserve"> </w:t>
            </w:r>
            <w:r w:rsidRPr="00AD0567">
              <w:rPr>
                <w:rtl/>
              </w:rPr>
              <w:t>تمهيد عن سقوط بغداد على أيدي التتار وأثره في</w:t>
            </w:r>
            <w:r w:rsidRPr="00AD0567">
              <w:t xml:space="preserve"> </w:t>
            </w:r>
            <w:r w:rsidRPr="00AD0567">
              <w:rPr>
                <w:rtl/>
              </w:rPr>
              <w:t>الحياة الأدبية</w:t>
            </w:r>
            <w:r w:rsidRPr="00AD0567">
              <w:t>..</w:t>
            </w:r>
          </w:p>
          <w:p w:rsidR="002D7336" w:rsidRPr="002D7336" w:rsidRDefault="002D7336" w:rsidP="00903085">
            <w:pPr>
              <w:ind w:left="720"/>
              <w:rPr>
                <w:lang w:val="en-US"/>
              </w:rPr>
            </w:pPr>
            <w:r w:rsidRPr="00AD0567">
              <w:rPr>
                <w:rFonts w:hint="cs"/>
                <w:rtl/>
              </w:rPr>
              <w:t xml:space="preserve">- </w:t>
            </w:r>
            <w:r w:rsidRPr="00AD0567">
              <w:t xml:space="preserve"> </w:t>
            </w:r>
            <w:r w:rsidRPr="00AD0567">
              <w:rPr>
                <w:rtl/>
              </w:rPr>
              <w:t>الحياة الأدبية في العصر المملوكي</w:t>
            </w:r>
            <w:r w:rsidRPr="00AD0567">
              <w:rPr>
                <w:rFonts w:hint="cs"/>
                <w:rtl/>
              </w:rPr>
              <w:t>: العوامل المؤثرة فيها، و</w:t>
            </w:r>
            <w:r w:rsidRPr="00AD0567">
              <w:rPr>
                <w:rtl/>
              </w:rPr>
              <w:t>مناقشة</w:t>
            </w:r>
            <w:r w:rsidRPr="00AD0567">
              <w:t xml:space="preserve"> </w:t>
            </w:r>
            <w:r w:rsidRPr="00AD0567">
              <w:rPr>
                <w:rtl/>
              </w:rPr>
              <w:t>قضية هبوط مستوى الأدب في هذا العصر</w:t>
            </w:r>
            <w:r w:rsidRPr="00AD0567">
              <w:t>.</w:t>
            </w:r>
          </w:p>
          <w:p w:rsidR="002D7336" w:rsidRPr="002D7336" w:rsidRDefault="002D7336" w:rsidP="00903085">
            <w:pPr>
              <w:ind w:left="720"/>
              <w:rPr>
                <w:lang w:val="en-US"/>
              </w:rPr>
            </w:pPr>
            <w:r w:rsidRPr="00AD0567">
              <w:t xml:space="preserve"> - </w:t>
            </w:r>
            <w:r w:rsidRPr="00AD0567">
              <w:rPr>
                <w:rtl/>
              </w:rPr>
              <w:t>الشعر</w:t>
            </w:r>
            <w:r w:rsidRPr="00AD0567">
              <w:t>:</w:t>
            </w:r>
            <w:r w:rsidRPr="00AD0567">
              <w:rPr>
                <w:rFonts w:hint="cs"/>
                <w:rtl/>
              </w:rPr>
              <w:t xml:space="preserve">   </w:t>
            </w:r>
            <w:r w:rsidRPr="00AD0567">
              <w:rPr>
                <w:rtl/>
              </w:rPr>
              <w:t>أ- أغراضه وخصائصه الفنية</w:t>
            </w:r>
            <w:r w:rsidRPr="00AD0567">
              <w:t>.</w:t>
            </w:r>
          </w:p>
          <w:p w:rsidR="002D7336" w:rsidRPr="00AD0567" w:rsidRDefault="002D7336" w:rsidP="00903085">
            <w:pPr>
              <w:ind w:left="720"/>
            </w:pPr>
            <w:r w:rsidRPr="00AD0567">
              <w:rPr>
                <w:rFonts w:hint="cs"/>
                <w:rtl/>
              </w:rPr>
              <w:t xml:space="preserve">             </w:t>
            </w:r>
            <w:r w:rsidRPr="00AD0567">
              <w:rPr>
                <w:rtl/>
              </w:rPr>
              <w:t>ب- ترجمة موجزة لأشهر شعراء</w:t>
            </w:r>
            <w:r w:rsidRPr="00AD0567">
              <w:t xml:space="preserve"> </w:t>
            </w:r>
            <w:r w:rsidRPr="00AD0567">
              <w:rPr>
                <w:rtl/>
              </w:rPr>
              <w:t>العصر</w:t>
            </w:r>
            <w:r w:rsidRPr="00AD0567">
              <w:t>.</w:t>
            </w:r>
            <w:r>
              <w:rPr>
                <w:rFonts w:hint="cs"/>
                <w:rtl/>
              </w:rPr>
              <w:t xml:space="preserve"> مثل: ابن نباته، الجزار.</w:t>
            </w:r>
          </w:p>
          <w:p w:rsidR="002D7336" w:rsidRPr="002D7336" w:rsidRDefault="002D7336" w:rsidP="00903085">
            <w:pPr>
              <w:ind w:left="720"/>
              <w:rPr>
                <w:lang w:val="en-US"/>
              </w:rPr>
            </w:pPr>
            <w:r w:rsidRPr="00AD0567">
              <w:t xml:space="preserve"> - </w:t>
            </w:r>
            <w:r w:rsidRPr="00AD0567">
              <w:rPr>
                <w:rtl/>
              </w:rPr>
              <w:t>النثر</w:t>
            </w:r>
            <w:r w:rsidRPr="00AD0567">
              <w:t>:</w:t>
            </w:r>
            <w:r w:rsidRPr="00AD0567">
              <w:rPr>
                <w:rFonts w:hint="cs"/>
                <w:rtl/>
              </w:rPr>
              <w:t xml:space="preserve">   </w:t>
            </w:r>
            <w:r w:rsidRPr="00AD0567">
              <w:rPr>
                <w:rtl/>
              </w:rPr>
              <w:t>أنواعه وخصائصه الفنية وأشهر</w:t>
            </w:r>
            <w:r w:rsidRPr="00AD0567">
              <w:t xml:space="preserve"> </w:t>
            </w:r>
            <w:r w:rsidRPr="00AD0567">
              <w:rPr>
                <w:rtl/>
              </w:rPr>
              <w:t>أعلامه</w:t>
            </w:r>
            <w:r w:rsidRPr="00AD0567">
              <w:t>.</w:t>
            </w:r>
          </w:p>
          <w:p w:rsidR="002D7336" w:rsidRPr="00FA24FF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9</w:t>
            </w:r>
          </w:p>
        </w:tc>
      </w:tr>
      <w:tr w:rsidR="002D7336" w:rsidRPr="00502E1F" w:rsidTr="00D967BA">
        <w:trPr>
          <w:jc w:val="center"/>
        </w:trPr>
        <w:tc>
          <w:tcPr>
            <w:tcW w:w="6615" w:type="dxa"/>
            <w:vAlign w:val="center"/>
          </w:tcPr>
          <w:p w:rsidR="002D7336" w:rsidRPr="002D7336" w:rsidRDefault="002D7336" w:rsidP="00903085">
            <w:pPr>
              <w:jc w:val="center"/>
              <w:rPr>
                <w:b/>
                <w:bCs/>
                <w:lang w:val="en-US" w:bidi="ar-JO"/>
              </w:rPr>
            </w:pPr>
            <w:r w:rsidRPr="00AD0567">
              <w:rPr>
                <w:rFonts w:hint="cs"/>
                <w:b/>
                <w:bCs/>
                <w:rtl/>
              </w:rPr>
              <w:t>ثالثاً- الأدب في العصر العثماني</w:t>
            </w:r>
          </w:p>
          <w:p w:rsidR="002D7336" w:rsidRPr="003C0B95" w:rsidRDefault="002D7336" w:rsidP="00903085">
            <w:pPr>
              <w:ind w:left="720"/>
              <w:rPr>
                <w:lang w:val="en-US"/>
              </w:rPr>
            </w:pPr>
            <w:r w:rsidRPr="00AD0567">
              <w:t xml:space="preserve"> - </w:t>
            </w:r>
            <w:r w:rsidRPr="00AD0567">
              <w:rPr>
                <w:rtl/>
              </w:rPr>
              <w:t>مقدمة تاريخية عن الدولة</w:t>
            </w:r>
            <w:r w:rsidRPr="00AD0567">
              <w:t xml:space="preserve"> .</w:t>
            </w:r>
          </w:p>
          <w:p w:rsidR="002D7336" w:rsidRPr="00AD0567" w:rsidRDefault="002D7336" w:rsidP="00903085">
            <w:pPr>
              <w:ind w:left="720"/>
            </w:pPr>
            <w:r w:rsidRPr="00AD0567">
              <w:t xml:space="preserve"> - </w:t>
            </w:r>
            <w:r>
              <w:rPr>
                <w:rtl/>
              </w:rPr>
              <w:t>الحياة الأدبية في ظل الد</w:t>
            </w:r>
            <w:r w:rsidRPr="00AD0567">
              <w:t xml:space="preserve"> </w:t>
            </w:r>
            <w:r w:rsidRPr="00AD0567">
              <w:rPr>
                <w:rtl/>
              </w:rPr>
              <w:t>العثمانية</w:t>
            </w:r>
            <w:r w:rsidRPr="00AD0567">
              <w:t>.</w:t>
            </w:r>
          </w:p>
          <w:p w:rsidR="002D7336" w:rsidRPr="00FA24FF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D7336" w:rsidRPr="00502E1F" w:rsidTr="00D967BA">
        <w:trPr>
          <w:jc w:val="center"/>
        </w:trPr>
        <w:tc>
          <w:tcPr>
            <w:tcW w:w="6615" w:type="dxa"/>
            <w:vAlign w:val="center"/>
          </w:tcPr>
          <w:p w:rsidR="002D7336" w:rsidRPr="003C0B95" w:rsidRDefault="002D7336" w:rsidP="00903085">
            <w:pPr>
              <w:ind w:left="720"/>
              <w:rPr>
                <w:lang w:val="en-US"/>
              </w:rPr>
            </w:pPr>
            <w:r w:rsidRPr="00AD0567">
              <w:t xml:space="preserve">- </w:t>
            </w:r>
            <w:r w:rsidRPr="00AD0567">
              <w:rPr>
                <w:rtl/>
              </w:rPr>
              <w:t>الشعر: أغراضه،</w:t>
            </w:r>
            <w:r w:rsidRPr="00AD0567">
              <w:rPr>
                <w:rFonts w:hint="cs"/>
                <w:rtl/>
              </w:rPr>
              <w:t xml:space="preserve"> ومذاهبه،</w:t>
            </w:r>
            <w:r w:rsidRPr="00AD0567">
              <w:rPr>
                <w:rtl/>
              </w:rPr>
              <w:t xml:space="preserve"> وخصائصه الفنية</w:t>
            </w:r>
            <w:r w:rsidRPr="00AD0567">
              <w:rPr>
                <w:rFonts w:hint="cs"/>
                <w:rtl/>
              </w:rPr>
              <w:t>،</w:t>
            </w:r>
            <w:r w:rsidRPr="00AD0567">
              <w:rPr>
                <w:rtl/>
              </w:rPr>
              <w:t xml:space="preserve"> وأشهر</w:t>
            </w:r>
            <w:r w:rsidRPr="00AD0567">
              <w:t xml:space="preserve"> </w:t>
            </w:r>
            <w:r w:rsidRPr="00AD0567">
              <w:rPr>
                <w:rtl/>
              </w:rPr>
              <w:t>أعلامه</w:t>
            </w:r>
            <w:r w:rsidRPr="00AD0567">
              <w:t>.</w:t>
            </w:r>
          </w:p>
          <w:p w:rsidR="002D7336" w:rsidRPr="003844C8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AD0567">
              <w:t xml:space="preserve"> - </w:t>
            </w:r>
            <w:r w:rsidRPr="00AD0567">
              <w:rPr>
                <w:rtl/>
              </w:rPr>
              <w:t>النثر: فنونه</w:t>
            </w:r>
            <w:r w:rsidRPr="00AD0567">
              <w:rPr>
                <w:rFonts w:hint="cs"/>
                <w:rtl/>
              </w:rPr>
              <w:t>،</w:t>
            </w:r>
            <w:r w:rsidRPr="00AD0567">
              <w:rPr>
                <w:rtl/>
              </w:rPr>
              <w:t xml:space="preserve"> وخصائصه الفنية</w:t>
            </w:r>
            <w:r w:rsidRPr="00AD0567">
              <w:rPr>
                <w:rFonts w:hint="cs"/>
                <w:rtl/>
              </w:rPr>
              <w:t>،</w:t>
            </w:r>
            <w:r w:rsidRPr="00AD0567">
              <w:rPr>
                <w:rtl/>
              </w:rPr>
              <w:t xml:space="preserve"> وأشهر</w:t>
            </w:r>
            <w:r w:rsidRPr="00AD0567">
              <w:t xml:space="preserve"> </w:t>
            </w:r>
            <w:r w:rsidRPr="00AD0567">
              <w:rPr>
                <w:rtl/>
              </w:rPr>
              <w:t>الناثرين</w:t>
            </w:r>
          </w:p>
        </w:tc>
        <w:tc>
          <w:tcPr>
            <w:tcW w:w="1275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2D7336" w:rsidRPr="00502E1F" w:rsidTr="00D967BA">
        <w:trPr>
          <w:jc w:val="center"/>
        </w:trPr>
        <w:tc>
          <w:tcPr>
            <w:tcW w:w="6615" w:type="dxa"/>
            <w:vAlign w:val="center"/>
          </w:tcPr>
          <w:p w:rsidR="002D7336" w:rsidRPr="00AD0567" w:rsidRDefault="002D7336" w:rsidP="00903085">
            <w:pPr>
              <w:ind w:left="720"/>
              <w:jc w:val="center"/>
              <w:rPr>
                <w:rtl/>
                <w:lang w:bidi="ar-JO"/>
              </w:rPr>
            </w:pPr>
            <w:r w:rsidRPr="00AD0567">
              <w:rPr>
                <w:rFonts w:hint="cs"/>
                <w:b/>
                <w:bCs/>
                <w:rtl/>
              </w:rPr>
              <w:t>تتمة لمفردات المقرر:</w:t>
            </w:r>
          </w:p>
          <w:p w:rsidR="002D7336" w:rsidRPr="00AD0567" w:rsidRDefault="002D7336" w:rsidP="00903085">
            <w:pPr>
              <w:ind w:left="720"/>
            </w:pPr>
            <w:r w:rsidRPr="00AD0567">
              <w:rPr>
                <w:rtl/>
              </w:rPr>
              <w:t>تدرس نصوص مختارة من أدب هذه العصور دراسة</w:t>
            </w:r>
            <w:r w:rsidRPr="00AD0567">
              <w:t xml:space="preserve"> </w:t>
            </w:r>
            <w:r w:rsidRPr="00AD0567">
              <w:rPr>
                <w:rtl/>
              </w:rPr>
              <w:t xml:space="preserve">تحليلية نقدية، على أن يحفظ الطلاب مالا يقل عن مائة بيت من الشعر </w:t>
            </w:r>
            <w:r w:rsidRPr="00AD0567">
              <w:rPr>
                <w:rFonts w:hint="cs"/>
                <w:rtl/>
              </w:rPr>
              <w:t>وأربعين</w:t>
            </w:r>
            <w:r w:rsidRPr="00AD0567">
              <w:rPr>
                <w:rtl/>
              </w:rPr>
              <w:t xml:space="preserve"> سطرا من</w:t>
            </w:r>
            <w:r w:rsidRPr="00AD0567">
              <w:t xml:space="preserve"> </w:t>
            </w:r>
            <w:r w:rsidRPr="00AD0567">
              <w:rPr>
                <w:rtl/>
              </w:rPr>
              <w:t>النثر</w:t>
            </w:r>
            <w:r w:rsidRPr="00AD0567">
              <w:t>.</w:t>
            </w:r>
          </w:p>
          <w:p w:rsidR="002D7336" w:rsidRDefault="002D7336" w:rsidP="0038635D">
            <w:pPr>
              <w:pStyle w:val="ad"/>
              <w:numPr>
                <w:ilvl w:val="0"/>
                <w:numId w:val="13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2D7336" w:rsidRPr="00A5197E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2D7336" w:rsidRPr="003844C8" w:rsidRDefault="002D7336" w:rsidP="00903085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2D7336" w:rsidRPr="00502E1F" w:rsidTr="00B2310B">
        <w:trPr>
          <w:jc w:val="center"/>
        </w:trPr>
        <w:tc>
          <w:tcPr>
            <w:tcW w:w="6615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2D7336" w:rsidRPr="00502E1F" w:rsidTr="00B2310B">
        <w:trPr>
          <w:jc w:val="center"/>
        </w:trPr>
        <w:tc>
          <w:tcPr>
            <w:tcW w:w="6615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2D7336" w:rsidRPr="00502E1F" w:rsidTr="00B2310B">
        <w:trPr>
          <w:jc w:val="center"/>
        </w:trPr>
        <w:tc>
          <w:tcPr>
            <w:tcW w:w="6615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  <w:rtl/>
                <w:lang w:bidi="ar-JO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مكتبية(6ساعات)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51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  <w:lang w:bidi="ar-JO"/>
        </w:rPr>
      </w:pPr>
    </w:p>
    <w:p w:rsidR="00BF63E4" w:rsidRPr="002D7336" w:rsidRDefault="00BF63E4">
      <w:pPr>
        <w:rPr>
          <w:rFonts w:cs="KacstBook"/>
          <w:lang w:val="en-US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2D7336" w:rsidRPr="00502E1F" w:rsidTr="00C12AEE">
        <w:tc>
          <w:tcPr>
            <w:tcW w:w="618" w:type="dxa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أشهر شعراء العصر الأيوبي والمملوكي والعثماني </w:t>
            </w:r>
          </w:p>
        </w:tc>
        <w:tc>
          <w:tcPr>
            <w:tcW w:w="2520" w:type="dxa"/>
            <w:vAlign w:val="center"/>
          </w:tcPr>
          <w:p w:rsidR="002D7336" w:rsidRPr="00C51C72" w:rsidRDefault="002D7336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المحاضرات.</w:t>
            </w:r>
          </w:p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ل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متحانات الفصلية والواجبات والتطبيقات</w:t>
            </w:r>
          </w:p>
        </w:tc>
      </w:tr>
      <w:tr w:rsidR="002D7336" w:rsidRPr="00502E1F" w:rsidTr="00C12AEE">
        <w:tc>
          <w:tcPr>
            <w:tcW w:w="618" w:type="dxa"/>
            <w:shd w:val="clear" w:color="auto" w:fill="D9D9D9"/>
          </w:tcPr>
          <w:p w:rsidR="002D7336" w:rsidRPr="00502E1F" w:rsidRDefault="002D7336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الاتجاهات الشعرية المستحدثة في هذه العصور</w:t>
            </w:r>
          </w:p>
        </w:tc>
        <w:tc>
          <w:tcPr>
            <w:tcW w:w="252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تشجيع العودة إلى المكتبة ومصادر التعليم المختلفة .</w:t>
            </w:r>
          </w:p>
        </w:tc>
        <w:tc>
          <w:tcPr>
            <w:tcW w:w="141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أسئلة مقالية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وأسئلة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تعتمد على التعليل والتعريف وتحديد العبارة الصحيحة</w:t>
            </w:r>
          </w:p>
        </w:tc>
      </w:tr>
      <w:tr w:rsidR="002D7336" w:rsidRPr="00502E1F" w:rsidTr="009931B4">
        <w:tc>
          <w:tcPr>
            <w:tcW w:w="618" w:type="dxa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2D7336" w:rsidRPr="00502E1F" w:rsidTr="009931B4">
        <w:tc>
          <w:tcPr>
            <w:tcW w:w="618" w:type="dxa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="00616B8C">
              <w:rPr>
                <w:rFonts w:cs="KacstBook" w:hint="cs"/>
                <w:b/>
                <w:bCs/>
                <w:rtl/>
              </w:rPr>
              <w:t>الإدراكية:</w:t>
            </w:r>
          </w:p>
        </w:tc>
      </w:tr>
      <w:tr w:rsidR="00616B8C" w:rsidRPr="00502E1F" w:rsidTr="00EC7D3C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إدراك تطور الأدب غي العصر العثماني 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.</w:t>
            </w:r>
          </w:p>
          <w:p w:rsidR="00616B8C" w:rsidRPr="002E56D7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النقاش المستمر في المحاضرة , وإثارة الأسئلة .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الواجبات الفردية التي تتطلب تطبيق التحليل على المصادر المعرفية</w:t>
            </w:r>
          </w:p>
        </w:tc>
      </w:tr>
      <w:tr w:rsidR="00616B8C" w:rsidRPr="00502E1F" w:rsidTr="00EC7D3C">
        <w:tc>
          <w:tcPr>
            <w:tcW w:w="618" w:type="dxa"/>
            <w:shd w:val="clear" w:color="auto" w:fill="D9D9D9"/>
          </w:tcPr>
          <w:p w:rsidR="00616B8C" w:rsidRPr="00502E1F" w:rsidRDefault="00616B8C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rtl/>
              </w:rPr>
              <w:t>القدرة على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معرفة مفههوم ما يسمى التأريخ الشعري ، واستخراج التاريخ من خلال البيت الشعري 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تشجيع التحليل المستقل وإبداء الرأي .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حل مشكلات وتحليل وتنمية مهارات التفكير الناقد</w:t>
            </w:r>
          </w:p>
        </w:tc>
      </w:tr>
      <w:tr w:rsidR="00616B8C" w:rsidRPr="00502E1F" w:rsidTr="009931B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16B8C" w:rsidRPr="00502E1F" w:rsidTr="009931B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lastRenderedPageBreak/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616B8C" w:rsidRPr="00502E1F" w:rsidTr="004F7497">
        <w:tc>
          <w:tcPr>
            <w:tcW w:w="618" w:type="dxa"/>
            <w:shd w:val="clear" w:color="auto" w:fill="D9D9D9"/>
          </w:tcPr>
          <w:p w:rsidR="00616B8C" w:rsidRPr="00502E1F" w:rsidRDefault="00616B8C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تطوير قدرة الطالب على الحوار والمناقشة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تكليف الطالب بأنشطة إثرائية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قاعة الدرس دليل إلتزان الطالب وتحمله المسؤولية.</w:t>
            </w:r>
          </w:p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616B8C" w:rsidRPr="00502E1F" w:rsidTr="004F7497">
        <w:tc>
          <w:tcPr>
            <w:tcW w:w="618" w:type="dxa"/>
            <w:shd w:val="clear" w:color="auto" w:fill="D9D9D9"/>
          </w:tcPr>
          <w:p w:rsidR="00616B8C" w:rsidRPr="00502E1F" w:rsidRDefault="00616B8C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مهارات التعامل مع الآخرين وتحمل المسؤولية</w:t>
            </w:r>
          </w:p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إدارة الحوار والمناقشة 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</w:tr>
      <w:tr w:rsidR="00616B8C" w:rsidRPr="00502E1F" w:rsidTr="009931B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616B8C" w:rsidRPr="00502E1F" w:rsidTr="00353785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وسائل التقنية.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المنتديات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تعتمد على تمييز صحة المعلومة</w:t>
            </w:r>
          </w:p>
        </w:tc>
      </w:tr>
      <w:tr w:rsidR="00616B8C" w:rsidRPr="00502E1F" w:rsidTr="00353785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الإنترنت .</w:t>
            </w:r>
          </w:p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استخدام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المكتبة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الالكترونية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ومصادر التعليم المختلفة .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الاوراق البحثية</w:t>
            </w:r>
          </w:p>
        </w:tc>
      </w:tr>
      <w:tr w:rsidR="00616B8C" w:rsidRPr="00502E1F" w:rsidTr="009931B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>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616B8C" w:rsidRPr="00502E1F" w:rsidTr="00D7263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الندوات العلمية</w:t>
            </w:r>
          </w:p>
        </w:tc>
        <w:tc>
          <w:tcPr>
            <w:tcW w:w="141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المتابعة </w:t>
            </w:r>
          </w:p>
        </w:tc>
      </w:tr>
      <w:tr w:rsidR="00616B8C" w:rsidRPr="00502E1F" w:rsidTr="00D7263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 التعبير بلغة الجسد .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الحفلات</w:t>
            </w:r>
          </w:p>
        </w:tc>
        <w:tc>
          <w:tcPr>
            <w:tcW w:w="141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الملاحظة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38635D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دوري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الأول 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JO"/>
              </w:rPr>
            </w:pPr>
            <w:r>
              <w:rPr>
                <w:rFonts w:cs="KacstBook" w:hint="cs"/>
                <w:rtl/>
                <w:lang w:bidi="ar-JO"/>
              </w:rPr>
              <w:t>الخامس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دوري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العاشر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بحث ومشاركة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الثاني عشر 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الخامس عشر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38635D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3C0B95" w:rsidRPr="00C51C72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عشر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ساعات أسبوعية مفتوحة لكل الطلاب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C0B95" w:rsidRPr="003B1B45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color w:val="00B050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تحديد مواعيد إضافية مع الطالبات اللواتي  يحتجن لذلك خارج نطاق الساعات المكتبية (الموهوبات والضعيفات</w:t>
            </w:r>
            <w:r w:rsidRPr="003B1B45">
              <w:rPr>
                <w:rFonts w:ascii="Traditional Arabic" w:eastAsia="Calibri" w:hAnsi="Traditional Arabic" w:cs="Traditional Arabic" w:hint="cs"/>
                <w:color w:val="00B050"/>
                <w:sz w:val="28"/>
                <w:szCs w:val="28"/>
                <w:rtl/>
              </w:rPr>
              <w:t>)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38635D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3C0B95" w:rsidRPr="00AD0567" w:rsidRDefault="003C0B95" w:rsidP="003C0B95">
            <w:pPr>
              <w:bidi/>
              <w:rPr>
                <w:rtl/>
              </w:rPr>
            </w:pPr>
          </w:p>
          <w:p w:rsidR="003C0B95" w:rsidRPr="00AD0567" w:rsidRDefault="003C0B95" w:rsidP="003C0B95">
            <w:pPr>
              <w:bidi/>
              <w:ind w:left="360"/>
              <w:rPr>
                <w:rtl/>
              </w:rPr>
            </w:pPr>
            <w:r w:rsidRPr="00AD0567">
              <w:rPr>
                <w:rFonts w:hint="cs"/>
                <w:rtl/>
              </w:rPr>
              <w:t>الأدب في العصر الأيوبي. د. محمد زعلول سلام. منشأة المعارف الاسكندرية.</w:t>
            </w:r>
          </w:p>
          <w:p w:rsidR="003C0B95" w:rsidRDefault="003C0B95" w:rsidP="003C0B95">
            <w:pPr>
              <w:bidi/>
              <w:spacing w:line="276" w:lineRule="auto"/>
              <w:ind w:left="360"/>
            </w:pPr>
            <w:r w:rsidRPr="002E56D7">
              <w:rPr>
                <w:rFonts w:ascii="Traditional Arabic" w:eastAsia="Calibri" w:hAnsi="Traditional Arabic" w:cs="Traditional Arabic" w:hint="cs"/>
                <w:color w:val="00B050"/>
                <w:sz w:val="28"/>
                <w:szCs w:val="28"/>
                <w:rtl/>
              </w:rPr>
              <w:t>.</w:t>
            </w:r>
            <w:r w:rsidRPr="00AD0567">
              <w:rPr>
                <w:rtl/>
              </w:rPr>
              <w:t>الأدب المصري في ظل الحكم العثماني محمد سيد كيلاني</w:t>
            </w:r>
            <w:r w:rsidRPr="00AD0567">
              <w:rPr>
                <w:rFonts w:hint="cs"/>
                <w:rtl/>
              </w:rPr>
              <w:t>. دار الفرجاني القاهرة.</w:t>
            </w:r>
          </w:p>
          <w:p w:rsidR="003C0B95" w:rsidRPr="00AD0567" w:rsidRDefault="003C0B95" w:rsidP="003C0B95">
            <w:pPr>
              <w:bidi/>
            </w:pPr>
            <w:r>
              <w:rPr>
                <w:rFonts w:hint="cs"/>
                <w:rtl/>
              </w:rPr>
              <w:t xml:space="preserve">    </w:t>
            </w:r>
            <w:r w:rsidRPr="00AD0567">
              <w:rPr>
                <w:rFonts w:hint="cs"/>
                <w:rtl/>
              </w:rPr>
              <w:t>الأدب في العصر المملوكي. د. محمد زغلول سلام. منشأة المعارف الإسكندرية.</w:t>
            </w:r>
          </w:p>
          <w:p w:rsidR="00C96DC0" w:rsidRPr="003C0B95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3C0B95" w:rsidRPr="00AD0567" w:rsidRDefault="003C0B95" w:rsidP="003C0B95">
            <w:pPr>
              <w:jc w:val="right"/>
            </w:pPr>
            <w:r w:rsidRPr="00AD0567">
              <w:rPr>
                <w:rFonts w:hint="cs"/>
                <w:rtl/>
              </w:rPr>
              <w:t>- أدب الحروب الصليبية. د. عبد اللطيف حمزة.</w:t>
            </w:r>
          </w:p>
          <w:p w:rsidR="003C0B95" w:rsidRPr="00AD0567" w:rsidRDefault="003C0B95" w:rsidP="003C0B95">
            <w:pPr>
              <w:bidi/>
              <w:spacing w:after="120"/>
              <w:jc w:val="both"/>
              <w:rPr>
                <w:rtl/>
              </w:rPr>
            </w:pPr>
            <w:r w:rsidRPr="00AD0567">
              <w:rPr>
                <w:rFonts w:hint="cs"/>
                <w:rtl/>
              </w:rPr>
              <w:t>الاتجاهات الفنية في الشعر إبان الحروب الصليبية. د. مسعد بن عيد العطوي. مكتبة التوبة بالرياض، ط أولى 1415هـ/ 1995م.</w:t>
            </w:r>
          </w:p>
          <w:p w:rsidR="003C0B95" w:rsidRPr="00AD0567" w:rsidRDefault="003C0B95" w:rsidP="003C0B95">
            <w:pPr>
              <w:bidi/>
              <w:rPr>
                <w:rtl/>
              </w:rPr>
            </w:pPr>
            <w:r w:rsidRPr="00AD0567">
              <w:rPr>
                <w:rtl/>
              </w:rPr>
              <w:t>الأدب المصري من قيام الدولة الأيوبية إلى مجيء الحملة الفرنسية د عبداللطيف حمزة</w:t>
            </w:r>
            <w:r w:rsidRPr="00AD0567">
              <w:rPr>
                <w:rFonts w:hint="cs"/>
                <w:rtl/>
              </w:rPr>
              <w:t xml:space="preserve"> الهيئة المصرية العامة للكتاب ط 2000م</w:t>
            </w:r>
          </w:p>
          <w:p w:rsidR="003C0B95" w:rsidRPr="00AD0567" w:rsidRDefault="003C0B95" w:rsidP="003C0B95">
            <w:pPr>
              <w:bidi/>
              <w:ind w:left="360"/>
              <w:rPr>
                <w:rtl/>
              </w:rPr>
            </w:pPr>
            <w:r w:rsidRPr="00AD0567">
              <w:rPr>
                <w:rtl/>
              </w:rPr>
              <w:t>الأدب في بلاد الشام عصر الزنكيين والأيوبيين والمماليك د عمر موسى باشا</w:t>
            </w:r>
            <w:r w:rsidRPr="00AD0567">
              <w:rPr>
                <w:rFonts w:hint="cs"/>
                <w:rtl/>
              </w:rPr>
              <w:t>. المكتبة العباسية في دمشق.</w:t>
            </w:r>
          </w:p>
          <w:p w:rsidR="003C0B95" w:rsidRPr="00AD0567" w:rsidRDefault="003C0B95" w:rsidP="003C0B95">
            <w:pPr>
              <w:tabs>
                <w:tab w:val="left" w:pos="522"/>
              </w:tabs>
              <w:bidi/>
              <w:spacing w:after="120"/>
              <w:ind w:left="360"/>
              <w:jc w:val="both"/>
            </w:pPr>
            <w:r w:rsidRPr="00AD0567">
              <w:rPr>
                <w:rFonts w:hint="cs"/>
                <w:rtl/>
              </w:rPr>
              <w:t>الحركة الفكرية في مصر في العصرين الأيوبي والمملوكي الأول. د. عبد اللطيف حمزة، دار الفكر العربي، ط الثامنة 1968م.</w:t>
            </w:r>
          </w:p>
          <w:p w:rsidR="003C0B95" w:rsidRPr="00AD0567" w:rsidRDefault="003C0B95" w:rsidP="003C0B95">
            <w:pPr>
              <w:numPr>
                <w:ilvl w:val="0"/>
                <w:numId w:val="18"/>
              </w:numPr>
              <w:tabs>
                <w:tab w:val="left" w:pos="522"/>
              </w:tabs>
              <w:bidi/>
              <w:spacing w:after="120"/>
              <w:ind w:left="360"/>
              <w:jc w:val="both"/>
              <w:rPr>
                <w:rtl/>
              </w:rPr>
            </w:pPr>
            <w:r w:rsidRPr="00AD0567">
              <w:rPr>
                <w:rFonts w:hint="cs"/>
                <w:rtl/>
              </w:rPr>
              <w:t>الحروب الصليبية وأثرها في الشعر العربي</w:t>
            </w:r>
            <w:r w:rsidRPr="00AD0567">
              <w:rPr>
                <w:rFonts w:hint="cs"/>
                <w:b/>
                <w:bCs/>
                <w:rtl/>
              </w:rPr>
              <w:t>.</w:t>
            </w:r>
            <w:r w:rsidRPr="00AD0567">
              <w:rPr>
                <w:rFonts w:hint="cs"/>
                <w:rtl/>
              </w:rPr>
              <w:t xml:space="preserve"> د. محمد بن على الهرفي. النادي الأدبي بالرياض 1400هـ/1980م.</w:t>
            </w:r>
          </w:p>
          <w:p w:rsidR="003C0B95" w:rsidRPr="00AD0567" w:rsidRDefault="003C0B95" w:rsidP="003C0B95">
            <w:pPr>
              <w:numPr>
                <w:ilvl w:val="0"/>
                <w:numId w:val="18"/>
              </w:numPr>
              <w:bidi/>
              <w:ind w:left="360"/>
            </w:pPr>
            <w:r w:rsidRPr="00AD0567">
              <w:rPr>
                <w:rtl/>
              </w:rPr>
              <w:t>الحياة الأدبية في عصر الحروب الصليبية بمصر والشام د</w:t>
            </w:r>
            <w:r w:rsidRPr="00AD0567">
              <w:rPr>
                <w:rFonts w:hint="cs"/>
                <w:rtl/>
              </w:rPr>
              <w:t>.</w:t>
            </w:r>
            <w:r w:rsidRPr="00AD0567">
              <w:rPr>
                <w:rtl/>
              </w:rPr>
              <w:t xml:space="preserve"> أحمد أحمد بدوي</w:t>
            </w:r>
            <w:r w:rsidRPr="00AD0567">
              <w:rPr>
                <w:rFonts w:hint="cs"/>
                <w:rtl/>
              </w:rPr>
              <w:t xml:space="preserve"> دار نهضة مصر القاهرة.</w:t>
            </w:r>
          </w:p>
          <w:p w:rsidR="00C96DC0" w:rsidRPr="003C0B95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3C0B95" w:rsidRPr="00C51C72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>أقراص ممغنطة (</w:t>
            </w:r>
            <w:r w:rsidRPr="00C51C72">
              <w:rPr>
                <w:rFonts w:ascii="Traditional Arabic" w:eastAsia="Calibri" w:hAnsi="Traditional Arabic" w:cs="Traditional Arabic"/>
                <w:sz w:val="28"/>
                <w:szCs w:val="28"/>
              </w:rPr>
              <w:t xml:space="preserve"> (CD</w:t>
            </w: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 الموسوعة الشاملة.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3C0B95" w:rsidRPr="00502E1F" w:rsidRDefault="003C0B95" w:rsidP="003C0B9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الأقراص المضغوطة ، واستخدام شرائح البور بوينت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38635D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lastRenderedPageBreak/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قاعات  ومقاعد مثبتة يناسب عدد الطالبات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أجهزة عرض ( البروجكتر)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38635D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استبانة المقرر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الذاتي: يقوم على المشاورة وتبادل الخبرات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الإداري: من قبل القسم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3C0B95" w:rsidRPr="00C51C72" w:rsidRDefault="003C0B95" w:rsidP="003C0B95">
            <w:pPr>
              <w:bidi/>
              <w:spacing w:line="276" w:lineRule="auto"/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تقييم الطلاب للعمل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الدورات التدريبية لأعضاء هيئة التدريس بشكل دوري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لقاءات منتظمة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تبادل الخبرات مع أساتذة من خارج الجامعة في جامعات أخرى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تنظيم ورش عمل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3C0B95" w:rsidRPr="00C51C72" w:rsidRDefault="003C0B95" w:rsidP="003C0B95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التنسيق داخل القسم فيما بين أساتذة المقرر الواحد.</w:t>
            </w:r>
          </w:p>
          <w:p w:rsidR="006A269A" w:rsidRDefault="003C0B95" w:rsidP="003C0B9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وكذلك مع بعض الأقسام المناظرة.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b/>
                <w:bCs/>
                <w:sz w:val="22"/>
                <w:szCs w:val="22"/>
              </w:rPr>
            </w:pPr>
            <w:r w:rsidRPr="00C51C72">
              <w:rPr>
                <w:b/>
                <w:bCs/>
                <w:rtl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6A269A" w:rsidRPr="003C0B95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E473D2" w:rsidRDefault="00E473D2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E473D2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3C0B95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12/1/1440هـ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0A" w:rsidRDefault="0093370A">
      <w:r>
        <w:separator/>
      </w:r>
    </w:p>
  </w:endnote>
  <w:endnote w:type="continuationSeparator" w:id="0">
    <w:p w:rsidR="0093370A" w:rsidRDefault="0093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1A108B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E473D2" w:rsidRPr="00E473D2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0A" w:rsidRDefault="0093370A">
      <w:r>
        <w:separator/>
      </w:r>
    </w:p>
  </w:footnote>
  <w:footnote w:type="continuationSeparator" w:id="0">
    <w:p w:rsidR="0093370A" w:rsidRDefault="00933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370A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898"/>
    <w:multiLevelType w:val="hybridMultilevel"/>
    <w:tmpl w:val="0AEA119C"/>
    <w:lvl w:ilvl="0" w:tplc="B2BA14EC">
      <w:start w:val="2"/>
      <w:numFmt w:val="arabicAlpha"/>
      <w:lvlText w:val="%1-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52DF4"/>
    <w:multiLevelType w:val="hybridMultilevel"/>
    <w:tmpl w:val="574E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C59FC"/>
    <w:multiLevelType w:val="hybridMultilevel"/>
    <w:tmpl w:val="B9BC0C44"/>
    <w:lvl w:ilvl="0" w:tplc="37869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948E2"/>
    <w:multiLevelType w:val="hybridMultilevel"/>
    <w:tmpl w:val="6C080254"/>
    <w:lvl w:ilvl="0" w:tplc="1114909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E62CEE"/>
    <w:multiLevelType w:val="hybridMultilevel"/>
    <w:tmpl w:val="39F27712"/>
    <w:lvl w:ilvl="0" w:tplc="236C3646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82F45FC8">
      <w:start w:val="11"/>
      <w:numFmt w:val="decimal"/>
      <w:lvlText w:val="%2-"/>
      <w:lvlJc w:val="left"/>
      <w:pPr>
        <w:tabs>
          <w:tab w:val="num" w:pos="2940"/>
        </w:tabs>
        <w:ind w:left="29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1" w15:restartNumberingAfterBreak="0">
    <w:nsid w:val="3FF56A4A"/>
    <w:multiLevelType w:val="hybridMultilevel"/>
    <w:tmpl w:val="4D2CE6D4"/>
    <w:lvl w:ilvl="0" w:tplc="A20E9B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522AF"/>
    <w:multiLevelType w:val="hybridMultilevel"/>
    <w:tmpl w:val="2772A582"/>
    <w:lvl w:ilvl="0" w:tplc="9AA8CE4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986D716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Simplified Arabic" w:eastAsia="Simplified Arabic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13"/>
  </w:num>
  <w:num w:numId="7">
    <w:abstractNumId w:val="4"/>
  </w:num>
  <w:num w:numId="8">
    <w:abstractNumId w:val="17"/>
  </w:num>
  <w:num w:numId="9">
    <w:abstractNumId w:val="1"/>
  </w:num>
  <w:num w:numId="10">
    <w:abstractNumId w:val="9"/>
  </w:num>
  <w:num w:numId="11">
    <w:abstractNumId w:val="14"/>
  </w:num>
  <w:num w:numId="12">
    <w:abstractNumId w:val="16"/>
  </w:num>
  <w:num w:numId="13">
    <w:abstractNumId w:val="7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689C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517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3910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108B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2BCA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336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CAE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5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326A"/>
    <w:rsid w:val="0033423C"/>
    <w:rsid w:val="0033456F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35D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0B95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6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6B8C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2F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2D9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0C4D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614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2F15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D50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3C37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2B65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370A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4671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4A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04A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11CC"/>
    <w:rsid w:val="00B63271"/>
    <w:rsid w:val="00B635AA"/>
    <w:rsid w:val="00B63902"/>
    <w:rsid w:val="00B63AD5"/>
    <w:rsid w:val="00B640D0"/>
    <w:rsid w:val="00B641DC"/>
    <w:rsid w:val="00B6454A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B67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7C3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7CC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3D2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6482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54AA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75C8D2B2-A710-495B-ADB5-E7C5133D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80968-48F1-424C-ACF0-973350FC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1428</Words>
  <Characters>8145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8</cp:revision>
  <cp:lastPrinted>2016-01-19T12:24:00Z</cp:lastPrinted>
  <dcterms:created xsi:type="dcterms:W3CDTF">2018-12-04T18:51:00Z</dcterms:created>
  <dcterms:modified xsi:type="dcterms:W3CDTF">2019-02-08T18:43:00Z</dcterms:modified>
</cp:coreProperties>
</file>