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1507B" w14:textId="77A94C27" w:rsidR="00FC5AC6" w:rsidRPr="008D3702" w:rsidRDefault="00FC5AC6" w:rsidP="00FC5AC6">
      <w:pPr>
        <w:bidi/>
        <w:jc w:val="center"/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</w:pPr>
      <w:r w:rsidRPr="008D3702"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  <w:t xml:space="preserve">نموذج </w:t>
      </w:r>
      <w:r w:rsidR="00A81832">
        <w:rPr>
          <w:rFonts w:ascii="Sakkal Majalla" w:hAnsi="Sakkal Majalla" w:cs="Sakkal Majalla" w:hint="cs"/>
          <w:b/>
          <w:bCs/>
          <w:color w:val="24949A"/>
          <w:sz w:val="36"/>
          <w:szCs w:val="36"/>
          <w:rtl/>
          <w:lang w:val="en-US"/>
        </w:rPr>
        <w:t>ل</w:t>
      </w:r>
      <w:r w:rsidRPr="008D3702"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  <w:t>لالتزام</w:t>
      </w:r>
      <w:r w:rsidR="00A81832">
        <w:rPr>
          <w:rFonts w:ascii="Sakkal Majalla" w:hAnsi="Sakkal Majalla" w:cs="Sakkal Majalla" w:hint="cs"/>
          <w:b/>
          <w:bCs/>
          <w:color w:val="24949A"/>
          <w:sz w:val="36"/>
          <w:szCs w:val="36"/>
          <w:rtl/>
          <w:lang w:val="en-US"/>
        </w:rPr>
        <w:t xml:space="preserve"> و</w:t>
      </w:r>
      <w:r w:rsidR="00E4002D">
        <w:rPr>
          <w:rFonts w:ascii="Sakkal Majalla" w:hAnsi="Sakkal Majalla" w:cs="Sakkal Majalla" w:hint="cs"/>
          <w:b/>
          <w:bCs/>
          <w:color w:val="24949A"/>
          <w:sz w:val="36"/>
          <w:szCs w:val="36"/>
          <w:rtl/>
          <w:lang w:val="en-US"/>
        </w:rPr>
        <w:t>ال</w:t>
      </w:r>
      <w:r w:rsidR="00A81832">
        <w:rPr>
          <w:rFonts w:ascii="Sakkal Majalla" w:hAnsi="Sakkal Majalla" w:cs="Sakkal Majalla" w:hint="cs"/>
          <w:b/>
          <w:bCs/>
          <w:color w:val="24949A"/>
          <w:sz w:val="36"/>
          <w:szCs w:val="36"/>
          <w:rtl/>
          <w:lang w:val="en-US"/>
        </w:rPr>
        <w:t>تعهد</w:t>
      </w:r>
      <w:r w:rsidRPr="008D3702"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  <w:t xml:space="preserve"> بسياسة إدارة الأنظمة الإلكترونية بجامعة تبوك</w:t>
      </w:r>
    </w:p>
    <w:p w14:paraId="416357D8" w14:textId="42C4D7A4" w:rsidR="00FC5AC6" w:rsidRDefault="00A81832" w:rsidP="00C564D6">
      <w:pPr>
        <w:bidi/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 xml:space="preserve">بناءً على </w:t>
      </w:r>
      <w:proofErr w:type="spellStart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إمتثال</w:t>
      </w:r>
      <w:proofErr w:type="spell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 xml:space="preserve"> الجامعة </w:t>
      </w:r>
      <w:r w:rsidR="00865E66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ل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 xml:space="preserve">لأنظمة </w:t>
      </w:r>
      <w:proofErr w:type="gramStart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و اللوائح</w:t>
      </w:r>
      <w:proofErr w:type="gramEnd"/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 xml:space="preserve"> المعنية بحوكمة البيانات و الأنظمة الإلكترونية داخلها</w:t>
      </w:r>
      <w:r w:rsidR="00865E66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 xml:space="preserve"> </w:t>
      </w:r>
      <w:r w:rsidR="00FC5AC6" w:rsidRPr="00F713D7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أقر وأتعهد بالالتزام والامتثال التام لكافة السياسات والإجراءات المعمول بها في سياسة إدارة الأنظمة الإلكترونية بجامعة تبوك، والتي تم </w:t>
      </w:r>
      <w:r w:rsidR="00865E66" w:rsidRPr="00F713D7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ا</w:t>
      </w:r>
      <w:r w:rsidR="00865E66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لا</w:t>
      </w:r>
      <w:r w:rsidR="00865E66" w:rsidRPr="00F713D7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طلاع</w:t>
      </w:r>
      <w:r w:rsidR="00FC5AC6" w:rsidRPr="00F713D7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 </w:t>
      </w:r>
      <w:r w:rsidR="00C67E52">
        <w:rPr>
          <w:rFonts w:ascii="Sakkal Majalla" w:hAnsi="Sakkal Majalla" w:cs="Sakkal Majalla" w:hint="cs"/>
          <w:color w:val="000000" w:themeColor="text1"/>
          <w:sz w:val="28"/>
          <w:szCs w:val="28"/>
          <w:rtl/>
          <w:lang w:val="en-US"/>
        </w:rPr>
        <w:t>والموافقة</w:t>
      </w:r>
      <w:r w:rsidR="00C67E52" w:rsidRPr="00F713D7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 xml:space="preserve"> </w:t>
      </w:r>
      <w:r w:rsidR="00FC5AC6" w:rsidRPr="00F713D7">
        <w:rPr>
          <w:rFonts w:ascii="Sakkal Majalla" w:hAnsi="Sakkal Majalla" w:cs="Sakkal Majalla"/>
          <w:color w:val="000000" w:themeColor="text1"/>
          <w:sz w:val="28"/>
          <w:szCs w:val="28"/>
          <w:rtl/>
          <w:lang w:val="en-US"/>
        </w:rPr>
        <w:t>عليها من خلال الرابط المرفق.</w:t>
      </w:r>
    </w:p>
    <w:p w14:paraId="302BD310" w14:textId="77777777" w:rsidR="00C564D6" w:rsidRPr="00C564D6" w:rsidRDefault="00C564D6" w:rsidP="00C564D6">
      <w:pPr>
        <w:bidi/>
        <w:rPr>
          <w:rFonts w:ascii="Sakkal Majalla" w:hAnsi="Sakkal Majalla" w:cs="Sakkal Majalla"/>
          <w:color w:val="000000" w:themeColor="text1"/>
          <w:sz w:val="16"/>
          <w:szCs w:val="16"/>
          <w:lang w:val="en-US"/>
        </w:rPr>
      </w:pPr>
    </w:p>
    <w:p w14:paraId="6549F2E3" w14:textId="44E18CF5" w:rsidR="0047050C" w:rsidRPr="00F713D7" w:rsidRDefault="00FC5AC6" w:rsidP="00FC5AC6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</w:pPr>
      <w:r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>أولا:</w:t>
      </w:r>
      <w:r w:rsidR="0047050C"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 xml:space="preserve"> بيانات </w:t>
      </w:r>
      <w:r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>مدير النظام</w:t>
      </w:r>
    </w:p>
    <w:tbl>
      <w:tblPr>
        <w:tblStyle w:val="TableGrid"/>
        <w:bidiVisual/>
        <w:tblW w:w="9905" w:type="dxa"/>
        <w:tblLook w:val="04A0" w:firstRow="1" w:lastRow="0" w:firstColumn="1" w:lastColumn="0" w:noHBand="0" w:noVBand="1"/>
      </w:tblPr>
      <w:tblGrid>
        <w:gridCol w:w="2441"/>
        <w:gridCol w:w="7464"/>
      </w:tblGrid>
      <w:tr w:rsidR="00AE41F0" w:rsidRPr="00F713D7" w14:paraId="33D93C79" w14:textId="77777777" w:rsidTr="00BD080D">
        <w:trPr>
          <w:trHeight w:val="529"/>
        </w:trPr>
        <w:tc>
          <w:tcPr>
            <w:tcW w:w="2441" w:type="dxa"/>
            <w:shd w:val="clear" w:color="auto" w:fill="24949A"/>
            <w:vAlign w:val="center"/>
          </w:tcPr>
          <w:p w14:paraId="60F7C994" w14:textId="77777777" w:rsidR="00AE41F0" w:rsidRPr="00F713D7" w:rsidRDefault="00AE41F0" w:rsidP="00AE41F0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  <w:t>اسم النظام الالكتروني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rtl/>
              <w:lang w:val="en-US"/>
            </w:rPr>
            <w:id w:val="-1832138390"/>
            <w:placeholder>
              <w:docPart w:val="DefaultPlaceholder_-1854013440"/>
            </w:placeholder>
            <w:showingPlcHdr/>
          </w:sdtPr>
          <w:sdtContent>
            <w:tc>
              <w:tcPr>
                <w:tcW w:w="7464" w:type="dxa"/>
                <w:vAlign w:val="center"/>
              </w:tcPr>
              <w:p w14:paraId="1CFD1347" w14:textId="193DFC2E" w:rsidR="00AE41F0" w:rsidRPr="00F713D7" w:rsidRDefault="00F713D7" w:rsidP="00AE41F0">
                <w:pPr>
                  <w:bidi/>
                  <w:rPr>
                    <w:rFonts w:ascii="Sakkal Majalla" w:hAnsi="Sakkal Majalla" w:cs="Sakkal Majalla"/>
                    <w:color w:val="000000" w:themeColor="text1"/>
                    <w:lang w:val="en-US"/>
                  </w:rPr>
                </w:pPr>
                <w:r w:rsidRPr="005F1592">
                  <w:rPr>
                    <w:rStyle w:val="PlaceholderText"/>
                    <w:rFonts w:hint="cs"/>
                    <w:rtl/>
                  </w:rPr>
                  <w:t>انقر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أو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اضغط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هنا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لإدخال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نص</w:t>
                </w:r>
                <w:r w:rsidRPr="005F159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1F0" w:rsidRPr="00F713D7" w14:paraId="51C8D615" w14:textId="77777777" w:rsidTr="00BD080D">
        <w:trPr>
          <w:trHeight w:val="514"/>
        </w:trPr>
        <w:tc>
          <w:tcPr>
            <w:tcW w:w="2441" w:type="dxa"/>
            <w:shd w:val="clear" w:color="auto" w:fill="24949A"/>
            <w:vAlign w:val="center"/>
          </w:tcPr>
          <w:p w14:paraId="2FF1B1D8" w14:textId="6E4ABE67" w:rsidR="00AE41F0" w:rsidRPr="00F713D7" w:rsidRDefault="00FC5AC6" w:rsidP="00AE41F0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  <w:t>الاسم الرباعي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rtl/>
              <w:lang w:val="en-US"/>
            </w:rPr>
            <w:id w:val="-715041967"/>
            <w:placeholder>
              <w:docPart w:val="DefaultPlaceholder_-1854013440"/>
            </w:placeholder>
            <w:showingPlcHdr/>
          </w:sdtPr>
          <w:sdtContent>
            <w:tc>
              <w:tcPr>
                <w:tcW w:w="7464" w:type="dxa"/>
                <w:vAlign w:val="center"/>
              </w:tcPr>
              <w:p w14:paraId="664074AC" w14:textId="53E81C16" w:rsidR="00AE41F0" w:rsidRPr="00F713D7" w:rsidRDefault="00F713D7" w:rsidP="00AE41F0">
                <w:pPr>
                  <w:bidi/>
                  <w:rPr>
                    <w:rFonts w:ascii="Sakkal Majalla" w:hAnsi="Sakkal Majalla" w:cs="Sakkal Majalla"/>
                    <w:color w:val="000000" w:themeColor="text1"/>
                    <w:rtl/>
                    <w:lang w:val="en-US"/>
                  </w:rPr>
                </w:pPr>
                <w:r w:rsidRPr="005F1592">
                  <w:rPr>
                    <w:rStyle w:val="PlaceholderText"/>
                    <w:rFonts w:hint="cs"/>
                    <w:rtl/>
                  </w:rPr>
                  <w:t>انقر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أو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اضغط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هنا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لإدخال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نص</w:t>
                </w:r>
                <w:r w:rsidRPr="005F159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1F0" w:rsidRPr="00F713D7" w14:paraId="0A892948" w14:textId="77777777" w:rsidTr="00BD080D">
        <w:trPr>
          <w:trHeight w:val="529"/>
        </w:trPr>
        <w:tc>
          <w:tcPr>
            <w:tcW w:w="2441" w:type="dxa"/>
            <w:shd w:val="clear" w:color="auto" w:fill="24949A"/>
            <w:vAlign w:val="center"/>
          </w:tcPr>
          <w:p w14:paraId="20C9B72D" w14:textId="77777777" w:rsidR="00AE41F0" w:rsidRPr="00F713D7" w:rsidRDefault="00AE41F0" w:rsidP="00AE41F0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  <w:t>الرقم الوظيفي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lang w:val="en-US"/>
            </w:rPr>
            <w:id w:val="-821199889"/>
            <w:placeholder>
              <w:docPart w:val="DefaultPlaceholder_-1854013440"/>
            </w:placeholder>
            <w:showingPlcHdr/>
          </w:sdtPr>
          <w:sdtContent>
            <w:tc>
              <w:tcPr>
                <w:tcW w:w="7464" w:type="dxa"/>
                <w:vAlign w:val="center"/>
              </w:tcPr>
              <w:p w14:paraId="75850120" w14:textId="6F415BF3" w:rsidR="00AE41F0" w:rsidRPr="00F713D7" w:rsidRDefault="00F713D7" w:rsidP="009B7545">
                <w:pPr>
                  <w:jc w:val="right"/>
                  <w:rPr>
                    <w:rFonts w:ascii="Sakkal Majalla" w:hAnsi="Sakkal Majalla" w:cs="Sakkal Majalla"/>
                    <w:color w:val="000000" w:themeColor="text1"/>
                    <w:lang w:val="en-US"/>
                  </w:rPr>
                </w:pPr>
                <w:r w:rsidRPr="005F1592">
                  <w:rPr>
                    <w:rStyle w:val="PlaceholderText"/>
                    <w:rFonts w:hint="cs"/>
                    <w:rtl/>
                  </w:rPr>
                  <w:t>انقر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أو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اضغط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هنا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لإدخال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نص</w:t>
                </w:r>
                <w:r w:rsidRPr="005F159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E41F0" w:rsidRPr="00F713D7" w14:paraId="3553265C" w14:textId="77777777" w:rsidTr="00BD080D">
        <w:trPr>
          <w:trHeight w:val="529"/>
        </w:trPr>
        <w:tc>
          <w:tcPr>
            <w:tcW w:w="2441" w:type="dxa"/>
            <w:shd w:val="clear" w:color="auto" w:fill="24949A"/>
            <w:vAlign w:val="center"/>
          </w:tcPr>
          <w:p w14:paraId="64428C2F" w14:textId="5B5F4F3B" w:rsidR="00AE41F0" w:rsidRPr="00F713D7" w:rsidRDefault="00F713D7" w:rsidP="00F713D7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  <w:lang w:val="en-US"/>
              </w:rPr>
              <w:t>تاريخ نهاية التكليف الإداري: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rtl/>
              <w:lang w:val="en-US"/>
            </w:rPr>
            <w:id w:val="-105554847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464" w:type="dxa"/>
                <w:vAlign w:val="center"/>
              </w:tcPr>
              <w:p w14:paraId="6808D152" w14:textId="74FFD112" w:rsidR="00AE41F0" w:rsidRPr="00F713D7" w:rsidRDefault="00EB436C" w:rsidP="00F713D7">
                <w:pPr>
                  <w:bidi/>
                  <w:rPr>
                    <w:rFonts w:ascii="Sakkal Majalla" w:hAnsi="Sakkal Majalla" w:cs="Sakkal Majalla"/>
                    <w:color w:val="000000" w:themeColor="text1"/>
                    <w:rtl/>
                    <w:lang w:val="en-US"/>
                  </w:rPr>
                </w:pPr>
                <w:r w:rsidRPr="005F1592">
                  <w:rPr>
                    <w:rStyle w:val="PlaceholderText"/>
                    <w:rFonts w:hint="cs"/>
                    <w:rtl/>
                  </w:rPr>
                  <w:t>انقر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أو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اضغط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لإدخال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تاريخ</w:t>
                </w:r>
                <w:r w:rsidRPr="005F1592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D080D" w:rsidRPr="00F713D7" w14:paraId="58700636" w14:textId="77777777" w:rsidTr="00BD080D">
        <w:trPr>
          <w:trHeight w:val="529"/>
        </w:trPr>
        <w:tc>
          <w:tcPr>
            <w:tcW w:w="9905" w:type="dxa"/>
            <w:gridSpan w:val="2"/>
            <w:shd w:val="clear" w:color="auto" w:fill="FFFFFF" w:themeFill="background1"/>
            <w:vAlign w:val="center"/>
          </w:tcPr>
          <w:p w14:paraId="59C40245" w14:textId="02A09D97" w:rsidR="00BD080D" w:rsidRPr="002E1775" w:rsidRDefault="00BD080D" w:rsidP="00FC5AC6">
            <w:pPr>
              <w:bidi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اطلعت على </w:t>
            </w:r>
            <w:r w:rsidR="00FC5AC6" w:rsidRPr="00F713D7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>سياسة إدارة الأنظمة الإلكترونية بجامعة تبوك</w:t>
            </w:r>
            <w:r w:rsidR="002E177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  <w:r w:rsidR="00531D1D"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14:paraId="0F73617F" w14:textId="0F09D9BF" w:rsidR="007132C3" w:rsidRPr="00F713D7" w:rsidRDefault="00F713D7" w:rsidP="00F713D7">
            <w:pPr>
              <w:bidi/>
              <w:jc w:val="right"/>
              <w:rPr>
                <w:rFonts w:ascii="Sakkal Majalla" w:hAnsi="Sakkal Majalla" w:cs="Sakkal Majalla"/>
                <w:color w:val="000000" w:themeColor="text1"/>
                <w:rtl/>
                <w:lang w:val="en-US"/>
              </w:rPr>
            </w:pPr>
            <w:hyperlink r:id="rId8" w:history="1">
              <w:r w:rsidRPr="00531D1D">
                <w:rPr>
                  <w:rStyle w:val="Hyperlink"/>
                  <w:rFonts w:ascii="Sakkal Majalla" w:hAnsi="Sakkal Majalla" w:cs="Sakkal Majalla"/>
                  <w:color w:val="auto"/>
                  <w:lang w:val="en-US"/>
                </w:rPr>
                <w:t>https://www.ut.edu.sa/ar/Units/Data-management/Documents/PolicyonElectronicSystemsManagement.pdf</w:t>
              </w:r>
            </w:hyperlink>
            <w:r w:rsidRPr="00531D1D">
              <w:rPr>
                <w:rFonts w:ascii="Sakkal Majalla" w:hAnsi="Sakkal Majalla" w:cs="Sakkal Majalla"/>
                <w:lang w:val="en-US"/>
              </w:rPr>
              <w:t xml:space="preserve"> </w:t>
            </w:r>
          </w:p>
        </w:tc>
      </w:tr>
      <w:tr w:rsidR="00BD080D" w:rsidRPr="00F713D7" w14:paraId="6228B1C5" w14:textId="77777777" w:rsidTr="00BD080D">
        <w:trPr>
          <w:trHeight w:val="529"/>
        </w:trPr>
        <w:tc>
          <w:tcPr>
            <w:tcW w:w="2441" w:type="dxa"/>
            <w:shd w:val="clear" w:color="auto" w:fill="24949A"/>
            <w:vAlign w:val="center"/>
          </w:tcPr>
          <w:p w14:paraId="66982B88" w14:textId="2D599CD1" w:rsidR="00BD080D" w:rsidRPr="00F713D7" w:rsidRDefault="00BD080D" w:rsidP="00AE41F0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7464" w:type="dxa"/>
            <w:vAlign w:val="center"/>
          </w:tcPr>
          <w:p w14:paraId="32CE2E6B" w14:textId="77777777" w:rsidR="00BD080D" w:rsidRPr="00F713D7" w:rsidRDefault="00BD080D" w:rsidP="00AE41F0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val="en-US"/>
              </w:rPr>
            </w:pPr>
          </w:p>
          <w:p w14:paraId="76CAEE66" w14:textId="3AA04D9C" w:rsidR="007132C3" w:rsidRPr="00F713D7" w:rsidRDefault="007132C3" w:rsidP="007132C3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val="en-US"/>
              </w:rPr>
            </w:pPr>
          </w:p>
        </w:tc>
      </w:tr>
      <w:tr w:rsidR="00BD080D" w:rsidRPr="00F713D7" w14:paraId="1DE549BD" w14:textId="77777777" w:rsidTr="00BD080D">
        <w:trPr>
          <w:trHeight w:val="529"/>
        </w:trPr>
        <w:tc>
          <w:tcPr>
            <w:tcW w:w="2441" w:type="dxa"/>
            <w:shd w:val="clear" w:color="auto" w:fill="24949A"/>
            <w:vAlign w:val="center"/>
          </w:tcPr>
          <w:p w14:paraId="1A22619D" w14:textId="1C37C8A3" w:rsidR="00BD080D" w:rsidRPr="00F713D7" w:rsidRDefault="00BD080D" w:rsidP="00AE41F0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val="en-US"/>
              </w:rPr>
              <w:t xml:space="preserve">التاريخ </w:t>
            </w:r>
          </w:p>
        </w:tc>
        <w:sdt>
          <w:sdtPr>
            <w:rPr>
              <w:rFonts w:ascii="Sakkal Majalla" w:hAnsi="Sakkal Majalla" w:cs="Sakkal Majalla"/>
              <w:color w:val="000000" w:themeColor="text1"/>
              <w:rtl/>
              <w:lang w:val="en-US"/>
            </w:rPr>
            <w:id w:val="-321737986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464" w:type="dxa"/>
                <w:vAlign w:val="center"/>
              </w:tcPr>
              <w:p w14:paraId="34077A22" w14:textId="12D572F1" w:rsidR="00BD080D" w:rsidRPr="00F713D7" w:rsidRDefault="00EB436C" w:rsidP="00AE41F0">
                <w:pPr>
                  <w:bidi/>
                  <w:rPr>
                    <w:rFonts w:ascii="Sakkal Majalla" w:hAnsi="Sakkal Majalla" w:cs="Sakkal Majalla"/>
                    <w:color w:val="000000" w:themeColor="text1"/>
                    <w:rtl/>
                    <w:lang w:val="en-US"/>
                  </w:rPr>
                </w:pPr>
                <w:r w:rsidRPr="005F1592">
                  <w:rPr>
                    <w:rStyle w:val="PlaceholderText"/>
                    <w:rFonts w:hint="cs"/>
                    <w:rtl/>
                  </w:rPr>
                  <w:t>انقر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أو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اضغط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لإدخال</w:t>
                </w:r>
                <w:r w:rsidRPr="005F1592">
                  <w:rPr>
                    <w:rStyle w:val="PlaceholderText"/>
                    <w:rtl/>
                  </w:rPr>
                  <w:t xml:space="preserve"> </w:t>
                </w:r>
                <w:r w:rsidRPr="005F1592">
                  <w:rPr>
                    <w:rStyle w:val="PlaceholderText"/>
                    <w:rFonts w:hint="cs"/>
                    <w:rtl/>
                  </w:rPr>
                  <w:t>تاريخ</w:t>
                </w:r>
                <w:r w:rsidRPr="005F159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21506FA" w14:textId="526BD538" w:rsidR="00031265" w:rsidRPr="00C564D6" w:rsidRDefault="00031265" w:rsidP="00031265">
      <w:pPr>
        <w:bidi/>
        <w:rPr>
          <w:rFonts w:ascii="Sakkal Majalla" w:hAnsi="Sakkal Majalla" w:cs="Sakkal Majalla"/>
          <w:color w:val="24949A"/>
          <w:sz w:val="16"/>
          <w:szCs w:val="16"/>
          <w:rtl/>
          <w:lang w:val="en-US"/>
        </w:rPr>
      </w:pPr>
    </w:p>
    <w:p w14:paraId="76B8D4ED" w14:textId="2BEDA2E3" w:rsidR="0047050C" w:rsidRPr="00F713D7" w:rsidRDefault="00F713D7" w:rsidP="00031265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</w:pPr>
      <w:r w:rsidRPr="00F713D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/>
        </w:rPr>
        <w:t>ثانيا:</w:t>
      </w:r>
      <w:r w:rsidR="0047050C"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 xml:space="preserve"> </w:t>
      </w:r>
      <w:r w:rsidR="00031265"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>وحدة حوكمة البيانات</w:t>
      </w:r>
      <w:r w:rsidR="0047050C"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 xml:space="preserve"> </w:t>
      </w:r>
    </w:p>
    <w:tbl>
      <w:tblPr>
        <w:tblStyle w:val="TableGrid"/>
        <w:bidiVisual/>
        <w:tblW w:w="9684" w:type="dxa"/>
        <w:tblLook w:val="04A0" w:firstRow="1" w:lastRow="0" w:firstColumn="1" w:lastColumn="0" w:noHBand="0" w:noVBand="1"/>
      </w:tblPr>
      <w:tblGrid>
        <w:gridCol w:w="3308"/>
        <w:gridCol w:w="6376"/>
      </w:tblGrid>
      <w:tr w:rsidR="0047050C" w:rsidRPr="00F713D7" w14:paraId="4E08AB3C" w14:textId="77777777" w:rsidTr="00C527BC">
        <w:trPr>
          <w:trHeight w:val="970"/>
        </w:trPr>
        <w:tc>
          <w:tcPr>
            <w:tcW w:w="9684" w:type="dxa"/>
            <w:gridSpan w:val="2"/>
            <w:vAlign w:val="center"/>
          </w:tcPr>
          <w:p w14:paraId="04A855C0" w14:textId="3A0DD591" w:rsidR="00031265" w:rsidRPr="00F713D7" w:rsidRDefault="00000000" w:rsidP="00031265">
            <w:pPr>
              <w:bidi/>
              <w:rPr>
                <w:rFonts w:ascii="Sakkal Majalla" w:hAnsi="Sakkal Majalla" w:cs="Sakkal Majalla"/>
                <w:i/>
                <w:iCs/>
                <w:color w:val="000000" w:themeColor="text1"/>
                <w:sz w:val="28"/>
                <w:szCs w:val="28"/>
                <w:rtl/>
                <w:lang w:val="en-US"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  <w:lang w:val="en-US"/>
                </w:rPr>
                <w:id w:val="-15671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3D7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 w:rsidR="00031265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9B7545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>ال</w:t>
            </w:r>
            <w:r w:rsidR="0047050C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موافقة </w:t>
            </w:r>
            <w:r w:rsidR="00031265" w:rsidRPr="00F713D7">
              <w:rPr>
                <w:rFonts w:ascii="Sakkal Majalla" w:hAnsi="Sakkal Majalla" w:cs="Sakkal Majalla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7A0FDFC6" w14:textId="52979648" w:rsidR="00F713D7" w:rsidRPr="00F713D7" w:rsidRDefault="00000000" w:rsidP="00C564D6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  <w:lang w:val="en-US"/>
                </w:rPr>
                <w:id w:val="-8597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1265" w:rsidRPr="00F713D7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 w:rsidR="00031265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7050C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عدم الموافقة للأسباب </w:t>
            </w:r>
            <w:r w:rsidR="008D3702" w:rsidRPr="00F713D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التالية:</w:t>
            </w:r>
            <w:r w:rsidR="0047050C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47050C" w:rsidRPr="00F713D7" w14:paraId="58F7569C" w14:textId="77777777" w:rsidTr="008D3702">
        <w:trPr>
          <w:trHeight w:val="665"/>
        </w:trPr>
        <w:tc>
          <w:tcPr>
            <w:tcW w:w="3308" w:type="dxa"/>
            <w:shd w:val="clear" w:color="auto" w:fill="24949A"/>
            <w:vAlign w:val="center"/>
          </w:tcPr>
          <w:p w14:paraId="3D9E03D3" w14:textId="66E85E8F" w:rsidR="0047050C" w:rsidRPr="00F713D7" w:rsidRDefault="00031265" w:rsidP="00C527BC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  <w:t>مشرف وحدة حوكمة البيانات</w:t>
            </w:r>
            <w:r w:rsidR="004B6FEF" w:rsidRPr="00F713D7"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  <w:t xml:space="preserve"> </w:t>
            </w:r>
          </w:p>
        </w:tc>
        <w:tc>
          <w:tcPr>
            <w:tcW w:w="6376" w:type="dxa"/>
            <w:vAlign w:val="center"/>
          </w:tcPr>
          <w:p w14:paraId="7205861F" w14:textId="285EE325" w:rsidR="0047050C" w:rsidRPr="00F713D7" w:rsidRDefault="0047050C" w:rsidP="009B7545">
            <w:pPr>
              <w:bidi/>
              <w:rPr>
                <w:rFonts w:ascii="Sakkal Majalla" w:hAnsi="Sakkal Majalla" w:cs="Sakkal Majalla"/>
                <w:color w:val="24949A"/>
                <w:rtl/>
                <w:lang w:val="en-US"/>
              </w:rPr>
            </w:pPr>
          </w:p>
        </w:tc>
      </w:tr>
      <w:tr w:rsidR="0047050C" w:rsidRPr="00F713D7" w14:paraId="24176755" w14:textId="77777777" w:rsidTr="008D3702">
        <w:trPr>
          <w:trHeight w:val="620"/>
        </w:trPr>
        <w:tc>
          <w:tcPr>
            <w:tcW w:w="3308" w:type="dxa"/>
            <w:shd w:val="clear" w:color="auto" w:fill="24949A"/>
            <w:vAlign w:val="center"/>
          </w:tcPr>
          <w:p w14:paraId="23C2888C" w14:textId="77777777" w:rsidR="0047050C" w:rsidRPr="00F713D7" w:rsidRDefault="0047050C" w:rsidP="00C527BC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6376" w:type="dxa"/>
          </w:tcPr>
          <w:p w14:paraId="78FD2F95" w14:textId="765E049F" w:rsidR="0047050C" w:rsidRPr="00F713D7" w:rsidRDefault="0047050C" w:rsidP="00C527BC">
            <w:pPr>
              <w:bidi/>
              <w:rPr>
                <w:rFonts w:ascii="Sakkal Majalla" w:hAnsi="Sakkal Majalla" w:cs="Sakkal Majalla"/>
                <w:color w:val="24949A"/>
                <w:sz w:val="40"/>
                <w:szCs w:val="40"/>
                <w:rtl/>
                <w:lang w:val="en-US"/>
              </w:rPr>
            </w:pPr>
          </w:p>
        </w:tc>
      </w:tr>
    </w:tbl>
    <w:p w14:paraId="30E3F9A0" w14:textId="711A5C86" w:rsidR="0047050C" w:rsidRPr="00C564D6" w:rsidRDefault="0047050C" w:rsidP="0047050C">
      <w:pPr>
        <w:bidi/>
        <w:rPr>
          <w:rFonts w:ascii="Sakkal Majalla" w:hAnsi="Sakkal Majalla" w:cs="Sakkal Majalla"/>
          <w:b/>
          <w:bCs/>
          <w:color w:val="000000" w:themeColor="text1"/>
          <w:sz w:val="16"/>
          <w:szCs w:val="16"/>
          <w:lang w:val="en-US"/>
        </w:rPr>
      </w:pPr>
    </w:p>
    <w:p w14:paraId="40A6363B" w14:textId="67EF2BFA" w:rsidR="00F713D7" w:rsidRPr="00F713D7" w:rsidRDefault="00F713D7" w:rsidP="00F713D7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</w:pPr>
      <w:r w:rsidRPr="00F713D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val="en-US"/>
        </w:rPr>
        <w:t>ثالثا:</w:t>
      </w:r>
      <w:r w:rsidRPr="00F713D7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  <w:t xml:space="preserve"> الإدارة العامة لتقنية المعلومات </w:t>
      </w:r>
    </w:p>
    <w:tbl>
      <w:tblPr>
        <w:tblStyle w:val="TableGrid"/>
        <w:bidiVisual/>
        <w:tblW w:w="9684" w:type="dxa"/>
        <w:tblLook w:val="04A0" w:firstRow="1" w:lastRow="0" w:firstColumn="1" w:lastColumn="0" w:noHBand="0" w:noVBand="1"/>
      </w:tblPr>
      <w:tblGrid>
        <w:gridCol w:w="3398"/>
        <w:gridCol w:w="6286"/>
      </w:tblGrid>
      <w:tr w:rsidR="00F713D7" w:rsidRPr="00F713D7" w14:paraId="76704CAB" w14:textId="77777777" w:rsidTr="003F11BF">
        <w:trPr>
          <w:trHeight w:val="970"/>
        </w:trPr>
        <w:tc>
          <w:tcPr>
            <w:tcW w:w="9684" w:type="dxa"/>
            <w:gridSpan w:val="2"/>
            <w:vAlign w:val="center"/>
          </w:tcPr>
          <w:p w14:paraId="437B3EF0" w14:textId="77777777" w:rsidR="00F713D7" w:rsidRPr="00F713D7" w:rsidRDefault="00000000" w:rsidP="003F11BF">
            <w:pPr>
              <w:bidi/>
              <w:rPr>
                <w:rFonts w:ascii="Sakkal Majalla" w:hAnsi="Sakkal Majalla" w:cs="Sakkal Majalla"/>
                <w:i/>
                <w:iCs/>
                <w:color w:val="000000" w:themeColor="text1"/>
                <w:sz w:val="28"/>
                <w:szCs w:val="28"/>
                <w:rtl/>
                <w:lang w:val="en-US"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  <w:lang w:val="en-US"/>
                </w:rPr>
                <w:id w:val="-202755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3D7" w:rsidRPr="00F713D7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 w:rsidR="00F713D7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713D7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الموافقة </w:t>
            </w:r>
            <w:r w:rsidR="00F713D7" w:rsidRPr="00F713D7">
              <w:rPr>
                <w:rFonts w:ascii="Sakkal Majalla" w:hAnsi="Sakkal Majalla" w:cs="Sakkal Majalla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14:paraId="6A2A5E4B" w14:textId="65F57464" w:rsidR="00F713D7" w:rsidRPr="00F713D7" w:rsidRDefault="00000000" w:rsidP="00C564D6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  <w:lang w:val="en-US"/>
                </w:rPr>
                <w:id w:val="177714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4D6">
                  <w:rPr>
                    <w:rFonts w:ascii="Segoe UI Symbol" w:eastAsia="MS Gothic" w:hAnsi="Segoe UI Symbol" w:cs="Segoe UI Symbol" w:hint="cs"/>
                    <w:color w:val="000000" w:themeColor="text1"/>
                    <w:sz w:val="28"/>
                    <w:szCs w:val="28"/>
                    <w:rtl/>
                    <w:lang w:val="en-US"/>
                  </w:rPr>
                  <w:t>☐</w:t>
                </w:r>
              </w:sdtContent>
            </w:sdt>
            <w:r w:rsidR="00F713D7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F713D7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عدم الموافقة للأسباب </w:t>
            </w:r>
            <w:r w:rsidR="008D3702" w:rsidRPr="00F713D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val="en-US"/>
              </w:rPr>
              <w:t>التالية:</w:t>
            </w:r>
            <w:r w:rsidR="00F713D7" w:rsidRPr="00F713D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val="en-US"/>
              </w:rPr>
              <w:t xml:space="preserve"> </w:t>
            </w:r>
          </w:p>
        </w:tc>
      </w:tr>
      <w:tr w:rsidR="00F713D7" w:rsidRPr="00F713D7" w14:paraId="654086F2" w14:textId="77777777" w:rsidTr="008D3702">
        <w:trPr>
          <w:trHeight w:val="665"/>
        </w:trPr>
        <w:tc>
          <w:tcPr>
            <w:tcW w:w="3398" w:type="dxa"/>
            <w:shd w:val="clear" w:color="auto" w:fill="24949A"/>
            <w:vAlign w:val="center"/>
          </w:tcPr>
          <w:p w14:paraId="4D3A2BC4" w14:textId="15D91B0F" w:rsidR="00F713D7" w:rsidRPr="00F713D7" w:rsidRDefault="00F713D7" w:rsidP="003F11BF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  <w:t>المشرف العام على الإدارة العامة لتقنية المعلومات</w:t>
            </w:r>
          </w:p>
        </w:tc>
        <w:tc>
          <w:tcPr>
            <w:tcW w:w="6286" w:type="dxa"/>
            <w:vAlign w:val="center"/>
          </w:tcPr>
          <w:p w14:paraId="4BADCA8E" w14:textId="44EFCAD7" w:rsidR="00F713D7" w:rsidRPr="00F713D7" w:rsidRDefault="00F713D7" w:rsidP="003F11BF">
            <w:pPr>
              <w:bidi/>
              <w:rPr>
                <w:rFonts w:ascii="Sakkal Majalla" w:hAnsi="Sakkal Majalla" w:cs="Sakkal Majalla"/>
                <w:color w:val="24949A"/>
                <w:rtl/>
                <w:lang w:val="en-US"/>
              </w:rPr>
            </w:pPr>
          </w:p>
        </w:tc>
      </w:tr>
      <w:tr w:rsidR="00F713D7" w:rsidRPr="00F713D7" w14:paraId="40F6AE42" w14:textId="77777777" w:rsidTr="008D3702">
        <w:trPr>
          <w:trHeight w:val="620"/>
        </w:trPr>
        <w:tc>
          <w:tcPr>
            <w:tcW w:w="3398" w:type="dxa"/>
            <w:shd w:val="clear" w:color="auto" w:fill="24949A"/>
            <w:vAlign w:val="center"/>
          </w:tcPr>
          <w:p w14:paraId="7785D830" w14:textId="77777777" w:rsidR="00F713D7" w:rsidRPr="00F713D7" w:rsidRDefault="00F713D7" w:rsidP="003F11BF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</w:pPr>
            <w:r w:rsidRPr="00F713D7">
              <w:rPr>
                <w:rFonts w:ascii="Sakkal Majalla" w:hAnsi="Sakkal Majalla" w:cs="Sakkal Majalla"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6286" w:type="dxa"/>
          </w:tcPr>
          <w:p w14:paraId="64C3A751" w14:textId="77777777" w:rsidR="00F713D7" w:rsidRPr="00F713D7" w:rsidRDefault="00F713D7" w:rsidP="003F11BF">
            <w:pPr>
              <w:bidi/>
              <w:rPr>
                <w:rFonts w:ascii="Sakkal Majalla" w:hAnsi="Sakkal Majalla" w:cs="Sakkal Majalla"/>
                <w:color w:val="24949A"/>
                <w:sz w:val="40"/>
                <w:szCs w:val="40"/>
                <w:rtl/>
                <w:lang w:val="en-US"/>
              </w:rPr>
            </w:pPr>
          </w:p>
        </w:tc>
      </w:tr>
    </w:tbl>
    <w:p w14:paraId="1B5C6B74" w14:textId="147F0F13" w:rsidR="00F713D7" w:rsidRPr="00F713D7" w:rsidRDefault="00F713D7" w:rsidP="00E4002D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val="en-US"/>
        </w:rPr>
      </w:pPr>
    </w:p>
    <w:sectPr w:rsidR="00F713D7" w:rsidRPr="00F713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4406C" w14:textId="77777777" w:rsidR="0098269A" w:rsidRDefault="0098269A" w:rsidP="00AE41F0">
      <w:r>
        <w:separator/>
      </w:r>
    </w:p>
  </w:endnote>
  <w:endnote w:type="continuationSeparator" w:id="0">
    <w:p w14:paraId="4B8E14AD" w14:textId="77777777" w:rsidR="0098269A" w:rsidRDefault="0098269A" w:rsidP="00A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panose1 w:val="020B0604020202020204"/>
    <w:charset w:val="00"/>
    <w:family w:val="auto"/>
    <w:pitch w:val="default"/>
  </w:font>
  <w:font w:name="VIP Rawy Regular">
    <w:altName w:val="Cambria Math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74BC5" w14:textId="77777777" w:rsidR="0098269A" w:rsidRDefault="0098269A" w:rsidP="00AE41F0">
      <w:r>
        <w:separator/>
      </w:r>
    </w:p>
  </w:footnote>
  <w:footnote w:type="continuationSeparator" w:id="0">
    <w:p w14:paraId="1F2283D4" w14:textId="77777777" w:rsidR="0098269A" w:rsidRDefault="0098269A" w:rsidP="00A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/>
      <w:bidiVisual/>
      <w:tblW w:w="9352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897"/>
      <w:gridCol w:w="3039"/>
      <w:gridCol w:w="3416"/>
    </w:tblGrid>
    <w:tr w:rsidR="00AE41F0" w14:paraId="383790E3" w14:textId="77777777" w:rsidTr="00C527BC">
      <w:trPr>
        <w:trHeight w:val="1483"/>
      </w:trPr>
      <w:tc>
        <w:tcPr>
          <w:tcW w:w="2897" w:type="dxa"/>
          <w:tcBorders>
            <w:bottom w:val="single" w:sz="4" w:space="0" w:color="0D5772"/>
          </w:tcBorders>
          <w:vAlign w:val="center"/>
        </w:tcPr>
        <w:p w14:paraId="300DAA5E" w14:textId="77777777" w:rsidR="00AE41F0" w:rsidRDefault="00AE41F0" w:rsidP="00AE41F0">
          <w:pPr>
            <w:bidi/>
            <w:spacing w:after="20" w:line="280" w:lineRule="auto"/>
            <w:jc w:val="center"/>
            <w:rPr>
              <w:rFonts w:ascii="Arabic Typesetting" w:eastAsia="Arabic Typesetting" w:hAnsi="Arabic Typesetting" w:cs="Arabic Typesetting"/>
              <w:color w:val="0D5772"/>
              <w:sz w:val="26"/>
              <w:szCs w:val="26"/>
            </w:rPr>
          </w:pPr>
          <w:r>
            <w:rPr>
              <w:color w:val="0D5772"/>
              <w:sz w:val="26"/>
              <w:szCs w:val="26"/>
              <w:rtl/>
            </w:rPr>
            <w:t>المملكة العربية السعودية</w:t>
          </w:r>
        </w:p>
        <w:p w14:paraId="174DA182" w14:textId="77777777" w:rsidR="00AE41F0" w:rsidRDefault="00AE41F0" w:rsidP="00AE41F0">
          <w:pPr>
            <w:bidi/>
            <w:spacing w:after="20" w:line="260" w:lineRule="auto"/>
            <w:jc w:val="center"/>
            <w:rPr>
              <w:rFonts w:ascii="Adobe Caslon Pro" w:eastAsia="Adobe Caslon Pro" w:hAnsi="Adobe Caslon Pro" w:cs="Adobe Caslon Pro"/>
              <w:b/>
              <w:color w:val="0D5772"/>
            </w:rPr>
          </w:pPr>
          <w:r>
            <w:rPr>
              <w:b/>
              <w:color w:val="0D5772"/>
              <w:rtl/>
            </w:rPr>
            <w:t xml:space="preserve">وزارة التعليم </w:t>
          </w:r>
        </w:p>
        <w:p w14:paraId="1839A509" w14:textId="77777777" w:rsidR="00AE41F0" w:rsidRDefault="00AE41F0" w:rsidP="00AE41F0">
          <w:pPr>
            <w:bidi/>
            <w:spacing w:line="320" w:lineRule="auto"/>
            <w:jc w:val="center"/>
            <w:rPr>
              <w:b/>
              <w:color w:val="0D5772"/>
            </w:rPr>
          </w:pPr>
          <w:r>
            <w:rPr>
              <w:b/>
              <w:color w:val="0D5772"/>
              <w:rtl/>
            </w:rPr>
            <w:t>جامعة تبوك</w:t>
          </w:r>
        </w:p>
        <w:p w14:paraId="767D1592" w14:textId="1000646B" w:rsidR="00AE41F0" w:rsidRDefault="00FC5AC6" w:rsidP="00AE41F0">
          <w:pPr>
            <w:bidi/>
            <w:spacing w:line="320" w:lineRule="auto"/>
            <w:jc w:val="center"/>
            <w:rPr>
              <w:rFonts w:ascii="VIP Rawy Regular" w:eastAsia="VIP Rawy Regular" w:hAnsi="VIP Rawy Regular" w:cs="VIP Rawy Regular"/>
              <w:b/>
              <w:color w:val="0D5772"/>
            </w:rPr>
          </w:pPr>
          <w:r>
            <w:rPr>
              <w:rFonts w:ascii="VIP Rawy Regular" w:eastAsia="VIP Rawy Regular" w:hAnsi="VIP Rawy Regular" w:cs="Times New Roman" w:hint="cs"/>
              <w:b/>
              <w:color w:val="0D5772"/>
              <w:rtl/>
            </w:rPr>
            <w:t>وحدة حوكمة البيانات</w:t>
          </w:r>
        </w:p>
      </w:tc>
      <w:tc>
        <w:tcPr>
          <w:tcW w:w="3039" w:type="dxa"/>
          <w:tcBorders>
            <w:bottom w:val="single" w:sz="4" w:space="0" w:color="0D5772"/>
          </w:tcBorders>
          <w:vAlign w:val="center"/>
        </w:tcPr>
        <w:p w14:paraId="37B170EF" w14:textId="77777777" w:rsidR="00AE41F0" w:rsidRDefault="00AE41F0" w:rsidP="00AE41F0">
          <w:pPr>
            <w:bidi/>
            <w:jc w:val="center"/>
          </w:pPr>
          <w:r>
            <w:rPr>
              <w:noProof/>
              <w:lang w:val="en-US"/>
            </w:rPr>
            <w:drawing>
              <wp:anchor distT="0" distB="0" distL="0" distR="0" simplePos="0" relativeHeight="251659264" behindDoc="1" locked="0" layoutInCell="1" hidden="0" allowOverlap="1" wp14:anchorId="475A7E09" wp14:editId="75A20000">
                <wp:simplePos x="0" y="0"/>
                <wp:positionH relativeFrom="column">
                  <wp:posOffset>424180</wp:posOffset>
                </wp:positionH>
                <wp:positionV relativeFrom="paragraph">
                  <wp:posOffset>-400047</wp:posOffset>
                </wp:positionV>
                <wp:extent cx="929640" cy="1123950"/>
                <wp:effectExtent l="0" t="0" r="0" b="0"/>
                <wp:wrapNone/>
                <wp:docPr id="1442695835" name="image1.png" descr="لون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لون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Borders>
            <w:bottom w:val="single" w:sz="4" w:space="0" w:color="0D5772"/>
          </w:tcBorders>
          <w:vAlign w:val="center"/>
        </w:tcPr>
        <w:p w14:paraId="2D465412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Kingdom of Saudi Arabia</w:t>
          </w:r>
        </w:p>
        <w:p w14:paraId="7E1408CF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Ministry of Education</w:t>
          </w:r>
        </w:p>
        <w:p w14:paraId="61A2D7F8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University of Tabuk</w:t>
          </w:r>
        </w:p>
        <w:p w14:paraId="3F443F27" w14:textId="0B98AFB8" w:rsidR="00AE41F0" w:rsidRPr="00FC5AC6" w:rsidRDefault="00FC5AC6" w:rsidP="00FC5AC6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Data</w:t>
          </w:r>
          <w:r>
            <w:t xml:space="preserve"> </w:t>
          </w:r>
          <w:r w:rsidRPr="00FC5AC6">
            <w:rPr>
              <w:rFonts w:ascii="Times New Roman" w:eastAsia="Times New Roman" w:hAnsi="Times New Roman" w:cs="Times New Roman"/>
              <w:color w:val="0D5772"/>
              <w:sz w:val="20"/>
              <w:szCs w:val="20"/>
              <w:lang w:val="en-US"/>
            </w:rPr>
            <w:t xml:space="preserve">Governance </w:t>
          </w: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  <w:lang w:val="en-US"/>
            </w:rPr>
            <w:t>Unit</w:t>
          </w:r>
        </w:p>
      </w:tc>
    </w:tr>
  </w:tbl>
  <w:p w14:paraId="46BE2683" w14:textId="77777777" w:rsidR="00AE41F0" w:rsidRDefault="00AE4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4A0"/>
    <w:multiLevelType w:val="hybridMultilevel"/>
    <w:tmpl w:val="1F0EDF72"/>
    <w:lvl w:ilvl="0" w:tplc="43CC63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F0"/>
    <w:rsid w:val="00031265"/>
    <w:rsid w:val="00043014"/>
    <w:rsid w:val="00081301"/>
    <w:rsid w:val="001D1D4B"/>
    <w:rsid w:val="002E1775"/>
    <w:rsid w:val="003B6D51"/>
    <w:rsid w:val="004624AA"/>
    <w:rsid w:val="0047050C"/>
    <w:rsid w:val="004A5B42"/>
    <w:rsid w:val="004B6FEF"/>
    <w:rsid w:val="004F16B5"/>
    <w:rsid w:val="00531D1D"/>
    <w:rsid w:val="005877DA"/>
    <w:rsid w:val="005878F1"/>
    <w:rsid w:val="00604812"/>
    <w:rsid w:val="00654BF2"/>
    <w:rsid w:val="007132C3"/>
    <w:rsid w:val="00772DD2"/>
    <w:rsid w:val="007C61B9"/>
    <w:rsid w:val="00865E66"/>
    <w:rsid w:val="00883BE0"/>
    <w:rsid w:val="00890FC4"/>
    <w:rsid w:val="008D3702"/>
    <w:rsid w:val="0098269A"/>
    <w:rsid w:val="009B7545"/>
    <w:rsid w:val="00A1386F"/>
    <w:rsid w:val="00A26594"/>
    <w:rsid w:val="00A81832"/>
    <w:rsid w:val="00A81CD0"/>
    <w:rsid w:val="00AE41F0"/>
    <w:rsid w:val="00BC4C18"/>
    <w:rsid w:val="00BD080D"/>
    <w:rsid w:val="00C3681D"/>
    <w:rsid w:val="00C5391D"/>
    <w:rsid w:val="00C564D6"/>
    <w:rsid w:val="00C67E52"/>
    <w:rsid w:val="00D27A1A"/>
    <w:rsid w:val="00D4202B"/>
    <w:rsid w:val="00D465EA"/>
    <w:rsid w:val="00DE17BE"/>
    <w:rsid w:val="00DE6C49"/>
    <w:rsid w:val="00DF7EDD"/>
    <w:rsid w:val="00E4002D"/>
    <w:rsid w:val="00E52783"/>
    <w:rsid w:val="00EB0469"/>
    <w:rsid w:val="00EB436C"/>
    <w:rsid w:val="00EF13E2"/>
    <w:rsid w:val="00F1584F"/>
    <w:rsid w:val="00F713D7"/>
    <w:rsid w:val="00FC5AC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E5554"/>
  <w15:chartTrackingRefBased/>
  <w15:docId w15:val="{D5AEF54B-DB45-BC41-BE30-20EA6ED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F0"/>
  </w:style>
  <w:style w:type="paragraph" w:styleId="Footer">
    <w:name w:val="footer"/>
    <w:basedOn w:val="Normal"/>
    <w:link w:val="Foot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F0"/>
  </w:style>
  <w:style w:type="table" w:styleId="TableGrid">
    <w:name w:val="Table Grid"/>
    <w:basedOn w:val="TableNormal"/>
    <w:uiPriority w:val="39"/>
    <w:rsid w:val="00AE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02B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D420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1CD0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65E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glossaryDocument" Target="glossary/document.xml"/>
	<Relationship Id="rId5" Type="http://schemas.openxmlformats.org/officeDocument/2006/relationships/webSettings" Target="webSettings.xml"/>
	<Relationship Id="rId10" Type="http://schemas.openxmlformats.org/officeDocument/2006/relationships/fontTable" Target="fontTable.xml"/>
	<Relationship Id="rId4" Type="http://schemas.openxmlformats.org/officeDocument/2006/relationships/settings" Target="settings.xml"/>
	<Relationship Id="rId9" Type="http://schemas.openxmlformats.org/officeDocument/2006/relationships/header" Target="header1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8C301D-79CB-429F-81D5-04A8022ABA2E}"/>
      </w:docPartPr>
      <w:docPartBody>
        <w:p w:rsidR="00D53696" w:rsidRDefault="006B7C9E">
          <w:r w:rsidRPr="005F1592">
            <w:rPr>
              <w:rStyle w:val="PlaceholderText"/>
              <w:rFonts w:hint="cs"/>
              <w:rtl/>
            </w:rPr>
            <w:t>انقر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أو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اضغط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هنا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لإدخال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نص</w:t>
          </w:r>
          <w:r w:rsidRPr="005F1592"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EDB477-EB99-4292-9248-9553049BDD89}"/>
      </w:docPartPr>
      <w:docPartBody>
        <w:p w:rsidR="00D53696" w:rsidRDefault="006B7C9E">
          <w:r w:rsidRPr="005F1592">
            <w:rPr>
              <w:rStyle w:val="PlaceholderText"/>
              <w:rFonts w:hint="cs"/>
              <w:rtl/>
            </w:rPr>
            <w:t>انقر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أو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اضغط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لإدخال</w:t>
          </w:r>
          <w:r w:rsidRPr="005F1592">
            <w:rPr>
              <w:rStyle w:val="PlaceholderText"/>
              <w:rtl/>
            </w:rPr>
            <w:t xml:space="preserve"> </w:t>
          </w:r>
          <w:r w:rsidRPr="005F1592">
            <w:rPr>
              <w:rStyle w:val="PlaceholderText"/>
              <w:rFonts w:hint="cs"/>
              <w:rtl/>
            </w:rPr>
            <w:t>تاريخ</w:t>
          </w:r>
          <w:r w:rsidRPr="005F159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panose1 w:val="020B0604020202020204"/>
    <w:charset w:val="00"/>
    <w:family w:val="auto"/>
    <w:pitch w:val="default"/>
  </w:font>
  <w:font w:name="VIP Rawy Regular">
    <w:altName w:val="Cambria Math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C9E"/>
    <w:rsid w:val="002D1391"/>
    <w:rsid w:val="005877DA"/>
    <w:rsid w:val="00604812"/>
    <w:rsid w:val="006B7C9E"/>
    <w:rsid w:val="00772DD2"/>
    <w:rsid w:val="007D7E18"/>
    <w:rsid w:val="008F5826"/>
    <w:rsid w:val="00BA30D9"/>
    <w:rsid w:val="00C3681D"/>
    <w:rsid w:val="00D53696"/>
    <w:rsid w:val="00E5285B"/>
    <w:rsid w:val="00E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C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D855-98D8-4EE7-9E15-B97C2054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Aaeshah A. Alhakamy</cp:lastModifiedBy>
  <cp:revision>2</cp:revision>
  <cp:lastPrinted>2024-07-30T23:22:00Z</cp:lastPrinted>
  <dcterms:created xsi:type="dcterms:W3CDTF">2024-10-26T13:31:00Z</dcterms:created>
  <dcterms:modified xsi:type="dcterms:W3CDTF">2024-10-26T13:31:00Z</dcterms:modified>
</cp:coreProperties>
</file>