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59" w:rsidRDefault="00055B59" w:rsidP="00055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>برنامج بكالوريوس الرياضيات</w:t>
      </w:r>
    </w:p>
    <w:p w:rsidR="00055B59" w:rsidRDefault="00055B59" w:rsidP="00055B59">
      <w:pPr>
        <w:rPr>
          <w:b/>
        </w:rPr>
      </w:pPr>
      <w:proofErr w:type="gramStart"/>
      <w:r>
        <w:rPr>
          <w:b/>
          <w:rtl/>
        </w:rPr>
        <w:t>رؤية</w:t>
      </w:r>
      <w:proofErr w:type="gramEnd"/>
      <w:r>
        <w:rPr>
          <w:b/>
          <w:rtl/>
        </w:rPr>
        <w:t xml:space="preserve"> البرنامج: </w:t>
      </w:r>
    </w:p>
    <w:p w:rsidR="00055B59" w:rsidRDefault="00055B59" w:rsidP="00055B59">
      <w:r>
        <w:rPr>
          <w:rtl/>
        </w:rPr>
        <w:t xml:space="preserve">التميز في مخرجات الرياضيات وتطبيقاتها بما </w:t>
      </w:r>
      <w:proofErr w:type="gramStart"/>
      <w:r>
        <w:rPr>
          <w:rtl/>
        </w:rPr>
        <w:t>يسهم</w:t>
      </w:r>
      <w:proofErr w:type="gramEnd"/>
      <w:r>
        <w:rPr>
          <w:rtl/>
        </w:rPr>
        <w:t xml:space="preserve"> في تعزيز التنمية المجتمعية والبحث العلمي.</w:t>
      </w:r>
    </w:p>
    <w:p w:rsidR="00055B59" w:rsidRDefault="00055B59" w:rsidP="00055B59"/>
    <w:p w:rsidR="00055B59" w:rsidRDefault="00055B59" w:rsidP="00055B59">
      <w:pPr>
        <w:rPr>
          <w:b/>
        </w:rPr>
      </w:pPr>
      <w:r>
        <w:rPr>
          <w:b/>
          <w:rtl/>
        </w:rPr>
        <w:t xml:space="preserve">رسالة البرنامج: </w:t>
      </w:r>
    </w:p>
    <w:p w:rsidR="00055B59" w:rsidRDefault="00055B59" w:rsidP="00055B59">
      <w:r>
        <w:rPr>
          <w:rtl/>
        </w:rPr>
        <w:t>توفير المهارات الرياضية والحاسوبية للخريجين في بيئة تشجع البحث العلمي وخدمة المجتمع.</w:t>
      </w:r>
    </w:p>
    <w:p w:rsidR="00055B59" w:rsidRDefault="00055B59" w:rsidP="00055B59"/>
    <w:p w:rsidR="00055B59" w:rsidRDefault="00055B59" w:rsidP="00055B59">
      <w:pPr>
        <w:rPr>
          <w:b/>
        </w:rPr>
      </w:pPr>
      <w:r>
        <w:rPr>
          <w:b/>
          <w:rtl/>
        </w:rPr>
        <w:t>أهداف البرنامج:</w:t>
      </w:r>
    </w:p>
    <w:p w:rsidR="00055B59" w:rsidRDefault="00055B59" w:rsidP="00055B59">
      <w:r>
        <w:rPr>
          <w:rtl/>
        </w:rPr>
        <w:t xml:space="preserve">- إنشاء خطط دراسية تعزز التفكير النقدي والتحليل وتطبيق البرامج </w:t>
      </w:r>
      <w:proofErr w:type="spellStart"/>
      <w:r>
        <w:rPr>
          <w:rtl/>
        </w:rPr>
        <w:t>الرياضياتية</w:t>
      </w:r>
      <w:proofErr w:type="spellEnd"/>
      <w:r>
        <w:rPr>
          <w:rtl/>
        </w:rPr>
        <w:t>.</w:t>
      </w:r>
    </w:p>
    <w:p w:rsidR="00055B59" w:rsidRDefault="00055B59" w:rsidP="00055B59">
      <w:r>
        <w:rPr>
          <w:rtl/>
        </w:rPr>
        <w:t xml:space="preserve">- رفع مستوى التحصيل الدراسي للطلاب. </w:t>
      </w:r>
    </w:p>
    <w:p w:rsidR="00055B59" w:rsidRDefault="00055B59" w:rsidP="00055B59">
      <w:r>
        <w:rPr>
          <w:rtl/>
        </w:rPr>
        <w:t xml:space="preserve">- تنمية وتحسين قدرات أعضاء هيئة التدريس </w:t>
      </w:r>
      <w:proofErr w:type="gramStart"/>
      <w:r>
        <w:rPr>
          <w:rtl/>
        </w:rPr>
        <w:t>والموظفين</w:t>
      </w:r>
      <w:proofErr w:type="gramEnd"/>
      <w:r>
        <w:rPr>
          <w:rtl/>
        </w:rPr>
        <w:t>.</w:t>
      </w:r>
    </w:p>
    <w:p w:rsidR="00055B59" w:rsidRDefault="00055B59" w:rsidP="00055B59">
      <w:r>
        <w:rPr>
          <w:rtl/>
        </w:rPr>
        <w:t xml:space="preserve">- تشجيع المشاركة في البرامج البحثية </w:t>
      </w:r>
      <w:proofErr w:type="gramStart"/>
      <w:r>
        <w:rPr>
          <w:rtl/>
        </w:rPr>
        <w:t>والمؤتمرات</w:t>
      </w:r>
      <w:proofErr w:type="gramEnd"/>
      <w:r>
        <w:rPr>
          <w:rtl/>
        </w:rPr>
        <w:t xml:space="preserve"> العلمية المتخصصة.</w:t>
      </w:r>
    </w:p>
    <w:p w:rsidR="00055B59" w:rsidRDefault="00055B59" w:rsidP="00055B59">
      <w:r>
        <w:rPr>
          <w:rtl/>
        </w:rPr>
        <w:t xml:space="preserve">- </w:t>
      </w:r>
      <w:proofErr w:type="gramStart"/>
      <w:r>
        <w:rPr>
          <w:rtl/>
        </w:rPr>
        <w:t>تشجيع</w:t>
      </w:r>
      <w:proofErr w:type="gramEnd"/>
      <w:r>
        <w:rPr>
          <w:rtl/>
        </w:rPr>
        <w:t xml:space="preserve"> التعاون والتواصل المجتمعي الفعال.</w:t>
      </w:r>
    </w:p>
    <w:p w:rsidR="00055B59" w:rsidRDefault="00055B59" w:rsidP="00055B59">
      <w:r>
        <w:rPr>
          <w:rtl/>
        </w:rPr>
        <w:t xml:space="preserve">- </w:t>
      </w:r>
      <w:proofErr w:type="gramStart"/>
      <w:r>
        <w:rPr>
          <w:rtl/>
        </w:rPr>
        <w:t>توفير</w:t>
      </w:r>
      <w:proofErr w:type="gramEnd"/>
      <w:r>
        <w:rPr>
          <w:rtl/>
        </w:rPr>
        <w:t xml:space="preserve"> بيئة إدارية وتنظيمية فعالة.</w:t>
      </w:r>
    </w:p>
    <w:p w:rsidR="00055B59" w:rsidRDefault="00055B59" w:rsidP="00055B59"/>
    <w:p w:rsidR="00055B59" w:rsidRDefault="00055B59" w:rsidP="00055B59">
      <w:pPr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  <w:sz w:val="27"/>
          <w:szCs w:val="27"/>
          <w:highlight w:val="white"/>
        </w:rPr>
        <w:t>Bachelor Degree Program in Mathematics</w:t>
      </w:r>
    </w:p>
    <w:p w:rsidR="00055B59" w:rsidRDefault="00055B59" w:rsidP="00055B59">
      <w:pPr>
        <w:rPr>
          <w:b/>
        </w:rPr>
      </w:pPr>
      <w:r>
        <w:rPr>
          <w:b/>
        </w:rPr>
        <w:t xml:space="preserve">Vision of the Program: </w:t>
      </w:r>
    </w:p>
    <w:p w:rsidR="00055B59" w:rsidRDefault="00055B59" w:rsidP="00055B59">
      <w:proofErr w:type="gramStart"/>
      <w:r>
        <w:t>Excellence in mathematics graduators and their applications to contribute to community development and scientific research.</w:t>
      </w:r>
      <w:proofErr w:type="gramEnd"/>
    </w:p>
    <w:p w:rsidR="00055B59" w:rsidRDefault="00055B59" w:rsidP="00055B59"/>
    <w:p w:rsidR="00055B59" w:rsidRDefault="00055B59" w:rsidP="00055B59">
      <w:pPr>
        <w:rPr>
          <w:b/>
        </w:rPr>
      </w:pPr>
      <w:r>
        <w:rPr>
          <w:b/>
        </w:rPr>
        <w:t>Mission of the Program:</w:t>
      </w:r>
    </w:p>
    <w:p w:rsidR="00055B59" w:rsidRDefault="00055B59" w:rsidP="00055B59">
      <w:r>
        <w:t>Providing mathematical and computing skills to graduates in an environment that encourages scientific research and community service.</w:t>
      </w:r>
    </w:p>
    <w:p w:rsidR="00055B59" w:rsidRDefault="00055B59" w:rsidP="00055B59"/>
    <w:p w:rsidR="00055B59" w:rsidRDefault="00055B59" w:rsidP="00055B59">
      <w:pPr>
        <w:rPr>
          <w:b/>
        </w:rPr>
      </w:pPr>
      <w:r>
        <w:rPr>
          <w:b/>
        </w:rPr>
        <w:t>Goals of the Program:</w:t>
      </w:r>
    </w:p>
    <w:p w:rsidR="00055B59" w:rsidRDefault="00055B59" w:rsidP="00055B59">
      <w:r>
        <w:t>- Create a curriculum that promotes critical thinking, analysis, and the application of mathematical programs.</w:t>
      </w:r>
    </w:p>
    <w:p w:rsidR="00055B59" w:rsidRDefault="00055B59" w:rsidP="00055B59">
      <w:r>
        <w:t>- Raise students' academic achievement.</w:t>
      </w:r>
    </w:p>
    <w:p w:rsidR="00055B59" w:rsidRDefault="00055B59" w:rsidP="00055B59">
      <w:r>
        <w:t>- Strengthening and improving faculty and staff members' abilities.</w:t>
      </w:r>
    </w:p>
    <w:p w:rsidR="00055B59" w:rsidRDefault="00055B59" w:rsidP="00055B59">
      <w:r>
        <w:t xml:space="preserve">- Encourage participation in research programs and specialized scientific </w:t>
      </w:r>
    </w:p>
    <w:p w:rsidR="00055B59" w:rsidRDefault="00055B59" w:rsidP="00055B59">
      <w:proofErr w:type="gramStart"/>
      <w:r>
        <w:t>conferences</w:t>
      </w:r>
      <w:proofErr w:type="gramEnd"/>
      <w:r>
        <w:t>.</w:t>
      </w:r>
    </w:p>
    <w:p w:rsidR="00055B59" w:rsidRDefault="00055B59" w:rsidP="00055B59">
      <w:r>
        <w:lastRenderedPageBreak/>
        <w:t>- Encourage effective community cooperation and communication.</w:t>
      </w:r>
    </w:p>
    <w:p w:rsidR="00055B59" w:rsidRDefault="00055B59" w:rsidP="00055B59">
      <w:bookmarkStart w:id="0" w:name="_gjdgxs" w:colFirst="0" w:colLast="0"/>
      <w:bookmarkEnd w:id="0"/>
      <w:r>
        <w:t>- Providing an efficient administrative and organizational environment.</w:t>
      </w:r>
    </w:p>
    <w:p w:rsidR="00DC2C13" w:rsidRPr="00055B59" w:rsidRDefault="00DC2C13">
      <w:bookmarkStart w:id="1" w:name="_GoBack"/>
      <w:bookmarkEnd w:id="1"/>
    </w:p>
    <w:sectPr w:rsidR="00DC2C13" w:rsidRPr="00055B59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59"/>
    <w:rsid w:val="00055B59"/>
    <w:rsid w:val="00DC2C13"/>
    <w:rsid w:val="00E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5B59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5B59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 ali</dc:creator>
  <cp:lastModifiedBy>emy ali</cp:lastModifiedBy>
  <cp:revision>1</cp:revision>
  <dcterms:created xsi:type="dcterms:W3CDTF">2021-11-29T15:37:00Z</dcterms:created>
  <dcterms:modified xsi:type="dcterms:W3CDTF">2021-11-29T15:38:00Z</dcterms:modified>
</cp:coreProperties>
</file>