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F736" w14:textId="17C6EE3C" w:rsidR="00A6491C" w:rsidRDefault="000A25E2" w:rsidP="00A649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6B69F17" wp14:editId="14789B42">
            <wp:simplePos x="0" y="0"/>
            <wp:positionH relativeFrom="column">
              <wp:posOffset>111760</wp:posOffset>
            </wp:positionH>
            <wp:positionV relativeFrom="page">
              <wp:posOffset>224192</wp:posOffset>
            </wp:positionV>
            <wp:extent cx="774065" cy="774065"/>
            <wp:effectExtent l="0" t="0" r="0" b="635"/>
            <wp:wrapTight wrapText="bothSides">
              <wp:wrapPolygon edited="0">
                <wp:start x="1772" y="0"/>
                <wp:lineTo x="2126" y="21263"/>
                <wp:lineTo x="19491" y="21263"/>
                <wp:lineTo x="19491" y="0"/>
                <wp:lineTo x="1772" y="0"/>
              </wp:wrapPolygon>
            </wp:wrapTight>
            <wp:docPr id="298821833" name="Picture 1" descr="Tabuk University Logo Download 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uk University Logo Download png"/>
                    <pic:cNvPicPr>
                      <a:picLocks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691B4" w14:textId="5D5CB51B" w:rsidR="00A6491C" w:rsidRDefault="00B70819" w:rsidP="00980BFE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4C004" wp14:editId="15AE3DD5">
                <wp:simplePos x="0" y="0"/>
                <wp:positionH relativeFrom="column">
                  <wp:posOffset>2757948</wp:posOffset>
                </wp:positionH>
                <wp:positionV relativeFrom="paragraph">
                  <wp:posOffset>24950</wp:posOffset>
                </wp:positionV>
                <wp:extent cx="3229897" cy="508226"/>
                <wp:effectExtent l="0" t="0" r="0" b="0"/>
                <wp:wrapNone/>
                <wp:docPr id="11563961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9897" cy="5082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883DC" w14:textId="208BD89B" w:rsidR="00B70819" w:rsidRPr="00B70819" w:rsidRDefault="00B70819" w:rsidP="00B70819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7081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CV Grading Rubric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4C0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7.15pt;margin-top:1.95pt;width:254.3pt;height:4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" filled="f" stroked="f" strokeweight=".5pt">
                <v:textbox>
                  <w:txbxContent>
                    <w:p w14:paraId="5D4883DC" w14:textId="208BD89B" w:rsidR="00B70819" w:rsidRPr="00B70819" w:rsidRDefault="00B70819" w:rsidP="00B70819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70819">
                        <w:rPr>
                          <w:b/>
                          <w:bCs/>
                          <w:sz w:val="48"/>
                          <w:szCs w:val="48"/>
                        </w:rPr>
                        <w:t>CV Grading Rubric</w:t>
                      </w:r>
                    </w:p>
                  </w:txbxContent>
                </v:textbox>
              </v:shape>
            </w:pict>
          </mc:Fallback>
        </mc:AlternateContent>
      </w:r>
    </w:p>
    <w:p w14:paraId="1E0DAAC6" w14:textId="512963B6" w:rsidR="00B11CC7" w:rsidRDefault="000A25E2" w:rsidP="00A6491C">
      <w:pPr>
        <w:jc w:val="right"/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6C3DF" wp14:editId="5D07378C">
                <wp:simplePos x="0" y="0"/>
                <wp:positionH relativeFrom="column">
                  <wp:posOffset>-228003</wp:posOffset>
                </wp:positionH>
                <wp:positionV relativeFrom="paragraph">
                  <wp:posOffset>133761</wp:posOffset>
                </wp:positionV>
                <wp:extent cx="1563329" cy="317090"/>
                <wp:effectExtent l="0" t="0" r="0" b="0"/>
                <wp:wrapNone/>
                <wp:docPr id="3501190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329" cy="317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C7E4A" w14:textId="77777777" w:rsidR="000A25E2" w:rsidRPr="00B70819" w:rsidRDefault="000A25E2" w:rsidP="000A25E2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 w:rsidRPr="00B70819"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Faculty of Pharmacy – Partnerships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C3DF" id="Text Box 2" o:spid="_x0000_s1027" type="#_x0000_t202" style="position:absolute;left:0;text-align:left;margin-left:-17.95pt;margin-top:10.55pt;width:123.1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" filled="f" stroked="f" strokeweight=".5pt">
                <v:textbox>
                  <w:txbxContent>
                    <w:p w14:paraId="085C7E4A" w14:textId="77777777" w:rsidR="000A25E2" w:rsidRPr="00B70819" w:rsidRDefault="000A25E2" w:rsidP="000A25E2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 w:rsidRPr="00B70819">
                        <w:rPr>
                          <w:b/>
                          <w:bCs/>
                          <w:sz w:val="10"/>
                          <w:szCs w:val="10"/>
                        </w:rPr>
                        <w:t>Faculty of Pharmacy – Partnerships Committee</w:t>
                      </w:r>
                    </w:p>
                  </w:txbxContent>
                </v:textbox>
              </v:shape>
            </w:pict>
          </mc:Fallback>
        </mc:AlternateContent>
      </w:r>
      <w:r w:rsidR="00B70819">
        <w:rPr>
          <w:rFonts w:ascii="Verdana" w:hAnsi="Verdana"/>
          <w:b/>
          <w:bCs/>
          <w:sz w:val="20"/>
          <w:szCs w:val="20"/>
        </w:rPr>
        <w:t xml:space="preserve">  </w:t>
      </w:r>
      <w:r>
        <w:rPr>
          <w:rFonts w:ascii="Verdana" w:hAnsi="Verdana"/>
          <w:b/>
          <w:bCs/>
          <w:sz w:val="20"/>
          <w:szCs w:val="20"/>
        </w:rPr>
        <w:tab/>
      </w:r>
      <w:r w:rsidR="0082741C">
        <w:rPr>
          <w:rFonts w:ascii="Verdana" w:hAnsi="Verdana"/>
          <w:b/>
          <w:bCs/>
          <w:sz w:val="20"/>
          <w:szCs w:val="20"/>
        </w:rPr>
        <w:t xml:space="preserve">Marked by: </w:t>
      </w:r>
      <w:r w:rsidR="00B70819">
        <w:rPr>
          <w:rFonts w:ascii="Verdana" w:hAnsi="Verdana"/>
          <w:b/>
          <w:bCs/>
          <w:color w:val="339966"/>
          <w:sz w:val="20"/>
          <w:szCs w:val="20"/>
        </w:rPr>
        <w:tab/>
      </w:r>
      <w:r w:rsidR="00B70819">
        <w:rPr>
          <w:rFonts w:ascii="Verdana" w:hAnsi="Verdana"/>
          <w:b/>
          <w:bCs/>
          <w:color w:val="339966"/>
          <w:sz w:val="20"/>
          <w:szCs w:val="20"/>
        </w:rPr>
        <w:tab/>
      </w:r>
      <w:r w:rsidR="00B70819">
        <w:rPr>
          <w:rFonts w:ascii="Verdana" w:hAnsi="Verdana"/>
          <w:b/>
          <w:bCs/>
          <w:color w:val="339966"/>
          <w:sz w:val="20"/>
          <w:szCs w:val="20"/>
        </w:rPr>
        <w:tab/>
      </w:r>
      <w:r w:rsidR="00B70819">
        <w:rPr>
          <w:rFonts w:ascii="Verdana" w:hAnsi="Verdana"/>
          <w:b/>
          <w:bCs/>
          <w:color w:val="339966"/>
          <w:sz w:val="20"/>
          <w:szCs w:val="20"/>
        </w:rPr>
        <w:tab/>
      </w:r>
      <w:r w:rsidR="00B70819">
        <w:rPr>
          <w:rFonts w:ascii="Verdana" w:hAnsi="Verdana"/>
          <w:b/>
          <w:bCs/>
          <w:color w:val="339966"/>
          <w:sz w:val="20"/>
          <w:szCs w:val="20"/>
        </w:rPr>
        <w:tab/>
      </w:r>
    </w:p>
    <w:p w14:paraId="0D5D2980" w14:textId="11454EE2" w:rsidR="006F4B87" w:rsidRPr="0082741C" w:rsidRDefault="0082741C" w:rsidP="00A6491C">
      <w:pPr>
        <w:jc w:val="right"/>
        <w:rPr>
          <w:color w:val="FF0000"/>
          <w:u w:val="single"/>
        </w:rPr>
      </w:pPr>
      <w:r w:rsidRPr="0082741C">
        <w:t>Student Name</w:t>
      </w:r>
      <w:r w:rsidRPr="000A25E2">
        <w:rPr>
          <w:color w:val="000000" w:themeColor="text1"/>
        </w:rPr>
        <w:t>/ ID:</w:t>
      </w:r>
      <w:r w:rsidR="00625367" w:rsidRPr="000A25E2">
        <w:rPr>
          <w:color w:val="000000" w:themeColor="text1"/>
        </w:rPr>
        <w:t xml:space="preserve"> </w:t>
      </w:r>
      <w:r w:rsidR="00B70819">
        <w:rPr>
          <w:color w:val="FF0000"/>
        </w:rPr>
        <w:tab/>
      </w:r>
      <w:r w:rsidR="00B70819">
        <w:rPr>
          <w:color w:val="FF0000"/>
        </w:rPr>
        <w:tab/>
      </w:r>
      <w:r w:rsidR="00B70819">
        <w:rPr>
          <w:color w:val="FF0000"/>
        </w:rPr>
        <w:tab/>
      </w:r>
      <w:r w:rsidR="00B70819">
        <w:rPr>
          <w:color w:val="FF0000"/>
        </w:rPr>
        <w:tab/>
      </w:r>
    </w:p>
    <w:p w14:paraId="4A0DD67C" w14:textId="42B77596" w:rsidR="00B11CC7" w:rsidRDefault="00B11CC7" w:rsidP="00251E8D">
      <w:pPr>
        <w:jc w:val="center"/>
      </w:pPr>
      <w:r>
        <w:rPr>
          <w:rFonts w:ascii="Verdana" w:hAnsi="Verdana"/>
          <w:b/>
          <w:bCs/>
          <w:sz w:val="20"/>
          <w:szCs w:val="20"/>
        </w:rPr>
        <w:t>  </w:t>
      </w:r>
    </w:p>
    <w:tbl>
      <w:tblPr>
        <w:tblW w:w="15000" w:type="dxa"/>
        <w:tblInd w:w="-25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2640"/>
        <w:gridCol w:w="2400"/>
        <w:gridCol w:w="4080"/>
        <w:gridCol w:w="840"/>
      </w:tblGrid>
      <w:tr w:rsidR="00B74364" w14:paraId="42B24CC7" w14:textId="77777777">
        <w:trPr>
          <w:trHeight w:val="538"/>
        </w:trPr>
        <w:tc>
          <w:tcPr>
            <w:tcW w:w="1680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A3BBA" w14:textId="77777777" w:rsidR="00845D6D" w:rsidRDefault="00845D6D" w:rsidP="00845D6D">
            <w:pPr>
              <w:pStyle w:val="Heading2"/>
              <w:jc w:val="center"/>
            </w:pPr>
            <w:r>
              <w:rPr>
                <w:sz w:val="18"/>
                <w:szCs w:val="18"/>
              </w:rPr>
              <w:t>Grading</w:t>
            </w:r>
          </w:p>
        </w:tc>
        <w:tc>
          <w:tcPr>
            <w:tcW w:w="336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1F888" w14:textId="77777777" w:rsidR="00845D6D" w:rsidRDefault="00845D6D" w:rsidP="00845D6D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4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4874" w14:textId="77777777" w:rsidR="00845D6D" w:rsidRDefault="00845D6D" w:rsidP="00845D6D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0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07C2E" w14:textId="77777777" w:rsidR="00845D6D" w:rsidRDefault="00845D6D" w:rsidP="00845D6D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8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DC3C" w14:textId="77777777" w:rsidR="00845D6D" w:rsidRDefault="00845D6D" w:rsidP="00845D6D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0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5B660" w14:textId="77777777" w:rsidR="00845D6D" w:rsidRDefault="00845D6D" w:rsidP="00845D6D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74364" w14:paraId="3C1D7028" w14:textId="77777777">
        <w:trPr>
          <w:trHeight w:val="632"/>
          <w:tblHeader/>
        </w:trPr>
        <w:tc>
          <w:tcPr>
            <w:tcW w:w="1680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84835" w14:textId="77777777" w:rsidR="00B11CC7" w:rsidRDefault="00B11CC7">
            <w:pPr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Skill</w:t>
            </w:r>
          </w:p>
        </w:tc>
        <w:tc>
          <w:tcPr>
            <w:tcW w:w="3360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F1E6" w14:textId="77777777" w:rsidR="00B11CC7" w:rsidRDefault="00B11CC7">
            <w:pPr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Outstanding </w:t>
            </w:r>
          </w:p>
        </w:tc>
        <w:tc>
          <w:tcPr>
            <w:tcW w:w="2640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B375" w14:textId="77777777" w:rsidR="00B11CC7" w:rsidRPr="00D3211D" w:rsidRDefault="00B11CC7" w:rsidP="00D3211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Good </w:t>
            </w:r>
          </w:p>
        </w:tc>
        <w:tc>
          <w:tcPr>
            <w:tcW w:w="2400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8478" w14:textId="77777777" w:rsidR="00B11CC7" w:rsidRDefault="00B11CC7">
            <w:pPr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Average </w:t>
            </w:r>
          </w:p>
        </w:tc>
        <w:tc>
          <w:tcPr>
            <w:tcW w:w="4080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DCED5" w14:textId="77777777" w:rsidR="00B11CC7" w:rsidRDefault="00B11CC7">
            <w:pPr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Unsatisfactory </w:t>
            </w:r>
          </w:p>
        </w:tc>
        <w:tc>
          <w:tcPr>
            <w:tcW w:w="840" w:type="dxa"/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46FB0" w14:textId="77777777" w:rsidR="00B11CC7" w:rsidRDefault="00B11CC7">
            <w:pPr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Total</w:t>
            </w:r>
          </w:p>
        </w:tc>
      </w:tr>
      <w:tr w:rsidR="00B74364" w14:paraId="398CB59B" w14:textId="77777777">
        <w:trPr>
          <w:trHeight w:val="1542"/>
        </w:trPr>
        <w:tc>
          <w:tcPr>
            <w:tcW w:w="1680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4715E" w14:textId="77777777" w:rsidR="00B11CC7" w:rsidRDefault="00B11CC7">
            <w:pPr>
              <w:pStyle w:val="Heading3"/>
            </w:pPr>
            <w:r w:rsidRPr="0046446D">
              <w:rPr>
                <w:sz w:val="16"/>
                <w:szCs w:val="16"/>
              </w:rPr>
              <w:t>PRESENTATION</w:t>
            </w:r>
            <w:r>
              <w:rPr>
                <w:sz w:val="18"/>
                <w:szCs w:val="18"/>
              </w:rPr>
              <w:t>/</w:t>
            </w:r>
          </w:p>
          <w:p w14:paraId="385DFDE3" w14:textId="77777777" w:rsidR="00B11CC7" w:rsidRDefault="00B11CC7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FORMAT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C609" w14:textId="77777777" w:rsidR="00B11CC7" w:rsidRDefault="00B11CC7" w:rsidP="00681089">
            <w:pPr>
              <w:spacing w:before="120"/>
              <w:ind w:left="130" w:hanging="130"/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Balanced margins with eye appeal</w:t>
            </w:r>
            <w:r w:rsidR="00005C8B">
              <w:rPr>
                <w:rFonts w:ascii="Arial" w:hAnsi="Arial" w:cs="Arial"/>
                <w:sz w:val="16"/>
                <w:szCs w:val="16"/>
              </w:rPr>
              <w:t>; includes white space</w:t>
            </w:r>
          </w:p>
          <w:p w14:paraId="5876EF35" w14:textId="77777777" w:rsidR="001D4AD4" w:rsidRDefault="00B11CC7">
            <w:pPr>
              <w:ind w:left="13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Appropriate fonts and point size used </w:t>
            </w:r>
            <w:r w:rsidR="001D4AD4">
              <w:rPr>
                <w:rFonts w:ascii="Arial" w:hAnsi="Arial" w:cs="Arial"/>
                <w:sz w:val="16"/>
                <w:szCs w:val="16"/>
              </w:rPr>
              <w:t>(main text 11 or 12 pt)</w:t>
            </w:r>
          </w:p>
          <w:p w14:paraId="65C396F9" w14:textId="77777777" w:rsidR="00C1241B" w:rsidRDefault="00C1241B">
            <w:pPr>
              <w:ind w:left="13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 u</w:t>
            </w:r>
            <w:r w:rsidRPr="00C1241B">
              <w:rPr>
                <w:rFonts w:ascii="Arial" w:hAnsi="Arial" w:cs="Arial"/>
                <w:sz w:val="16"/>
                <w:szCs w:val="16"/>
              </w:rPr>
              <w:t>se of acronyms</w:t>
            </w:r>
            <w:r w:rsidR="001D4AD4">
              <w:rPr>
                <w:rFonts w:ascii="Arial" w:hAnsi="Arial" w:cs="Arial"/>
                <w:sz w:val="16"/>
                <w:szCs w:val="16"/>
              </w:rPr>
              <w:t xml:space="preserve"> or acronyms explained</w:t>
            </w:r>
          </w:p>
          <w:p w14:paraId="1B83BCAE" w14:textId="77777777" w:rsidR="000B0CCB" w:rsidRDefault="000B0CCB">
            <w:pPr>
              <w:ind w:left="132" w:hanging="132"/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Dates</w:t>
            </w:r>
            <w:r w:rsidR="001D4AD4">
              <w:rPr>
                <w:rFonts w:ascii="Arial" w:hAnsi="Arial" w:cs="Arial"/>
                <w:sz w:val="16"/>
                <w:szCs w:val="16"/>
              </w:rPr>
              <w:t>, headings</w:t>
            </w:r>
            <w:r w:rsidR="00005C8B">
              <w:rPr>
                <w:rFonts w:ascii="Arial" w:hAnsi="Arial" w:cs="Arial"/>
                <w:sz w:val="16"/>
                <w:szCs w:val="16"/>
              </w:rPr>
              <w:t>,</w:t>
            </w:r>
            <w:r w:rsidR="001D4AD4">
              <w:rPr>
                <w:rFonts w:ascii="Arial" w:hAnsi="Arial" w:cs="Arial"/>
                <w:sz w:val="16"/>
                <w:szCs w:val="16"/>
              </w:rPr>
              <w:t xml:space="preserve"> etc</w:t>
            </w:r>
            <w:r w:rsidR="00005C8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are clear and consistent</w:t>
            </w:r>
            <w:r w:rsidR="001D4AD4">
              <w:rPr>
                <w:rFonts w:ascii="Arial" w:hAnsi="Arial" w:cs="Arial"/>
                <w:sz w:val="16"/>
                <w:szCs w:val="16"/>
              </w:rPr>
              <w:t xml:space="preserve"> across sections</w:t>
            </w:r>
          </w:p>
        </w:tc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1A1B" w14:textId="77777777" w:rsidR="00B11CC7" w:rsidRDefault="00B11CC7" w:rsidP="001D4AD4">
            <w:pPr>
              <w:spacing w:before="120"/>
              <w:ind w:left="130" w:hanging="130"/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Balanced margins</w:t>
            </w:r>
            <w:r>
              <w:rPr>
                <w:sz w:val="14"/>
                <w:szCs w:val="14"/>
              </w:rPr>
              <w:t> </w:t>
            </w:r>
          </w:p>
          <w:p w14:paraId="5AF84ECE" w14:textId="77777777" w:rsidR="00B11CC7" w:rsidRDefault="00B11CC7">
            <w:pPr>
              <w:ind w:left="13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Appropriate fonts and point size used</w:t>
            </w:r>
          </w:p>
          <w:p w14:paraId="02F41C3E" w14:textId="77777777" w:rsidR="00C1241B" w:rsidRDefault="00C1241B">
            <w:pPr>
              <w:ind w:left="13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 u</w:t>
            </w:r>
            <w:r w:rsidRPr="00C1241B">
              <w:rPr>
                <w:rFonts w:ascii="Arial" w:hAnsi="Arial" w:cs="Arial"/>
                <w:sz w:val="16"/>
                <w:szCs w:val="16"/>
              </w:rPr>
              <w:t>se of acronyms</w:t>
            </w:r>
            <w:r w:rsidR="001D4AD4">
              <w:rPr>
                <w:rFonts w:ascii="Arial" w:hAnsi="Arial" w:cs="Arial"/>
                <w:sz w:val="16"/>
                <w:szCs w:val="16"/>
              </w:rPr>
              <w:t xml:space="preserve"> or acronyms explained</w:t>
            </w:r>
          </w:p>
          <w:p w14:paraId="69EC1D1C" w14:textId="77777777" w:rsidR="000B0CCB" w:rsidRDefault="000B0CCB">
            <w:pPr>
              <w:ind w:left="132" w:hanging="132"/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Dates</w:t>
            </w:r>
            <w:r w:rsidR="001D4AD4">
              <w:rPr>
                <w:rFonts w:ascii="Arial" w:hAnsi="Arial" w:cs="Arial"/>
                <w:sz w:val="16"/>
                <w:szCs w:val="16"/>
              </w:rPr>
              <w:t>, headings</w:t>
            </w:r>
            <w:r w:rsidR="00005C8B">
              <w:rPr>
                <w:rFonts w:ascii="Arial" w:hAnsi="Arial" w:cs="Arial"/>
                <w:sz w:val="16"/>
                <w:szCs w:val="16"/>
              </w:rPr>
              <w:t>,</w:t>
            </w:r>
            <w:r w:rsidR="001D4AD4">
              <w:rPr>
                <w:rFonts w:ascii="Arial" w:hAnsi="Arial" w:cs="Arial"/>
                <w:sz w:val="16"/>
                <w:szCs w:val="16"/>
              </w:rPr>
              <w:t xml:space="preserve"> etc</w:t>
            </w:r>
            <w:r w:rsidR="00005C8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are clear and consistent</w:t>
            </w:r>
            <w:r w:rsidR="001D4AD4">
              <w:rPr>
                <w:rFonts w:ascii="Arial" w:hAnsi="Arial" w:cs="Arial"/>
                <w:sz w:val="16"/>
                <w:szCs w:val="16"/>
              </w:rPr>
              <w:t xml:space="preserve"> across sections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5A9EC" w14:textId="77777777" w:rsidR="00B11CC7" w:rsidRDefault="00B11CC7" w:rsidP="00681089">
            <w:pPr>
              <w:spacing w:before="120"/>
              <w:ind w:left="130" w:hanging="13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Somewhat balanced margins</w:t>
            </w:r>
          </w:p>
          <w:p w14:paraId="19F478AF" w14:textId="77777777" w:rsidR="008712B7" w:rsidRDefault="008712B7" w:rsidP="008712B7">
            <w:pPr>
              <w:ind w:left="132" w:hanging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Fonts distract from readability </w:t>
            </w:r>
          </w:p>
          <w:p w14:paraId="52C6A305" w14:textId="77777777" w:rsidR="00C1241B" w:rsidRDefault="00C1241B">
            <w:pPr>
              <w:ind w:left="132" w:hanging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Minimal u</w:t>
            </w:r>
            <w:r w:rsidRPr="00C1241B">
              <w:rPr>
                <w:rFonts w:ascii="Arial" w:hAnsi="Arial" w:cs="Arial"/>
                <w:sz w:val="16"/>
                <w:szCs w:val="16"/>
              </w:rPr>
              <w:t>se of acronyms</w:t>
            </w:r>
          </w:p>
          <w:p w14:paraId="2968E1AA" w14:textId="77777777" w:rsidR="000B0CCB" w:rsidRDefault="000B0CCB">
            <w:pPr>
              <w:ind w:left="132" w:hanging="120"/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Dates</w:t>
            </w:r>
            <w:r w:rsidR="001D4AD4">
              <w:rPr>
                <w:rFonts w:ascii="Arial" w:hAnsi="Arial" w:cs="Arial"/>
                <w:sz w:val="16"/>
                <w:szCs w:val="16"/>
              </w:rPr>
              <w:t>, headings</w:t>
            </w:r>
            <w:r w:rsidR="00005C8B">
              <w:rPr>
                <w:rFonts w:ascii="Arial" w:hAnsi="Arial" w:cs="Arial"/>
                <w:sz w:val="16"/>
                <w:szCs w:val="16"/>
              </w:rPr>
              <w:t>,</w:t>
            </w:r>
            <w:r w:rsidR="001D4AD4">
              <w:rPr>
                <w:rFonts w:ascii="Arial" w:hAnsi="Arial" w:cs="Arial"/>
                <w:sz w:val="16"/>
                <w:szCs w:val="16"/>
              </w:rPr>
              <w:t xml:space="preserve"> etc</w:t>
            </w:r>
            <w:r w:rsidR="00005C8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are</w:t>
            </w:r>
            <w:r w:rsidR="008712B7">
              <w:rPr>
                <w:rFonts w:ascii="Arial" w:hAnsi="Arial" w:cs="Arial"/>
                <w:sz w:val="16"/>
                <w:szCs w:val="16"/>
              </w:rPr>
              <w:t xml:space="preserve"> fairly</w:t>
            </w:r>
            <w:r>
              <w:rPr>
                <w:rFonts w:ascii="Arial" w:hAnsi="Arial" w:cs="Arial"/>
                <w:sz w:val="16"/>
                <w:szCs w:val="16"/>
              </w:rPr>
              <w:t xml:space="preserve"> clear and consistent</w:t>
            </w:r>
            <w:r w:rsidR="001D4AD4">
              <w:rPr>
                <w:rFonts w:ascii="Arial" w:hAnsi="Arial" w:cs="Arial"/>
                <w:sz w:val="16"/>
                <w:szCs w:val="16"/>
              </w:rPr>
              <w:t xml:space="preserve"> across sections</w:t>
            </w:r>
          </w:p>
        </w:tc>
        <w:tc>
          <w:tcPr>
            <w:tcW w:w="4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1159" w14:textId="77777777" w:rsidR="00B11CC7" w:rsidRDefault="00B11CC7" w:rsidP="00681089">
            <w:pPr>
              <w:spacing w:before="120"/>
              <w:ind w:left="130" w:hanging="130"/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Unbalanced margins</w:t>
            </w:r>
          </w:p>
          <w:p w14:paraId="78F44DF5" w14:textId="77777777" w:rsidR="00B11CC7" w:rsidRDefault="00B11CC7">
            <w:pPr>
              <w:ind w:left="132" w:hanging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Fonts distract from readability </w:t>
            </w:r>
          </w:p>
          <w:p w14:paraId="4F5FACE9" w14:textId="77777777" w:rsidR="00C1241B" w:rsidRDefault="00C1241B">
            <w:pPr>
              <w:ind w:left="132" w:hanging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 w:rsidRPr="00C1241B">
              <w:rPr>
                <w:rFonts w:ascii="Arial" w:hAnsi="Arial" w:cs="Arial"/>
                <w:sz w:val="16"/>
                <w:szCs w:val="16"/>
              </w:rPr>
              <w:t xml:space="preserve">Use of </w:t>
            </w:r>
            <w:r w:rsidR="001D4AD4">
              <w:rPr>
                <w:rFonts w:ascii="Arial" w:hAnsi="Arial" w:cs="Arial"/>
                <w:sz w:val="16"/>
                <w:szCs w:val="16"/>
              </w:rPr>
              <w:t xml:space="preserve">unexplained </w:t>
            </w:r>
            <w:r w:rsidRPr="00C1241B">
              <w:rPr>
                <w:rFonts w:ascii="Arial" w:hAnsi="Arial" w:cs="Arial"/>
                <w:sz w:val="16"/>
                <w:szCs w:val="16"/>
              </w:rPr>
              <w:t>acronyms</w:t>
            </w:r>
          </w:p>
          <w:p w14:paraId="247938B1" w14:textId="77777777" w:rsidR="000B0CCB" w:rsidRDefault="000B0CCB">
            <w:pPr>
              <w:ind w:left="132" w:hanging="120"/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 w:rsidR="001D4AD4">
              <w:rPr>
                <w:rFonts w:ascii="Arial" w:hAnsi="Arial" w:cs="Arial"/>
                <w:sz w:val="16"/>
                <w:szCs w:val="16"/>
              </w:rPr>
              <w:t>Dates, headings</w:t>
            </w:r>
            <w:r w:rsidR="00005C8B">
              <w:rPr>
                <w:rFonts w:ascii="Arial" w:hAnsi="Arial" w:cs="Arial"/>
                <w:sz w:val="16"/>
                <w:szCs w:val="16"/>
              </w:rPr>
              <w:t>,</w:t>
            </w:r>
            <w:r w:rsidR="001D4AD4">
              <w:rPr>
                <w:rFonts w:ascii="Arial" w:hAnsi="Arial" w:cs="Arial"/>
                <w:sz w:val="16"/>
                <w:szCs w:val="16"/>
              </w:rPr>
              <w:t xml:space="preserve"> etc</w:t>
            </w:r>
            <w:r w:rsidR="00005C8B">
              <w:rPr>
                <w:rFonts w:ascii="Arial" w:hAnsi="Arial" w:cs="Arial"/>
                <w:sz w:val="16"/>
                <w:szCs w:val="16"/>
              </w:rPr>
              <w:t>.</w:t>
            </w:r>
            <w:r w:rsidR="001D4AD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are inconsistent or not </w:t>
            </w:r>
            <w:r w:rsidR="001D4AD4">
              <w:rPr>
                <w:rFonts w:ascii="Arial" w:hAnsi="Arial" w:cs="Arial"/>
                <w:sz w:val="16"/>
                <w:szCs w:val="16"/>
              </w:rPr>
              <w:t>included</w:t>
            </w: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B42B" w14:textId="77777777" w:rsidR="00B11CC7" w:rsidRPr="0082741C" w:rsidRDefault="00B11CC7" w:rsidP="0082741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</w:tr>
      <w:tr w:rsidR="00B74364" w14:paraId="50083702" w14:textId="77777777">
        <w:trPr>
          <w:trHeight w:val="574"/>
        </w:trPr>
        <w:tc>
          <w:tcPr>
            <w:tcW w:w="1680" w:type="dxa"/>
            <w:shd w:val="clear" w:color="auto" w:fill="FFFF99"/>
            <w:vAlign w:val="center"/>
          </w:tcPr>
          <w:p w14:paraId="661FC8EF" w14:textId="77777777" w:rsidR="00B74364" w:rsidRDefault="00B74364" w:rsidP="001C393A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SPELLING &amp; GRAMMAR</w:t>
            </w:r>
          </w:p>
        </w:tc>
        <w:tc>
          <w:tcPr>
            <w:tcW w:w="3360" w:type="dxa"/>
          </w:tcPr>
          <w:p w14:paraId="6C6C598E" w14:textId="77777777" w:rsidR="00B74364" w:rsidRDefault="00B74364" w:rsidP="001C393A">
            <w:pPr>
              <w:ind w:left="132" w:hanging="24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13B48989" w14:textId="77777777" w:rsidR="00B74364" w:rsidRDefault="00B74364" w:rsidP="00EC1E02">
            <w:pPr>
              <w:ind w:firstLine="120"/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No spelling or grammar errors</w:t>
            </w:r>
          </w:p>
        </w:tc>
        <w:tc>
          <w:tcPr>
            <w:tcW w:w="2640" w:type="dxa"/>
          </w:tcPr>
          <w:p w14:paraId="100D0472" w14:textId="77777777" w:rsidR="00B74364" w:rsidRDefault="00B74364" w:rsidP="001C393A">
            <w:pPr>
              <w:ind w:left="132" w:hanging="24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5E703B51" w14:textId="77777777" w:rsidR="00B74364" w:rsidRDefault="00B74364" w:rsidP="00C60C23">
            <w:pPr>
              <w:ind w:left="132" w:hanging="12"/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1 spelling or grammar error</w:t>
            </w:r>
          </w:p>
        </w:tc>
        <w:tc>
          <w:tcPr>
            <w:tcW w:w="2400" w:type="dxa"/>
          </w:tcPr>
          <w:p w14:paraId="12A06B38" w14:textId="77777777" w:rsidR="00B74364" w:rsidRDefault="00B74364" w:rsidP="001C393A">
            <w:pPr>
              <w:ind w:left="132" w:hanging="24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2F3E0030" w14:textId="77777777" w:rsidR="00B74364" w:rsidRDefault="00B74364" w:rsidP="00C60C23">
            <w:pPr>
              <w:ind w:left="132" w:hanging="12"/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2 spelling or grammar errors</w:t>
            </w:r>
          </w:p>
        </w:tc>
        <w:tc>
          <w:tcPr>
            <w:tcW w:w="4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F7CB" w14:textId="77777777" w:rsidR="00B74364" w:rsidRDefault="00B74364" w:rsidP="001C393A">
            <w:pPr>
              <w:ind w:left="132" w:hanging="240"/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5C41617" w14:textId="77777777" w:rsidR="00B74364" w:rsidRDefault="00B74364" w:rsidP="001C393A">
            <w:pPr>
              <w:ind w:left="132" w:hanging="132"/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3+ spelling or grammar errors</w:t>
            </w: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04733" w14:textId="77777777" w:rsidR="00B74364" w:rsidRPr="0082741C" w:rsidRDefault="00B74364" w:rsidP="0082741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</w:tr>
      <w:tr w:rsidR="00B74364" w14:paraId="1EF3CAE1" w14:textId="77777777">
        <w:trPr>
          <w:trHeight w:val="1293"/>
        </w:trPr>
        <w:tc>
          <w:tcPr>
            <w:tcW w:w="1680" w:type="dxa"/>
            <w:shd w:val="clear" w:color="auto" w:fill="FFFF99"/>
            <w:vAlign w:val="center"/>
          </w:tcPr>
          <w:p w14:paraId="66332C81" w14:textId="77777777" w:rsidR="00B74364" w:rsidRDefault="00B74364" w:rsidP="005424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CONTACT INFORMATION</w:t>
            </w:r>
          </w:p>
        </w:tc>
        <w:tc>
          <w:tcPr>
            <w:tcW w:w="3360" w:type="dxa"/>
          </w:tcPr>
          <w:p w14:paraId="543F3677" w14:textId="77777777" w:rsidR="00B74364" w:rsidRPr="00FF5A91" w:rsidRDefault="00B74364" w:rsidP="00C60C23">
            <w:pPr>
              <w:spacing w:before="120"/>
              <w:ind w:left="240" w:hanging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Includes n</w:t>
            </w:r>
            <w:r w:rsidRPr="00FF5A91">
              <w:rPr>
                <w:rFonts w:ascii="Arial" w:hAnsi="Arial" w:cs="Arial"/>
                <w:sz w:val="16"/>
                <w:szCs w:val="16"/>
              </w:rPr>
              <w:t>ame, address</w:t>
            </w:r>
            <w:r>
              <w:rPr>
                <w:rFonts w:ascii="Arial" w:hAnsi="Arial" w:cs="Arial"/>
                <w:sz w:val="16"/>
                <w:szCs w:val="16"/>
              </w:rPr>
              <w:t xml:space="preserve">(es), </w:t>
            </w:r>
            <w:r w:rsidRPr="00FF5A91">
              <w:rPr>
                <w:rFonts w:ascii="Arial" w:hAnsi="Arial" w:cs="Arial"/>
                <w:sz w:val="16"/>
                <w:szCs w:val="16"/>
              </w:rPr>
              <w:t>telephone number</w:t>
            </w:r>
            <w:r>
              <w:rPr>
                <w:rFonts w:ascii="Arial" w:hAnsi="Arial" w:cs="Arial"/>
                <w:sz w:val="16"/>
                <w:szCs w:val="16"/>
              </w:rPr>
              <w:t>(s)</w:t>
            </w:r>
            <w:r w:rsidRPr="00FF5A91">
              <w:rPr>
                <w:rFonts w:ascii="Arial" w:hAnsi="Arial" w:cs="Arial"/>
                <w:sz w:val="16"/>
                <w:szCs w:val="16"/>
              </w:rPr>
              <w:t>, email address, and web page/blog</w:t>
            </w:r>
            <w:r>
              <w:rPr>
                <w:rFonts w:ascii="Arial" w:hAnsi="Arial" w:cs="Arial"/>
                <w:sz w:val="16"/>
                <w:szCs w:val="16"/>
              </w:rPr>
              <w:t xml:space="preserve"> (optional)</w:t>
            </w:r>
          </w:p>
          <w:p w14:paraId="181958C3" w14:textId="77777777" w:rsidR="00B74364" w:rsidRDefault="00B74364" w:rsidP="00C60C23">
            <w:pPr>
              <w:ind w:left="240" w:right="12" w:hanging="120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Includes a</w:t>
            </w:r>
            <w:r w:rsidRPr="00EC1E0C">
              <w:rPr>
                <w:rFonts w:ascii="Arial" w:hAnsi="Arial" w:cs="Arial"/>
                <w:sz w:val="16"/>
                <w:szCs w:val="16"/>
              </w:rPr>
              <w:t xml:space="preserve">cademic level, plan name, and student </w:t>
            </w:r>
            <w:r>
              <w:rPr>
                <w:rFonts w:ascii="Arial" w:hAnsi="Arial" w:cs="Arial"/>
                <w:sz w:val="16"/>
                <w:szCs w:val="16"/>
              </w:rPr>
              <w:t>ID</w:t>
            </w:r>
            <w:r w:rsidRPr="00EC1E0C"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</w:tc>
        <w:tc>
          <w:tcPr>
            <w:tcW w:w="2640" w:type="dxa"/>
          </w:tcPr>
          <w:p w14:paraId="1F6EE90A" w14:textId="77777777" w:rsidR="00B74364" w:rsidRDefault="00B74364">
            <w:pPr>
              <w:ind w:left="132" w:right="12" w:hanging="132"/>
              <w:rPr>
                <w:rFonts w:ascii="Wingdings" w:hAnsi="Wingdings"/>
                <w:sz w:val="16"/>
                <w:szCs w:val="16"/>
              </w:rPr>
            </w:pPr>
          </w:p>
          <w:p w14:paraId="7CEEE0F2" w14:textId="77777777" w:rsidR="00B74364" w:rsidRDefault="00B74364" w:rsidP="00C60C23">
            <w:pPr>
              <w:ind w:left="240" w:right="12" w:hanging="120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Most information is included and correct</w:t>
            </w:r>
          </w:p>
          <w:p w14:paraId="7338AC95" w14:textId="77777777" w:rsidR="00B74364" w:rsidRDefault="00B74364" w:rsidP="00216003">
            <w:pPr>
              <w:ind w:right="12"/>
              <w:rPr>
                <w:rFonts w:ascii="Wingdings" w:hAnsi="Wingdings"/>
                <w:sz w:val="16"/>
                <w:szCs w:val="16"/>
              </w:rPr>
            </w:pPr>
          </w:p>
        </w:tc>
        <w:tc>
          <w:tcPr>
            <w:tcW w:w="2400" w:type="dxa"/>
          </w:tcPr>
          <w:p w14:paraId="6041B5F4" w14:textId="77777777" w:rsidR="00B74364" w:rsidRDefault="00B74364" w:rsidP="00F26521">
            <w:pPr>
              <w:ind w:right="12"/>
              <w:rPr>
                <w:rFonts w:ascii="Wingdings" w:hAnsi="Wingdings"/>
                <w:sz w:val="16"/>
                <w:szCs w:val="16"/>
              </w:rPr>
            </w:pPr>
          </w:p>
          <w:p w14:paraId="53EE4C26" w14:textId="77777777" w:rsidR="00B74364" w:rsidRDefault="00B74364" w:rsidP="00C60C23">
            <w:pPr>
              <w:ind w:left="240" w:right="12" w:hanging="120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One or two pieces of information are missing or include errors</w:t>
            </w:r>
          </w:p>
          <w:p w14:paraId="77EC26F7" w14:textId="77777777" w:rsidR="00B74364" w:rsidRDefault="00B74364" w:rsidP="00F26521">
            <w:pPr>
              <w:ind w:right="12"/>
              <w:rPr>
                <w:rFonts w:ascii="Wingdings" w:hAnsi="Wingdings"/>
                <w:sz w:val="16"/>
                <w:szCs w:val="16"/>
              </w:rPr>
            </w:pPr>
          </w:p>
        </w:tc>
        <w:tc>
          <w:tcPr>
            <w:tcW w:w="4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D7C7" w14:textId="77777777" w:rsidR="00B74364" w:rsidRDefault="00B74364" w:rsidP="00681089">
            <w:pPr>
              <w:spacing w:before="120"/>
              <w:ind w:left="130" w:hanging="130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Does not include </w:t>
            </w:r>
            <w:r w:rsidRPr="00FF5A91"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>(es)</w:t>
            </w:r>
            <w:r w:rsidRPr="00FF5A91">
              <w:rPr>
                <w:rFonts w:ascii="Arial" w:hAnsi="Arial" w:cs="Arial"/>
                <w:sz w:val="16"/>
                <w:szCs w:val="16"/>
              </w:rPr>
              <w:t>, telephone number</w:t>
            </w:r>
            <w:r>
              <w:rPr>
                <w:rFonts w:ascii="Arial" w:hAnsi="Arial" w:cs="Arial"/>
                <w:sz w:val="16"/>
                <w:szCs w:val="16"/>
              </w:rPr>
              <w:t xml:space="preserve">(s), </w:t>
            </w:r>
            <w:r w:rsidRPr="00FF5A91">
              <w:rPr>
                <w:rFonts w:ascii="Arial" w:hAnsi="Arial" w:cs="Arial"/>
                <w:sz w:val="16"/>
                <w:szCs w:val="16"/>
              </w:rPr>
              <w:t xml:space="preserve">email address, </w:t>
            </w:r>
            <w:r>
              <w:rPr>
                <w:rFonts w:ascii="Arial" w:hAnsi="Arial" w:cs="Arial"/>
                <w:sz w:val="16"/>
                <w:szCs w:val="16"/>
              </w:rPr>
              <w:t>or</w:t>
            </w:r>
            <w:r w:rsidRPr="00FF5A91">
              <w:rPr>
                <w:rFonts w:ascii="Arial" w:hAnsi="Arial" w:cs="Arial"/>
                <w:sz w:val="16"/>
                <w:szCs w:val="16"/>
              </w:rPr>
              <w:t xml:space="preserve"> web page/blog</w:t>
            </w:r>
            <w:r>
              <w:rPr>
                <w:rFonts w:ascii="Arial" w:hAnsi="Arial" w:cs="Arial"/>
                <w:sz w:val="16"/>
                <w:szCs w:val="16"/>
              </w:rPr>
              <w:t xml:space="preserve"> (optional)</w:t>
            </w:r>
          </w:p>
          <w:p w14:paraId="4425C57C" w14:textId="77777777" w:rsidR="00B74364" w:rsidRDefault="00B74364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Does not include a</w:t>
            </w:r>
            <w:r w:rsidRPr="00EC1E0C">
              <w:rPr>
                <w:rFonts w:ascii="Arial" w:hAnsi="Arial" w:cs="Arial"/>
                <w:sz w:val="16"/>
                <w:szCs w:val="16"/>
              </w:rPr>
              <w:t xml:space="preserve">cademic level, plan name, and student </w:t>
            </w:r>
            <w:r>
              <w:rPr>
                <w:rFonts w:ascii="Arial" w:hAnsi="Arial" w:cs="Arial"/>
                <w:sz w:val="16"/>
                <w:szCs w:val="16"/>
              </w:rPr>
              <w:t>ID</w:t>
            </w:r>
            <w:r w:rsidRPr="00EC1E0C"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  <w:p w14:paraId="7815F7DE" w14:textId="77777777" w:rsidR="00B74364" w:rsidRPr="007D0F4A" w:rsidRDefault="00B74364" w:rsidP="007D0F4A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Includes d</w:t>
            </w:r>
            <w:r w:rsidRPr="00081477">
              <w:rPr>
                <w:rFonts w:ascii="Arial" w:hAnsi="Arial" w:cs="Arial"/>
                <w:sz w:val="16"/>
                <w:szCs w:val="16"/>
              </w:rPr>
              <w:t>ate of birth, marital status, Social Insurance Number (SIN)</w:t>
            </w:r>
            <w:r>
              <w:rPr>
                <w:rFonts w:ascii="Arial" w:hAnsi="Arial" w:cs="Arial"/>
                <w:sz w:val="16"/>
                <w:szCs w:val="16"/>
              </w:rPr>
              <w:t>, or photo</w:t>
            </w: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2E6F9" w14:textId="77777777" w:rsidR="00B74364" w:rsidRPr="0082741C" w:rsidRDefault="00B74364" w:rsidP="0082741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</w:tr>
      <w:tr w:rsidR="00B74364" w14:paraId="2FCC56CB" w14:textId="77777777">
        <w:trPr>
          <w:trHeight w:val="2415"/>
        </w:trPr>
        <w:tc>
          <w:tcPr>
            <w:tcW w:w="1680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AED49" w14:textId="77777777" w:rsidR="00B74364" w:rsidRDefault="00B74364" w:rsidP="005424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SKILLS SUMMARY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D14D" w14:textId="77777777" w:rsidR="00B74364" w:rsidRDefault="00B74364" w:rsidP="00142793">
            <w:pPr>
              <w:spacing w:before="120"/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4-6 points</w:t>
            </w:r>
          </w:p>
          <w:p w14:paraId="6FC35142" w14:textId="77777777" w:rsidR="00B74364" w:rsidRDefault="00B74364" w:rsidP="00142793">
            <w:pPr>
              <w:ind w:left="132" w:right="12" w:hanging="132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Includes (if applicable) number of years experience in relevant paid or unpaid work</w:t>
            </w:r>
          </w:p>
          <w:p w14:paraId="33114C76" w14:textId="77777777" w:rsidR="00B74364" w:rsidRDefault="00B74364" w:rsidP="007D1C15">
            <w:pPr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Points targeted to potential employer and </w:t>
            </w:r>
            <w:r w:rsidRPr="00127508">
              <w:rPr>
                <w:rFonts w:ascii="Arial" w:hAnsi="Arial" w:cs="Arial"/>
                <w:sz w:val="16"/>
                <w:szCs w:val="16"/>
              </w:rPr>
              <w:t xml:space="preserve">elaborated on throughout </w:t>
            </w:r>
            <w:r>
              <w:rPr>
                <w:rFonts w:ascii="Arial" w:hAnsi="Arial" w:cs="Arial"/>
                <w:sz w:val="16"/>
                <w:szCs w:val="16"/>
              </w:rPr>
              <w:t xml:space="preserve">résumé, </w:t>
            </w:r>
            <w:r w:rsidRPr="00C2587C">
              <w:rPr>
                <w:rFonts w:ascii="Arial" w:hAnsi="Arial" w:cs="Arial"/>
                <w:sz w:val="16"/>
                <w:szCs w:val="16"/>
              </w:rPr>
              <w:t>includin</w:t>
            </w:r>
            <w:r>
              <w:rPr>
                <w:rFonts w:ascii="Arial" w:hAnsi="Arial" w:cs="Arial"/>
                <w:sz w:val="16"/>
                <w:szCs w:val="16"/>
              </w:rPr>
              <w:t>g key words commonly used in desired industry</w:t>
            </w:r>
          </w:p>
          <w:p w14:paraId="39AF0B88" w14:textId="77777777" w:rsidR="00B74364" w:rsidRDefault="00B74364" w:rsidP="00CF6BED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Use of relevant know</w:t>
            </w:r>
            <w:r w:rsidRPr="008556E6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edge,</w:t>
            </w:r>
            <w:r w:rsidRPr="008556E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skills, abilities and </w:t>
            </w:r>
            <w:r w:rsidRPr="008556E6">
              <w:rPr>
                <w:rFonts w:ascii="Arial" w:hAnsi="Arial" w:cs="Arial"/>
                <w:sz w:val="16"/>
                <w:szCs w:val="16"/>
              </w:rPr>
              <w:t>characteristics</w:t>
            </w:r>
          </w:p>
          <w:p w14:paraId="0B5A30E2" w14:textId="77777777" w:rsidR="00B74364" w:rsidRPr="008556E6" w:rsidRDefault="00B74364" w:rsidP="002754C9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At least one point includes how skill developed</w:t>
            </w:r>
          </w:p>
        </w:tc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204BA" w14:textId="77777777" w:rsidR="00B74364" w:rsidRDefault="00B74364" w:rsidP="00142793">
            <w:pPr>
              <w:spacing w:before="120"/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4-6 points</w:t>
            </w:r>
          </w:p>
          <w:p w14:paraId="344C1702" w14:textId="77777777" w:rsidR="00B74364" w:rsidRDefault="00B74364" w:rsidP="00142793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Points targeted to p</w:t>
            </w:r>
            <w:r w:rsidRPr="00127508">
              <w:rPr>
                <w:rFonts w:ascii="Arial" w:hAnsi="Arial" w:cs="Arial"/>
                <w:sz w:val="16"/>
                <w:szCs w:val="16"/>
              </w:rPr>
              <w:t>otential emp</w:t>
            </w:r>
            <w:r>
              <w:rPr>
                <w:rFonts w:ascii="Arial" w:hAnsi="Arial" w:cs="Arial"/>
                <w:sz w:val="16"/>
                <w:szCs w:val="16"/>
              </w:rPr>
              <w:t>loyer, elaborated on throughout résumé</w:t>
            </w:r>
          </w:p>
          <w:p w14:paraId="661B6D7C" w14:textId="77777777" w:rsidR="00B74364" w:rsidRDefault="00B74364" w:rsidP="008712B7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Use of relevant know</w:t>
            </w:r>
            <w:r w:rsidRPr="008556E6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edge, </w:t>
            </w:r>
            <w:r w:rsidRPr="008556E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skills, abilities and </w:t>
            </w:r>
            <w:r w:rsidRPr="008556E6">
              <w:rPr>
                <w:rFonts w:ascii="Arial" w:hAnsi="Arial" w:cs="Arial"/>
                <w:sz w:val="16"/>
                <w:szCs w:val="16"/>
              </w:rPr>
              <w:t>characteristics</w:t>
            </w:r>
          </w:p>
          <w:p w14:paraId="45440C02" w14:textId="77777777" w:rsidR="00B74364" w:rsidRDefault="00B74364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D7A06" w14:textId="77777777" w:rsidR="00B74364" w:rsidRDefault="00B74364" w:rsidP="00681089">
            <w:pPr>
              <w:spacing w:before="120"/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Some points targeted to p</w:t>
            </w:r>
            <w:r w:rsidRPr="00127508">
              <w:rPr>
                <w:rFonts w:ascii="Arial" w:hAnsi="Arial" w:cs="Arial"/>
                <w:sz w:val="16"/>
                <w:szCs w:val="16"/>
              </w:rPr>
              <w:t>otential emp</w:t>
            </w:r>
            <w:r>
              <w:rPr>
                <w:rFonts w:ascii="Arial" w:hAnsi="Arial" w:cs="Arial"/>
                <w:sz w:val="16"/>
                <w:szCs w:val="16"/>
              </w:rPr>
              <w:t xml:space="preserve">loyer, elaborated on throughout </w:t>
            </w:r>
            <w:r w:rsidRPr="00127508">
              <w:rPr>
                <w:rFonts w:ascii="Arial" w:hAnsi="Arial" w:cs="Arial"/>
                <w:sz w:val="16"/>
                <w:szCs w:val="16"/>
              </w:rPr>
              <w:t>résumé</w:t>
            </w:r>
          </w:p>
          <w:p w14:paraId="748F1516" w14:textId="77777777" w:rsidR="00B74364" w:rsidRDefault="00B74364" w:rsidP="008712B7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Some use of relevant know</w:t>
            </w:r>
            <w:r w:rsidRPr="008556E6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edge,</w:t>
            </w:r>
            <w:r w:rsidRPr="008556E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skills, abilities and </w:t>
            </w:r>
            <w:r w:rsidRPr="008556E6">
              <w:rPr>
                <w:rFonts w:ascii="Arial" w:hAnsi="Arial" w:cs="Arial"/>
                <w:sz w:val="16"/>
                <w:szCs w:val="16"/>
              </w:rPr>
              <w:t>characteristics</w:t>
            </w:r>
          </w:p>
          <w:p w14:paraId="3028F630" w14:textId="77777777" w:rsidR="00B74364" w:rsidRDefault="00B74364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95965" w14:textId="77777777" w:rsidR="00B74364" w:rsidRDefault="00B74364" w:rsidP="00142793">
            <w:pPr>
              <w:spacing w:before="120"/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Fewer than 3 or more than 6 points</w:t>
            </w:r>
          </w:p>
          <w:p w14:paraId="006735E3" w14:textId="77777777" w:rsidR="00B74364" w:rsidRDefault="00B74364" w:rsidP="00142793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Points not targeted to potential employer or</w:t>
            </w:r>
            <w:r w:rsidRPr="00127508">
              <w:rPr>
                <w:rFonts w:ascii="Arial" w:hAnsi="Arial" w:cs="Arial"/>
                <w:sz w:val="16"/>
                <w:szCs w:val="16"/>
              </w:rPr>
              <w:t xml:space="preserve"> elaborated on throu</w:t>
            </w:r>
            <w:r>
              <w:rPr>
                <w:rFonts w:ascii="Arial" w:hAnsi="Arial" w:cs="Arial"/>
                <w:sz w:val="16"/>
                <w:szCs w:val="16"/>
              </w:rPr>
              <w:t>ghout résumé</w:t>
            </w:r>
          </w:p>
          <w:p w14:paraId="128AEFCD" w14:textId="77777777" w:rsidR="00B74364" w:rsidRDefault="00B74364" w:rsidP="008712B7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No use of relevant know</w:t>
            </w:r>
            <w:r w:rsidRPr="008556E6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edge,</w:t>
            </w:r>
            <w:r w:rsidRPr="008556E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skills, abilities and </w:t>
            </w:r>
            <w:r w:rsidRPr="008556E6">
              <w:rPr>
                <w:rFonts w:ascii="Arial" w:hAnsi="Arial" w:cs="Arial"/>
                <w:sz w:val="16"/>
                <w:szCs w:val="16"/>
              </w:rPr>
              <w:t>characteristics</w:t>
            </w:r>
          </w:p>
          <w:p w14:paraId="771E5700" w14:textId="77777777" w:rsidR="00B74364" w:rsidRDefault="00B74364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No indication of how skill(s) developed</w:t>
            </w: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86CD" w14:textId="77777777" w:rsidR="00B74364" w:rsidRPr="0082741C" w:rsidRDefault="00B74364" w:rsidP="0082741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</w:tr>
      <w:tr w:rsidR="00B74364" w14:paraId="4629286B" w14:textId="77777777">
        <w:trPr>
          <w:trHeight w:val="3240"/>
        </w:trPr>
        <w:tc>
          <w:tcPr>
            <w:tcW w:w="1680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A67F0" w14:textId="77777777" w:rsidR="00B74364" w:rsidRDefault="00B74364" w:rsidP="005424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E232E2" w14:textId="77777777" w:rsidR="00B74364" w:rsidRDefault="00B74364" w:rsidP="005424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C6F9FD" w14:textId="77777777" w:rsidR="00B74364" w:rsidRDefault="00B74364" w:rsidP="005424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7162B5" w14:textId="77777777" w:rsidR="00B74364" w:rsidRDefault="00B74364" w:rsidP="005424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EDUCATION</w:t>
            </w:r>
          </w:p>
          <w:p w14:paraId="7AE4A712" w14:textId="77777777" w:rsidR="00B74364" w:rsidRDefault="00B74364" w:rsidP="004644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EA5E44" w14:textId="77777777" w:rsidR="00B74364" w:rsidRDefault="00B74364" w:rsidP="004644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2F32F1" w14:textId="77777777" w:rsidR="00B74364" w:rsidRDefault="00B70819" w:rsidP="004644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AC0B0B" wp14:editId="7030A56C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30480</wp:posOffset>
                      </wp:positionV>
                      <wp:extent cx="7985125" cy="8255"/>
                      <wp:effectExtent l="12700" t="12700" r="0" b="4445"/>
                      <wp:wrapNone/>
                      <wp:docPr id="140581412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985125" cy="825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E1B5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pt,2.4pt" to="667.85pt,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" strokeweight="2.25pt">
                      <v:stroke dashstyle="1 1" endcap="round"/>
                      <o:lock v:ext="edit" shapetype="f"/>
                    </v:line>
                  </w:pict>
                </mc:Fallback>
              </mc:AlternateContent>
            </w:r>
          </w:p>
          <w:p w14:paraId="6FC21207" w14:textId="77777777" w:rsidR="00B74364" w:rsidRPr="00951F68" w:rsidRDefault="00B74364" w:rsidP="004644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3A8584" w14:textId="77777777" w:rsidR="00B74364" w:rsidRPr="002769B3" w:rsidRDefault="00B74364" w:rsidP="004644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20CCE0" w14:textId="77777777" w:rsidR="00B74364" w:rsidRPr="002769B3" w:rsidRDefault="002769B3" w:rsidP="002160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9B3">
              <w:rPr>
                <w:rFonts w:ascii="Arial" w:hAnsi="Arial" w:cs="Arial"/>
                <w:b/>
                <w:bCs/>
                <w:sz w:val="20"/>
                <w:szCs w:val="20"/>
              </w:rPr>
              <w:t>Relevant</w:t>
            </w:r>
          </w:p>
          <w:p w14:paraId="4060A8DC" w14:textId="77777777" w:rsidR="00B74364" w:rsidRPr="002769B3" w:rsidRDefault="00B74364" w:rsidP="00542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69B3">
              <w:rPr>
                <w:rFonts w:ascii="Arial" w:hAnsi="Arial" w:cs="Arial"/>
                <w:b/>
                <w:bCs/>
                <w:sz w:val="20"/>
                <w:szCs w:val="20"/>
              </w:rPr>
              <w:t>Assignments</w:t>
            </w:r>
          </w:p>
          <w:p w14:paraId="573AD7A9" w14:textId="77777777" w:rsidR="00B74364" w:rsidRDefault="00B74364" w:rsidP="005424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6323" w14:textId="77777777" w:rsidR="00B74364" w:rsidRDefault="00B74364" w:rsidP="00216003">
            <w:pPr>
              <w:spacing w:before="120"/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Po</w:t>
            </w:r>
            <w:r w:rsidRPr="00422F6C">
              <w:rPr>
                <w:rFonts w:ascii="Arial" w:hAnsi="Arial" w:cs="Arial"/>
                <w:sz w:val="16"/>
                <w:szCs w:val="16"/>
              </w:rPr>
              <w:t>stsecondary education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includes: Candidate for, Degree, Plan, </w:t>
            </w:r>
            <w:r w:rsidRPr="00422F6C">
              <w:rPr>
                <w:rFonts w:ascii="Arial" w:hAnsi="Arial" w:cs="Arial"/>
                <w:sz w:val="16"/>
                <w:szCs w:val="16"/>
              </w:rPr>
              <w:t>University, Location and Year beginning program</w:t>
            </w:r>
          </w:p>
          <w:p w14:paraId="7D97E90A" w14:textId="77777777" w:rsidR="00B74364" w:rsidRDefault="00B74364" w:rsidP="00CF6BED">
            <w:pPr>
              <w:ind w:left="132" w:right="12" w:hanging="132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Degree listed unabbreviated</w:t>
            </w:r>
            <w:r>
              <w:rPr>
                <w:rFonts w:ascii="Wingdings" w:hAnsi="Wingdings"/>
                <w:sz w:val="16"/>
                <w:szCs w:val="16"/>
              </w:rPr>
              <w:t></w:t>
            </w:r>
          </w:p>
          <w:p w14:paraId="47D40EBB" w14:textId="77777777" w:rsidR="00B74364" w:rsidRDefault="00B74364" w:rsidP="00CF6BED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Relevant courses   included (if applicable)</w:t>
            </w:r>
          </w:p>
          <w:p w14:paraId="2D45FD91" w14:textId="77777777" w:rsidR="00B74364" w:rsidRPr="00EC1E02" w:rsidRDefault="00B74364" w:rsidP="00CF6BED">
            <w:pPr>
              <w:ind w:left="132" w:right="12" w:hanging="132"/>
              <w:rPr>
                <w:rFonts w:ascii="Arial" w:hAnsi="Arial" w:cs="Arial"/>
                <w:sz w:val="22"/>
                <w:szCs w:val="22"/>
              </w:rPr>
            </w:pPr>
          </w:p>
          <w:p w14:paraId="711D7126" w14:textId="77777777" w:rsidR="00B74364" w:rsidRDefault="00B74364" w:rsidP="00F0389A">
            <w:pPr>
              <w:spacing w:before="120"/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rFonts w:ascii="Arial" w:hAnsi="Arial" w:cs="Arial"/>
                <w:sz w:val="16"/>
                <w:szCs w:val="16"/>
              </w:rPr>
              <w:t>1-3 substantive projects and/or assignments completed in high school or university that are relevant</w:t>
            </w:r>
          </w:p>
          <w:p w14:paraId="118AB7F8" w14:textId="77777777" w:rsidR="00B74364" w:rsidRDefault="00B74364" w:rsidP="008F35A9">
            <w:pPr>
              <w:ind w:left="132" w:right="12" w:hanging="132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Includes the project or assignment title, the class or lab the project or assignment was completed in, and dates </w:t>
            </w:r>
          </w:p>
          <w:p w14:paraId="11C04DA2" w14:textId="77777777" w:rsidR="00B74364" w:rsidRDefault="00B74364" w:rsidP="00B74364">
            <w:pPr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Several bullet points describe what accomplished; each bullet point begins with an action verb </w:t>
            </w:r>
          </w:p>
          <w:p w14:paraId="196EFD98" w14:textId="77777777" w:rsidR="00B74364" w:rsidRPr="00B74364" w:rsidRDefault="00B74364" w:rsidP="00B74364">
            <w:pPr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Points listed in reverse chronological order</w:t>
            </w:r>
          </w:p>
        </w:tc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7D78" w14:textId="77777777" w:rsidR="00B74364" w:rsidRDefault="00B74364" w:rsidP="00CF6BED">
            <w:pPr>
              <w:spacing w:before="120"/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Po</w:t>
            </w:r>
            <w:r w:rsidRPr="00422F6C">
              <w:rPr>
                <w:rFonts w:ascii="Arial" w:hAnsi="Arial" w:cs="Arial"/>
                <w:sz w:val="16"/>
                <w:szCs w:val="16"/>
              </w:rPr>
              <w:t>stsecondary education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includes: Candidate for, Degree, Plan, </w:t>
            </w:r>
            <w:r w:rsidRPr="00422F6C">
              <w:rPr>
                <w:rFonts w:ascii="Arial" w:hAnsi="Arial" w:cs="Arial"/>
                <w:sz w:val="16"/>
                <w:szCs w:val="16"/>
              </w:rPr>
              <w:t>University, Location and Year beginning program</w:t>
            </w:r>
          </w:p>
          <w:p w14:paraId="6AF148D8" w14:textId="77777777" w:rsidR="00B74364" w:rsidRDefault="00B74364" w:rsidP="00CF6BED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Degree listed unabbreviated</w:t>
            </w:r>
          </w:p>
          <w:p w14:paraId="45848805" w14:textId="77777777" w:rsidR="00EC1E02" w:rsidRPr="00EC1E02" w:rsidRDefault="00EC1E02" w:rsidP="00CF6BED">
            <w:pPr>
              <w:ind w:left="132" w:right="12" w:hanging="132"/>
              <w:rPr>
                <w:rFonts w:ascii="Arial" w:hAnsi="Arial" w:cs="Arial"/>
                <w:sz w:val="6"/>
                <w:szCs w:val="6"/>
              </w:rPr>
            </w:pPr>
          </w:p>
          <w:p w14:paraId="086303E8" w14:textId="77777777" w:rsidR="00B74364" w:rsidRDefault="00B74364" w:rsidP="000038ED">
            <w:pPr>
              <w:spacing w:before="120"/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1-3 substantive projects and/or assignments completed in high school or university that are relevant</w:t>
            </w:r>
          </w:p>
          <w:p w14:paraId="599997D2" w14:textId="77777777" w:rsidR="00B74364" w:rsidRDefault="00B74364" w:rsidP="008F35A9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 </w:t>
            </w:r>
            <w:r>
              <w:rPr>
                <w:rFonts w:ascii="Arial" w:hAnsi="Arial" w:cs="Arial"/>
                <w:sz w:val="16"/>
                <w:szCs w:val="16"/>
              </w:rPr>
              <w:t xml:space="preserve">Includes the project or assignment title, the class or lab the project or assignment was completed in, and dates </w:t>
            </w:r>
          </w:p>
          <w:p w14:paraId="74624A7F" w14:textId="77777777" w:rsidR="00B74364" w:rsidRPr="00B74364" w:rsidRDefault="00B74364" w:rsidP="00B74364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Points listed in reverse chronological order 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E9F6" w14:textId="77777777" w:rsidR="00B74364" w:rsidRDefault="00B74364" w:rsidP="00216003">
            <w:pPr>
              <w:spacing w:before="120"/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Po</w:t>
            </w:r>
            <w:r w:rsidRPr="00422F6C">
              <w:rPr>
                <w:rFonts w:ascii="Arial" w:hAnsi="Arial" w:cs="Arial"/>
                <w:sz w:val="16"/>
                <w:szCs w:val="16"/>
              </w:rPr>
              <w:t>stsecondary education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missing 1 of the following: Candidate for, Degree, Plan, </w:t>
            </w:r>
            <w:r w:rsidRPr="00422F6C">
              <w:rPr>
                <w:rFonts w:ascii="Arial" w:hAnsi="Arial" w:cs="Arial"/>
                <w:sz w:val="16"/>
                <w:szCs w:val="16"/>
              </w:rPr>
              <w:t>University, Location and Year beginning program</w:t>
            </w:r>
          </w:p>
          <w:p w14:paraId="5EAC7E12" w14:textId="77777777" w:rsidR="00B74364" w:rsidRDefault="00B74364" w:rsidP="00640BD3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Degree listed unabbreviated</w:t>
            </w:r>
          </w:p>
          <w:p w14:paraId="1A6D748C" w14:textId="77777777" w:rsidR="00640BD3" w:rsidRPr="00640BD3" w:rsidRDefault="00640BD3" w:rsidP="00640BD3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</w:p>
          <w:p w14:paraId="741CE9EF" w14:textId="77777777" w:rsidR="00B74364" w:rsidRDefault="00B74364" w:rsidP="00F0389A">
            <w:pPr>
              <w:ind w:left="132" w:right="12" w:hanging="132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 xml:space="preserve">  </w:t>
            </w:r>
            <w:r>
              <w:rPr>
                <w:rFonts w:ascii="Arial" w:hAnsi="Arial" w:cs="Arial"/>
                <w:sz w:val="16"/>
                <w:szCs w:val="16"/>
              </w:rPr>
              <w:t xml:space="preserve">Some projects and/or assignments listed are not relevant </w:t>
            </w:r>
          </w:p>
          <w:p w14:paraId="1447762E" w14:textId="77777777" w:rsidR="00B74364" w:rsidRDefault="00B74364" w:rsidP="00F0389A">
            <w:pPr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Sometimes action verbs are not used to describe what accomplished </w:t>
            </w:r>
          </w:p>
          <w:p w14:paraId="148D7C09" w14:textId="77777777" w:rsidR="00B74364" w:rsidRDefault="00B74364" w:rsidP="00F0389A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Some points not listed in reverse chronological order</w:t>
            </w:r>
          </w:p>
          <w:p w14:paraId="12DC1706" w14:textId="77777777" w:rsidR="00B74364" w:rsidRDefault="00B74364" w:rsidP="000038ED">
            <w:pPr>
              <w:ind w:left="132" w:right="12" w:hanging="132"/>
              <w:rPr>
                <w:rFonts w:ascii="Wingdings" w:hAnsi="Wingdings"/>
                <w:sz w:val="16"/>
                <w:szCs w:val="16"/>
              </w:rPr>
            </w:pPr>
          </w:p>
        </w:tc>
        <w:tc>
          <w:tcPr>
            <w:tcW w:w="4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0C09" w14:textId="77777777" w:rsidR="00B74364" w:rsidRDefault="00B74364" w:rsidP="00216003">
            <w:pPr>
              <w:spacing w:before="120"/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Po</w:t>
            </w:r>
            <w:r w:rsidRPr="00422F6C">
              <w:rPr>
                <w:rFonts w:ascii="Arial" w:hAnsi="Arial" w:cs="Arial"/>
                <w:sz w:val="16"/>
                <w:szCs w:val="16"/>
              </w:rPr>
              <w:t>stsecondary education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missing 2 or more of the following: Candidate for, Degree, Plan, </w:t>
            </w:r>
            <w:r w:rsidRPr="00422F6C">
              <w:rPr>
                <w:rFonts w:ascii="Arial" w:hAnsi="Arial" w:cs="Arial"/>
                <w:sz w:val="16"/>
                <w:szCs w:val="16"/>
              </w:rPr>
              <w:t>University, Location and Year beginning program</w:t>
            </w:r>
          </w:p>
          <w:p w14:paraId="6C167A5A" w14:textId="77777777" w:rsidR="00B74364" w:rsidRDefault="00B74364" w:rsidP="00216003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Degree listed abbreviated</w:t>
            </w:r>
          </w:p>
          <w:p w14:paraId="3560BAAB" w14:textId="77777777" w:rsidR="00B74364" w:rsidRDefault="00B74364" w:rsidP="00216003">
            <w:pPr>
              <w:ind w:left="132" w:right="12" w:hanging="132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No relevant courses included</w:t>
            </w:r>
          </w:p>
          <w:p w14:paraId="5AE60238" w14:textId="77777777" w:rsidR="00B74364" w:rsidRDefault="00B74364" w:rsidP="000038ED">
            <w:pPr>
              <w:ind w:left="132" w:right="12" w:hanging="13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EFFEDA" w14:textId="77777777" w:rsidR="00B74364" w:rsidRDefault="00B74364" w:rsidP="000038ED">
            <w:pPr>
              <w:ind w:left="132" w:right="12" w:hanging="132"/>
              <w:rPr>
                <w:rFonts w:ascii="Wingdings" w:hAnsi="Wingdings"/>
                <w:sz w:val="16"/>
                <w:szCs w:val="16"/>
              </w:rPr>
            </w:pPr>
          </w:p>
          <w:p w14:paraId="4610C93C" w14:textId="77777777" w:rsidR="00B74364" w:rsidRDefault="00B74364" w:rsidP="000038ED">
            <w:pPr>
              <w:ind w:left="132" w:right="12" w:hanging="132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Projects and/or assignments listed are not relevant </w:t>
            </w:r>
          </w:p>
          <w:p w14:paraId="0D04ED0C" w14:textId="77777777" w:rsidR="00B74364" w:rsidRDefault="00B74364" w:rsidP="000038ED">
            <w:pPr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Action verbs are not used to describe what accomplished </w:t>
            </w:r>
          </w:p>
          <w:p w14:paraId="1106AE91" w14:textId="77777777" w:rsidR="00B74364" w:rsidRDefault="00B74364" w:rsidP="000038ED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Points not listed in reverse chronological order</w:t>
            </w:r>
          </w:p>
          <w:p w14:paraId="4863B5E9" w14:textId="77777777" w:rsidR="00B74364" w:rsidRDefault="00B74364" w:rsidP="000038ED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Us</w:t>
            </w:r>
            <w:r w:rsidRPr="009B6805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of</w:t>
            </w:r>
            <w:r w:rsidRPr="009B6805">
              <w:rPr>
                <w:rFonts w:ascii="Arial" w:hAnsi="Arial" w:cs="Arial"/>
                <w:sz w:val="16"/>
                <w:szCs w:val="16"/>
              </w:rPr>
              <w:t xml:space="preserve"> vague expressions such as "responsible for" or "duties included</w:t>
            </w:r>
          </w:p>
          <w:p w14:paraId="34467F31" w14:textId="77777777" w:rsidR="00B74364" w:rsidRDefault="00B74364" w:rsidP="000038ED">
            <w:pPr>
              <w:ind w:left="132" w:right="12" w:hanging="132"/>
              <w:rPr>
                <w:rFonts w:ascii="Wingdings" w:hAnsi="Wingdings"/>
                <w:sz w:val="16"/>
                <w:szCs w:val="16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A4296" w14:textId="77777777" w:rsidR="00B74364" w:rsidRPr="0082741C" w:rsidRDefault="00B74364" w:rsidP="0082741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</w:tr>
      <w:tr w:rsidR="00B74364" w14:paraId="0E85F3BA" w14:textId="77777777">
        <w:trPr>
          <w:trHeight w:val="2111"/>
        </w:trPr>
        <w:tc>
          <w:tcPr>
            <w:tcW w:w="1680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065FE" w14:textId="77777777" w:rsidR="00B74364" w:rsidRPr="0046446D" w:rsidRDefault="00B74364" w:rsidP="0046446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WORK/ VOLUNTEER EXPERIENCE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81F1" w14:textId="77777777" w:rsidR="00B74364" w:rsidRDefault="00B74364" w:rsidP="00681089">
            <w:pPr>
              <w:spacing w:before="120"/>
              <w:ind w:left="130" w:hanging="130"/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Action verbs (appropriate tenses) used to describe qualifications/skills</w:t>
            </w:r>
          </w:p>
          <w:p w14:paraId="0166A4AA" w14:textId="77777777" w:rsidR="00B74364" w:rsidRDefault="00B74364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Points listed in order of importance to work being sought</w:t>
            </w:r>
          </w:p>
          <w:p w14:paraId="59C7C461" w14:textId="77777777" w:rsidR="00B74364" w:rsidRDefault="00B74364">
            <w:pPr>
              <w:ind w:left="132" w:right="12" w:hanging="132"/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Points demonstrate ability to perform the job being sought (relevant experience, transferable skills)</w:t>
            </w:r>
          </w:p>
          <w:p w14:paraId="5FC5A709" w14:textId="77777777" w:rsidR="00B74364" w:rsidRDefault="00B74364" w:rsidP="008A3FCD">
            <w:pPr>
              <w:ind w:left="132" w:right="12" w:hanging="132"/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Some points include qualification, results and/or tools used</w:t>
            </w:r>
          </w:p>
        </w:tc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5FBDB" w14:textId="77777777" w:rsidR="00B74364" w:rsidRDefault="00B74364" w:rsidP="00681089">
            <w:pPr>
              <w:spacing w:before="120"/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1-2 qualifications/ skills lack action verbs or verbs are repetitive and/or incorrect tense</w:t>
            </w:r>
          </w:p>
          <w:p w14:paraId="46BBD680" w14:textId="77777777" w:rsidR="00B74364" w:rsidRDefault="00B74364" w:rsidP="002754C9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Points listed in order of importance to work being sought</w:t>
            </w:r>
          </w:p>
          <w:p w14:paraId="2F20D374" w14:textId="77777777" w:rsidR="00B74364" w:rsidRDefault="00B74364">
            <w:pPr>
              <w:ind w:left="132" w:right="12" w:hanging="132"/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Points demonstrate ability to perform the job (relevant experience, transferable skills)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D2A6" w14:textId="77777777" w:rsidR="00B74364" w:rsidRDefault="00B74364" w:rsidP="002754C9">
            <w:pPr>
              <w:spacing w:before="120"/>
              <w:ind w:left="130" w:hanging="130"/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3+ qualifications/ skills lack action verbs or verbs are repetitive and/or incorrect tense</w:t>
            </w:r>
          </w:p>
          <w:p w14:paraId="1909E50D" w14:textId="77777777" w:rsidR="00B74364" w:rsidRDefault="00B74364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Some points demonstrate ability to perform the job (relevant experience, transferable skills) </w:t>
            </w:r>
          </w:p>
          <w:p w14:paraId="2BA4E6C9" w14:textId="77777777" w:rsidR="00B74364" w:rsidRDefault="00B74364">
            <w:pPr>
              <w:ind w:left="132" w:right="12" w:hanging="132"/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Includes “what I learned/developed” summary statement(s)  </w:t>
            </w:r>
          </w:p>
        </w:tc>
        <w:tc>
          <w:tcPr>
            <w:tcW w:w="4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764C" w14:textId="77777777" w:rsidR="00B74364" w:rsidRDefault="00B74364" w:rsidP="00681089">
            <w:pPr>
              <w:spacing w:before="120"/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Action verbs not used</w:t>
            </w:r>
          </w:p>
          <w:p w14:paraId="7465342C" w14:textId="77777777" w:rsidR="00B74364" w:rsidRDefault="00B74364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Us</w:t>
            </w:r>
            <w:r w:rsidRPr="009B6805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of</w:t>
            </w:r>
            <w:r w:rsidRPr="009B6805">
              <w:rPr>
                <w:rFonts w:ascii="Arial" w:hAnsi="Arial" w:cs="Arial"/>
                <w:sz w:val="16"/>
                <w:szCs w:val="16"/>
              </w:rPr>
              <w:t xml:space="preserve"> vague expressions such as "responsible for" or "duties included"</w:t>
            </w:r>
          </w:p>
          <w:p w14:paraId="698F71D8" w14:textId="77777777" w:rsidR="00B74364" w:rsidRDefault="00B74364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8F4256">
              <w:rPr>
                <w:rFonts w:ascii="Arial" w:hAnsi="Arial" w:cs="Arial"/>
                <w:sz w:val="16"/>
                <w:szCs w:val="16"/>
              </w:rPr>
              <w:t xml:space="preserve">se </w:t>
            </w:r>
            <w:r>
              <w:rPr>
                <w:rFonts w:ascii="Arial" w:hAnsi="Arial" w:cs="Arial"/>
                <w:sz w:val="16"/>
                <w:szCs w:val="16"/>
              </w:rPr>
              <w:t xml:space="preserve">of </w:t>
            </w:r>
            <w:r w:rsidRPr="008F4256">
              <w:rPr>
                <w:rFonts w:ascii="Arial" w:hAnsi="Arial" w:cs="Arial"/>
                <w:sz w:val="16"/>
                <w:szCs w:val="16"/>
              </w:rPr>
              <w:t>personal pronouns such as "my" and "their"</w:t>
            </w:r>
          </w:p>
          <w:p w14:paraId="3F0F6108" w14:textId="77777777" w:rsidR="00B74364" w:rsidRPr="008F4256" w:rsidRDefault="00B74364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8F4256">
              <w:rPr>
                <w:rFonts w:ascii="Arial" w:hAnsi="Arial" w:cs="Arial"/>
                <w:sz w:val="16"/>
                <w:szCs w:val="16"/>
              </w:rPr>
              <w:t>se of</w:t>
            </w:r>
            <w:r>
              <w:rPr>
                <w:sz w:val="14"/>
                <w:szCs w:val="14"/>
              </w:rPr>
              <w:t xml:space="preserve"> </w:t>
            </w:r>
            <w:r w:rsidRPr="008F4256">
              <w:rPr>
                <w:rFonts w:ascii="Arial" w:hAnsi="Arial" w:cs="Arial"/>
                <w:sz w:val="16"/>
                <w:szCs w:val="16"/>
              </w:rPr>
              <w:t>definite and indefinite articles: "a," "an," or "the"</w:t>
            </w:r>
          </w:p>
          <w:p w14:paraId="4C0A4985" w14:textId="77777777" w:rsidR="00B74364" w:rsidRDefault="00B74364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Points do not demonstrate ability to perform the job</w:t>
            </w:r>
          </w:p>
          <w:p w14:paraId="41B35672" w14:textId="77777777" w:rsidR="00B74364" w:rsidRDefault="00B74364" w:rsidP="002754C9">
            <w:pPr>
              <w:ind w:left="132" w:right="12" w:hanging="132"/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Includes “what I learned/developed” summary statement(s)</w:t>
            </w: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8392B" w14:textId="77777777" w:rsidR="00B74364" w:rsidRPr="0082741C" w:rsidRDefault="00B74364" w:rsidP="0082741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</w:tr>
      <w:tr w:rsidR="00B74364" w14:paraId="40FA3725" w14:textId="77777777">
        <w:trPr>
          <w:cantSplit/>
          <w:trHeight w:val="1946"/>
        </w:trPr>
        <w:tc>
          <w:tcPr>
            <w:tcW w:w="1680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3D686" w14:textId="77777777" w:rsidR="00B74364" w:rsidRDefault="00B743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A9B61D" w14:textId="77777777" w:rsidR="00B74364" w:rsidRDefault="00B743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AWARDS &amp; SCHOLARSHIPS</w:t>
            </w:r>
          </w:p>
          <w:p w14:paraId="07BC2B70" w14:textId="77777777" w:rsidR="00B74364" w:rsidRPr="00951F68" w:rsidRDefault="00B74364" w:rsidP="00B743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DB244E" w14:textId="77777777" w:rsidR="00B74364" w:rsidRDefault="00B708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4706F7" wp14:editId="60E2E667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52705</wp:posOffset>
                      </wp:positionV>
                      <wp:extent cx="8051800" cy="0"/>
                      <wp:effectExtent l="12700" t="12700" r="0" b="0"/>
                      <wp:wrapNone/>
                      <wp:docPr id="127709085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0518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F2F3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pt,4.15pt" to="662.6pt,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" strokeweight="2.25pt">
                      <v:stroke dashstyle="1 1" endcap="round"/>
                      <o:lock v:ext="edit" shapetype="f"/>
                    </v:line>
                  </w:pict>
                </mc:Fallback>
              </mc:AlternateContent>
            </w:r>
          </w:p>
          <w:p w14:paraId="6A0C9C26" w14:textId="77777777" w:rsidR="00EC1E02" w:rsidRDefault="008431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PROFESSIONAL MEMBERSHIPS/</w:t>
            </w:r>
          </w:p>
          <w:p w14:paraId="00CF5984" w14:textId="77777777" w:rsidR="00843172" w:rsidRDefault="00B743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DA9CC29" w14:textId="77777777" w:rsidR="00B74364" w:rsidRDefault="00B743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ACTIVITIES &amp; INTERESTS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0501" w14:textId="77777777" w:rsidR="00B74364" w:rsidRDefault="00B74364" w:rsidP="002754C9">
            <w:pPr>
              <w:spacing w:before="120"/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Name of award/institution/ organization and importance (if unclear) of award listed</w:t>
            </w:r>
          </w:p>
          <w:p w14:paraId="296EE0FA" w14:textId="77777777" w:rsidR="00B74364" w:rsidRDefault="00B74364" w:rsidP="002754C9">
            <w:pPr>
              <w:ind w:left="132" w:right="12" w:hanging="132"/>
              <w:rPr>
                <w:sz w:val="14"/>
                <w:szCs w:val="14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No unexplained acronyms</w:t>
            </w:r>
            <w:r>
              <w:rPr>
                <w:sz w:val="14"/>
                <w:szCs w:val="14"/>
              </w:rPr>
              <w:t> </w:t>
            </w:r>
          </w:p>
          <w:p w14:paraId="1DB99E4E" w14:textId="77777777" w:rsidR="00B74364" w:rsidRPr="00EC1E02" w:rsidRDefault="00B74364" w:rsidP="002754C9">
            <w:pPr>
              <w:ind w:left="132" w:right="12" w:hanging="132"/>
              <w:rPr>
                <w:rFonts w:ascii="Arial" w:hAnsi="Arial" w:cs="Arial"/>
                <w:sz w:val="22"/>
                <w:szCs w:val="22"/>
              </w:rPr>
            </w:pPr>
          </w:p>
          <w:p w14:paraId="74FAD4C0" w14:textId="77777777" w:rsidR="00B74364" w:rsidRDefault="00B74364" w:rsidP="00042156">
            <w:pPr>
              <w:spacing w:before="120"/>
              <w:ind w:left="129" w:hanging="1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Role played is clear (includes bulleted points with action verbs if appropriate)</w:t>
            </w:r>
          </w:p>
          <w:p w14:paraId="55C0AF5A" w14:textId="77777777" w:rsidR="00B74364" w:rsidRDefault="00B74364">
            <w:pPr>
              <w:ind w:left="132" w:hanging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Dates included (except general interests/hobbies) (includes bulleted points with action verbs if appropriate)</w:t>
            </w:r>
          </w:p>
        </w:tc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F539" w14:textId="77777777" w:rsidR="00640BD3" w:rsidRDefault="00B74364" w:rsidP="00640BD3">
            <w:pPr>
              <w:spacing w:before="120"/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Name of award/institution/ organization and importance (if unclear) of award lis</w:t>
            </w:r>
            <w:r w:rsidR="00640BD3">
              <w:rPr>
                <w:rFonts w:ascii="Arial" w:hAnsi="Arial" w:cs="Arial"/>
                <w:sz w:val="16"/>
                <w:szCs w:val="16"/>
              </w:rPr>
              <w:t>ted</w:t>
            </w:r>
            <w:r w:rsidR="00640BD3">
              <w:rPr>
                <w:sz w:val="14"/>
                <w:szCs w:val="14"/>
              </w:rPr>
              <w:t> </w:t>
            </w:r>
          </w:p>
          <w:p w14:paraId="04B36A45" w14:textId="77777777" w:rsidR="00640BD3" w:rsidRPr="00EC1E02" w:rsidRDefault="00640BD3" w:rsidP="00640B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009562" w14:textId="77777777" w:rsidR="00B74364" w:rsidRDefault="00B74364" w:rsidP="00640BD3">
            <w:pPr>
              <w:spacing w:before="120"/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Role played is somewhat clear and includes description, if appropriate</w:t>
            </w:r>
          </w:p>
          <w:p w14:paraId="1B6FB2E9" w14:textId="77777777" w:rsidR="00B74364" w:rsidRDefault="00B74364" w:rsidP="005650AC">
            <w:pPr>
              <w:ind w:left="132" w:hanging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Dates included (except general interests/hobbies)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F541C" w14:textId="77777777" w:rsidR="00EC1E02" w:rsidRDefault="00B74364" w:rsidP="00EC1E02">
            <w:pPr>
              <w:spacing w:before="120"/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Name of award/institution/ organization listed; importance of award not</w:t>
            </w:r>
            <w:r w:rsidR="00EC1E02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  <w:p w14:paraId="5DBA8A3D" w14:textId="77777777" w:rsidR="00EC1E02" w:rsidRPr="00EC1E02" w:rsidRDefault="00EC1E02" w:rsidP="00EC1E02">
            <w:pPr>
              <w:spacing w:before="120"/>
              <w:rPr>
                <w:rFonts w:ascii="Arial" w:hAnsi="Arial" w:cs="Arial"/>
                <w:sz w:val="10"/>
                <w:szCs w:val="10"/>
              </w:rPr>
            </w:pPr>
          </w:p>
          <w:p w14:paraId="58563EB8" w14:textId="77777777" w:rsidR="00B74364" w:rsidRDefault="00B74364" w:rsidP="00EC1E02">
            <w:pPr>
              <w:spacing w:before="120"/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Role played is somewhat clear </w:t>
            </w:r>
          </w:p>
          <w:p w14:paraId="7FB0FCA5" w14:textId="77777777" w:rsidR="00B74364" w:rsidRDefault="00B74364" w:rsidP="00EC1E02">
            <w:pPr>
              <w:ind w:left="132" w:hanging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Dates included (except general interests/hobbies)</w:t>
            </w:r>
          </w:p>
        </w:tc>
        <w:tc>
          <w:tcPr>
            <w:tcW w:w="4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440C" w14:textId="77777777" w:rsidR="00B74364" w:rsidRDefault="00B74364" w:rsidP="002754C9">
            <w:pPr>
              <w:spacing w:before="120"/>
              <w:ind w:left="130" w:hanging="13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Name of award/institution/ organization incomplete; importance of award not listed</w:t>
            </w:r>
          </w:p>
          <w:p w14:paraId="01144ED0" w14:textId="77777777" w:rsidR="00B74364" w:rsidRDefault="00B74364" w:rsidP="00640BD3">
            <w:pPr>
              <w:ind w:left="132" w:right="12" w:hanging="1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Unexplained acronyms used</w:t>
            </w:r>
          </w:p>
          <w:p w14:paraId="03203BDC" w14:textId="77777777" w:rsidR="00EC1E02" w:rsidRPr="00EC1E02" w:rsidRDefault="00EC1E02" w:rsidP="00EC1E02">
            <w:pPr>
              <w:ind w:right="12"/>
              <w:rPr>
                <w:rFonts w:ascii="Arial" w:hAnsi="Arial" w:cs="Arial"/>
                <w:sz w:val="22"/>
                <w:szCs w:val="22"/>
              </w:rPr>
            </w:pPr>
          </w:p>
          <w:p w14:paraId="06A5268A" w14:textId="77777777" w:rsidR="00B74364" w:rsidRDefault="00B74364" w:rsidP="00042156">
            <w:pPr>
              <w:spacing w:before="120"/>
              <w:ind w:left="129" w:hanging="1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 w:rsidR="00EC1E02">
              <w:rPr>
                <w:rFonts w:ascii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hAnsi="Arial" w:cs="Arial"/>
                <w:sz w:val="16"/>
                <w:szCs w:val="16"/>
              </w:rPr>
              <w:t>played is not clear</w:t>
            </w:r>
          </w:p>
          <w:p w14:paraId="08C44347" w14:textId="77777777" w:rsidR="00B74364" w:rsidRDefault="00B74364" w:rsidP="005650AC">
            <w:pPr>
              <w:ind w:left="132" w:hanging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Dates not included</w:t>
            </w:r>
          </w:p>
          <w:p w14:paraId="6C55BC66" w14:textId="77777777" w:rsidR="00B74364" w:rsidRDefault="00B74364" w:rsidP="006F4B87">
            <w:pPr>
              <w:ind w:left="132" w:hanging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Wingdings" w:hAnsi="Wingdings"/>
                <w:sz w:val="16"/>
                <w:szCs w:val="16"/>
              </w:rPr>
              <w:t></w:t>
            </w:r>
            <w:r>
              <w:rPr>
                <w:sz w:val="14"/>
                <w:szCs w:val="14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Unexplained acronyms used</w:t>
            </w:r>
          </w:p>
          <w:p w14:paraId="30299258" w14:textId="77777777" w:rsidR="00B74364" w:rsidRDefault="00B74364" w:rsidP="005650AC">
            <w:pPr>
              <w:ind w:left="132" w:hanging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017B4" w14:textId="77777777" w:rsidR="00B74364" w:rsidRPr="0082741C" w:rsidRDefault="00B74364" w:rsidP="0082741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</w:tr>
      <w:tr w:rsidR="00B74364" w14:paraId="56D1E6DA" w14:textId="77777777">
        <w:trPr>
          <w:trHeight w:val="191"/>
        </w:trPr>
        <w:tc>
          <w:tcPr>
            <w:tcW w:w="1680" w:type="dxa"/>
            <w:shd w:val="clear" w:color="auto" w:fill="00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26FB7" w14:textId="77777777" w:rsidR="00B74364" w:rsidRDefault="00B74364" w:rsidP="00103F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80" w:type="dxa"/>
            <w:gridSpan w:val="4"/>
            <w:shd w:val="clear" w:color="auto" w:fill="003300"/>
            <w:vAlign w:val="center"/>
          </w:tcPr>
          <w:p w14:paraId="7624A12F" w14:textId="77777777" w:rsidR="00B74364" w:rsidRPr="0082321B" w:rsidRDefault="00B74364">
            <w:pPr>
              <w:pStyle w:val="Heading5"/>
            </w:pPr>
          </w:p>
        </w:tc>
        <w:tc>
          <w:tcPr>
            <w:tcW w:w="840" w:type="dxa"/>
            <w:shd w:val="clear" w:color="auto" w:fill="0033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882E1" w14:textId="77777777" w:rsidR="00B74364" w:rsidRDefault="00B74364"/>
        </w:tc>
      </w:tr>
      <w:tr w:rsidR="00B74364" w14:paraId="7702991D" w14:textId="77777777">
        <w:trPr>
          <w:trHeight w:val="645"/>
        </w:trPr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8216A" w14:textId="77777777" w:rsidR="00B74364" w:rsidRDefault="00B74364" w:rsidP="00103F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SCORE:</w:t>
            </w:r>
          </w:p>
          <w:p w14:paraId="4D920F70" w14:textId="593C9222" w:rsidR="00082E79" w:rsidRDefault="00082E79" w:rsidP="00103FE0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Out of 28</w:t>
            </w:r>
          </w:p>
        </w:tc>
        <w:tc>
          <w:tcPr>
            <w:tcW w:w="12480" w:type="dxa"/>
            <w:gridSpan w:val="4"/>
            <w:vAlign w:val="center"/>
          </w:tcPr>
          <w:p w14:paraId="77671825" w14:textId="77777777" w:rsidR="00B74364" w:rsidRPr="0082321B" w:rsidRDefault="00B74364">
            <w:pPr>
              <w:pStyle w:val="Heading5"/>
            </w:pPr>
            <w:r w:rsidRPr="0082321B">
              <w:t xml:space="preserve"> </w:t>
            </w: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64930" w14:textId="77777777" w:rsidR="00B74364" w:rsidRPr="0082741C" w:rsidRDefault="00B74364" w:rsidP="0082741C">
            <w:pPr>
              <w:jc w:val="center"/>
              <w:rPr>
                <w:b/>
                <w:i/>
                <w:color w:val="FF0000"/>
                <w:sz w:val="56"/>
                <w:szCs w:val="56"/>
                <w:u w:val="double"/>
              </w:rPr>
            </w:pPr>
          </w:p>
        </w:tc>
      </w:tr>
    </w:tbl>
    <w:p w14:paraId="39B8F634" w14:textId="77777777" w:rsidR="00A6491C" w:rsidRDefault="00A6491C" w:rsidP="00103FE0">
      <w:pPr>
        <w:ind w:left="-360"/>
        <w:rPr>
          <w:rFonts w:ascii="Verdana" w:hAnsi="Verdana"/>
          <w:b/>
          <w:bCs/>
          <w:sz w:val="20"/>
          <w:szCs w:val="20"/>
        </w:rPr>
      </w:pPr>
    </w:p>
    <w:p w14:paraId="07CA0EB9" w14:textId="77777777" w:rsidR="00B11CC7" w:rsidRDefault="00D3211D" w:rsidP="00103FE0">
      <w:pPr>
        <w:ind w:left="-360"/>
      </w:pPr>
      <w:r>
        <w:rPr>
          <w:rFonts w:ascii="Verdana" w:hAnsi="Verdana"/>
          <w:b/>
          <w:bCs/>
          <w:sz w:val="20"/>
          <w:szCs w:val="20"/>
        </w:rPr>
        <w:t>C</w:t>
      </w:r>
      <w:r w:rsidR="00B11CC7">
        <w:rPr>
          <w:rFonts w:ascii="Verdana" w:hAnsi="Verdana"/>
          <w:b/>
          <w:bCs/>
          <w:sz w:val="20"/>
          <w:szCs w:val="20"/>
        </w:rPr>
        <w:t>omments:</w:t>
      </w:r>
    </w:p>
    <w:p w14:paraId="6DA37CE9" w14:textId="77777777" w:rsidR="00C039BA" w:rsidRPr="00B74364" w:rsidRDefault="00B11CC7">
      <w:pPr>
        <w:rPr>
          <w:i/>
        </w:rPr>
      </w:pPr>
      <w:r>
        <w:t>  </w:t>
      </w:r>
    </w:p>
    <w:p w14:paraId="33FBEF35" w14:textId="77777777" w:rsidR="00B74364" w:rsidRPr="00B74364" w:rsidRDefault="00B74364">
      <w:pPr>
        <w:rPr>
          <w:i/>
        </w:rPr>
      </w:pPr>
    </w:p>
    <w:sectPr w:rsidR="00B74364" w:rsidRPr="00B74364" w:rsidSect="00F92E55">
      <w:headerReference w:type="default" r:id="rId9"/>
      <w:footerReference w:type="default" r:id="rId10"/>
      <w:pgSz w:w="15840" w:h="12240" w:orient="landscape" w:code="1"/>
      <w:pgMar w:top="414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3C4B" w14:textId="77777777" w:rsidR="00F92E55" w:rsidRDefault="00F92E55" w:rsidP="00B70819">
      <w:r>
        <w:separator/>
      </w:r>
    </w:p>
  </w:endnote>
  <w:endnote w:type="continuationSeparator" w:id="0">
    <w:p w14:paraId="46989BE1" w14:textId="77777777" w:rsidR="00F92E55" w:rsidRDefault="00F92E55" w:rsidP="00B7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A81FE" w14:textId="7E361E97" w:rsidR="00B70819" w:rsidRDefault="00B70819">
    <w:pPr>
      <w:pStyle w:val="Footer"/>
    </w:pPr>
    <w:r w:rsidRPr="00B70819">
      <w:rPr>
        <w:b/>
        <w:bCs/>
        <w:sz w:val="11"/>
        <w:szCs w:val="11"/>
      </w:rPr>
      <w:t xml:space="preserve">Adopted from: </w:t>
    </w:r>
    <w:r w:rsidRPr="00B70819">
      <w:rPr>
        <w:sz w:val="11"/>
        <w:szCs w:val="11"/>
      </w:rPr>
      <w:t xml:space="preserve">University of Waterloo, Canada </w:t>
    </w:r>
    <w:proofErr w:type="gramStart"/>
    <w:r w:rsidRPr="00B70819">
      <w:rPr>
        <w:sz w:val="11"/>
        <w:szCs w:val="11"/>
      </w:rPr>
      <w:t>-  Center</w:t>
    </w:r>
    <w:proofErr w:type="gramEnd"/>
    <w:r w:rsidRPr="00B70819">
      <w:rPr>
        <w:sz w:val="11"/>
        <w:szCs w:val="11"/>
      </w:rPr>
      <w:t xml:space="preserve"> for Career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DA23" w14:textId="77777777" w:rsidR="00F92E55" w:rsidRDefault="00F92E55" w:rsidP="00B70819">
      <w:r>
        <w:separator/>
      </w:r>
    </w:p>
  </w:footnote>
  <w:footnote w:type="continuationSeparator" w:id="0">
    <w:p w14:paraId="0139315E" w14:textId="77777777" w:rsidR="00F92E55" w:rsidRDefault="00F92E55" w:rsidP="00B7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1F57" w14:textId="28111202" w:rsidR="00B70819" w:rsidRPr="00B70819" w:rsidRDefault="00B70819" w:rsidP="00B70819">
    <w:pPr>
      <w:pStyle w:val="Header"/>
      <w:jc w:val="right"/>
      <w:rPr>
        <w:sz w:val="11"/>
        <w:szCs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35A85"/>
    <w:multiLevelType w:val="hybridMultilevel"/>
    <w:tmpl w:val="EAFE905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42E0E"/>
    <w:multiLevelType w:val="hybridMultilevel"/>
    <w:tmpl w:val="32E6F55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1119AC"/>
    <w:multiLevelType w:val="hybridMultilevel"/>
    <w:tmpl w:val="1008560A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DB50EB"/>
    <w:multiLevelType w:val="hybridMultilevel"/>
    <w:tmpl w:val="21343512"/>
    <w:lvl w:ilvl="0" w:tplc="FFFFFFFF">
      <w:start w:val="1"/>
      <w:numFmt w:val="bullet"/>
      <w:pStyle w:val="SingleChoiceAnswer"/>
      <w:lvlText w:val=""/>
      <w:lvlJc w:val="left"/>
      <w:pPr>
        <w:ind w:left="720" w:hanging="360"/>
      </w:pPr>
      <w:rPr>
        <w:rFonts w:ascii="Wingdings" w:hAnsi="Wingdings" w:hint="default"/>
        <w:color w:val="80808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B7896"/>
    <w:multiLevelType w:val="hybridMultilevel"/>
    <w:tmpl w:val="DA5E0B3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9751014">
    <w:abstractNumId w:val="4"/>
  </w:num>
  <w:num w:numId="2" w16cid:durableId="164168423">
    <w:abstractNumId w:val="2"/>
  </w:num>
  <w:num w:numId="3" w16cid:durableId="2072844133">
    <w:abstractNumId w:val="0"/>
  </w:num>
  <w:num w:numId="4" w16cid:durableId="972444283">
    <w:abstractNumId w:val="1"/>
  </w:num>
  <w:num w:numId="5" w16cid:durableId="274872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C7"/>
    <w:rsid w:val="000021B5"/>
    <w:rsid w:val="000038ED"/>
    <w:rsid w:val="00005C8B"/>
    <w:rsid w:val="00016F84"/>
    <w:rsid w:val="00042156"/>
    <w:rsid w:val="00064BBA"/>
    <w:rsid w:val="00081477"/>
    <w:rsid w:val="00082E79"/>
    <w:rsid w:val="000A25E2"/>
    <w:rsid w:val="000A5D6C"/>
    <w:rsid w:val="000B0CCB"/>
    <w:rsid w:val="000D1B2F"/>
    <w:rsid w:val="00103387"/>
    <w:rsid w:val="00103FE0"/>
    <w:rsid w:val="00127508"/>
    <w:rsid w:val="0013235C"/>
    <w:rsid w:val="00142793"/>
    <w:rsid w:val="0015224F"/>
    <w:rsid w:val="00161F1B"/>
    <w:rsid w:val="00196459"/>
    <w:rsid w:val="001C393A"/>
    <w:rsid w:val="001D4AD4"/>
    <w:rsid w:val="00216003"/>
    <w:rsid w:val="002175D9"/>
    <w:rsid w:val="00224FDD"/>
    <w:rsid w:val="0023481F"/>
    <w:rsid w:val="0024131C"/>
    <w:rsid w:val="00245AD5"/>
    <w:rsid w:val="00251E8D"/>
    <w:rsid w:val="002528E7"/>
    <w:rsid w:val="00257A6E"/>
    <w:rsid w:val="00260BBF"/>
    <w:rsid w:val="0027288D"/>
    <w:rsid w:val="002754C9"/>
    <w:rsid w:val="002769B3"/>
    <w:rsid w:val="002D0228"/>
    <w:rsid w:val="002F3278"/>
    <w:rsid w:val="00306259"/>
    <w:rsid w:val="00306EC3"/>
    <w:rsid w:val="00316A26"/>
    <w:rsid w:val="00343573"/>
    <w:rsid w:val="00354889"/>
    <w:rsid w:val="003561AE"/>
    <w:rsid w:val="00360727"/>
    <w:rsid w:val="00391B69"/>
    <w:rsid w:val="00396C28"/>
    <w:rsid w:val="003B12F8"/>
    <w:rsid w:val="003D2F49"/>
    <w:rsid w:val="003E09E3"/>
    <w:rsid w:val="003E4C66"/>
    <w:rsid w:val="00412FF6"/>
    <w:rsid w:val="00422F6C"/>
    <w:rsid w:val="00430D7F"/>
    <w:rsid w:val="00446E86"/>
    <w:rsid w:val="0046446D"/>
    <w:rsid w:val="00464523"/>
    <w:rsid w:val="004B7A50"/>
    <w:rsid w:val="00503415"/>
    <w:rsid w:val="005352C5"/>
    <w:rsid w:val="00542440"/>
    <w:rsid w:val="005650AC"/>
    <w:rsid w:val="00566E42"/>
    <w:rsid w:val="00590347"/>
    <w:rsid w:val="005B5927"/>
    <w:rsid w:val="00615101"/>
    <w:rsid w:val="00615C41"/>
    <w:rsid w:val="00625367"/>
    <w:rsid w:val="00640BD3"/>
    <w:rsid w:val="006549F8"/>
    <w:rsid w:val="00681089"/>
    <w:rsid w:val="0068333C"/>
    <w:rsid w:val="006A1EBA"/>
    <w:rsid w:val="006C2E0E"/>
    <w:rsid w:val="006E0ADE"/>
    <w:rsid w:val="006F4B87"/>
    <w:rsid w:val="007043E5"/>
    <w:rsid w:val="00705F39"/>
    <w:rsid w:val="007270CD"/>
    <w:rsid w:val="00763048"/>
    <w:rsid w:val="00764FDF"/>
    <w:rsid w:val="00794DC4"/>
    <w:rsid w:val="007A32F3"/>
    <w:rsid w:val="007C330C"/>
    <w:rsid w:val="007D0F4A"/>
    <w:rsid w:val="007D19ED"/>
    <w:rsid w:val="007D1C15"/>
    <w:rsid w:val="007F144E"/>
    <w:rsid w:val="0082321B"/>
    <w:rsid w:val="008256E2"/>
    <w:rsid w:val="0082741C"/>
    <w:rsid w:val="00843172"/>
    <w:rsid w:val="00845D6D"/>
    <w:rsid w:val="008556E6"/>
    <w:rsid w:val="0086080F"/>
    <w:rsid w:val="008712B7"/>
    <w:rsid w:val="008A3FCD"/>
    <w:rsid w:val="008A7B53"/>
    <w:rsid w:val="008A7BBE"/>
    <w:rsid w:val="008C121F"/>
    <w:rsid w:val="008D37C6"/>
    <w:rsid w:val="008F35A9"/>
    <w:rsid w:val="008F379A"/>
    <w:rsid w:val="008F4256"/>
    <w:rsid w:val="009123AD"/>
    <w:rsid w:val="009338CA"/>
    <w:rsid w:val="00951F68"/>
    <w:rsid w:val="0096178C"/>
    <w:rsid w:val="00980BFE"/>
    <w:rsid w:val="00994D4F"/>
    <w:rsid w:val="009B6805"/>
    <w:rsid w:val="009B7004"/>
    <w:rsid w:val="009C15BD"/>
    <w:rsid w:val="009C163F"/>
    <w:rsid w:val="009C2267"/>
    <w:rsid w:val="009D32D0"/>
    <w:rsid w:val="00A6244E"/>
    <w:rsid w:val="00A6491C"/>
    <w:rsid w:val="00AA5850"/>
    <w:rsid w:val="00AB4B03"/>
    <w:rsid w:val="00AB68A6"/>
    <w:rsid w:val="00AC0202"/>
    <w:rsid w:val="00AE117A"/>
    <w:rsid w:val="00AE4DDF"/>
    <w:rsid w:val="00AF722E"/>
    <w:rsid w:val="00B11CC7"/>
    <w:rsid w:val="00B70819"/>
    <w:rsid w:val="00B74364"/>
    <w:rsid w:val="00B93739"/>
    <w:rsid w:val="00BF1837"/>
    <w:rsid w:val="00BF48CD"/>
    <w:rsid w:val="00C039BA"/>
    <w:rsid w:val="00C1241B"/>
    <w:rsid w:val="00C15917"/>
    <w:rsid w:val="00C161ED"/>
    <w:rsid w:val="00C175A6"/>
    <w:rsid w:val="00C2587C"/>
    <w:rsid w:val="00C60C23"/>
    <w:rsid w:val="00CF6BED"/>
    <w:rsid w:val="00D17C24"/>
    <w:rsid w:val="00D3211D"/>
    <w:rsid w:val="00D36FC4"/>
    <w:rsid w:val="00D635CE"/>
    <w:rsid w:val="00D949FB"/>
    <w:rsid w:val="00D96954"/>
    <w:rsid w:val="00DA3C8D"/>
    <w:rsid w:val="00DD1B4C"/>
    <w:rsid w:val="00DD44FE"/>
    <w:rsid w:val="00DF768C"/>
    <w:rsid w:val="00E4548E"/>
    <w:rsid w:val="00E4788C"/>
    <w:rsid w:val="00E82274"/>
    <w:rsid w:val="00EB153B"/>
    <w:rsid w:val="00EB2570"/>
    <w:rsid w:val="00EC1E02"/>
    <w:rsid w:val="00EC1E0C"/>
    <w:rsid w:val="00EE68FA"/>
    <w:rsid w:val="00F0389A"/>
    <w:rsid w:val="00F26521"/>
    <w:rsid w:val="00F6160D"/>
    <w:rsid w:val="00F80450"/>
    <w:rsid w:val="00F805DF"/>
    <w:rsid w:val="00F92E55"/>
    <w:rsid w:val="00FE44BB"/>
    <w:rsid w:val="00FF5A91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2120F5"/>
  <w15:chartTrackingRefBased/>
  <w15:docId w15:val="{F5B47F5B-95B6-AA47-8C29-1468D77E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889"/>
    <w:rPr>
      <w:sz w:val="24"/>
      <w:szCs w:val="24"/>
    </w:rPr>
  </w:style>
  <w:style w:type="paragraph" w:styleId="Heading2">
    <w:name w:val="heading 2"/>
    <w:basedOn w:val="Normal"/>
    <w:qFormat/>
    <w:rsid w:val="00B11CC7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qFormat/>
    <w:rsid w:val="00B11CC7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qFormat/>
    <w:rsid w:val="00B11CC7"/>
    <w:pPr>
      <w:keepNext/>
      <w:outlineLvl w:val="4"/>
    </w:pPr>
    <w:rPr>
      <w:rFonts w:ascii="Arial" w:hAnsi="Arial" w:cs="Arial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11CC7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82321B"/>
    <w:rPr>
      <w:rFonts w:ascii="Tahoma" w:hAnsi="Tahoma" w:cs="Tahoma"/>
      <w:sz w:val="16"/>
      <w:szCs w:val="16"/>
    </w:rPr>
  </w:style>
  <w:style w:type="paragraph" w:customStyle="1" w:styleId="NotesComments">
    <w:name w:val="Notes &amp; Comments"/>
    <w:rsid w:val="00A6491C"/>
    <w:pPr>
      <w:widowControl w:val="0"/>
    </w:pPr>
    <w:rPr>
      <w:rFonts w:ascii="Arial" w:hAnsi="Arial" w:cs="Arial"/>
      <w:color w:val="244061"/>
      <w:szCs w:val="24"/>
    </w:rPr>
  </w:style>
  <w:style w:type="paragraph" w:customStyle="1" w:styleId="QuestionnaireName">
    <w:name w:val="Questionnaire Name"/>
    <w:next w:val="NotesComments"/>
    <w:rsid w:val="00A6491C"/>
    <w:pPr>
      <w:keepNext/>
      <w:widowControl w:val="0"/>
    </w:pPr>
    <w:rPr>
      <w:rFonts w:ascii="Arial" w:hAnsi="Arial" w:cs="Arial"/>
      <w:b/>
      <w:color w:val="244061"/>
      <w:sz w:val="32"/>
      <w:szCs w:val="24"/>
    </w:rPr>
  </w:style>
  <w:style w:type="paragraph" w:customStyle="1" w:styleId="TrackingID">
    <w:name w:val="Tracking ID"/>
    <w:next w:val="NotesComments"/>
    <w:rsid w:val="00A6491C"/>
    <w:pPr>
      <w:keepNext/>
      <w:widowControl w:val="0"/>
      <w:tabs>
        <w:tab w:val="right" w:pos="10800"/>
      </w:tabs>
      <w:spacing w:before="160"/>
    </w:pPr>
    <w:rPr>
      <w:rFonts w:ascii="Arial" w:hAnsi="Arial" w:cs="Arial"/>
      <w:noProof/>
      <w:color w:val="000000"/>
      <w:sz w:val="16"/>
      <w:szCs w:val="24"/>
    </w:rPr>
  </w:style>
  <w:style w:type="paragraph" w:customStyle="1" w:styleId="QuestionTitle">
    <w:name w:val="Question Title"/>
    <w:next w:val="NotesComments"/>
    <w:rsid w:val="00A6491C"/>
    <w:pPr>
      <w:keepNext/>
      <w:keepLines/>
      <w:widowControl w:val="0"/>
      <w:pBdr>
        <w:top w:val="single" w:sz="2" w:space="4" w:color="000000"/>
        <w:left w:val="single" w:sz="2" w:space="4" w:color="000000"/>
        <w:bottom w:val="single" w:sz="2" w:space="4" w:color="000000"/>
        <w:right w:val="single" w:sz="2" w:space="4" w:color="000000"/>
      </w:pBdr>
    </w:pPr>
    <w:rPr>
      <w:rFonts w:ascii="Arial" w:hAnsi="Arial" w:cs="Arial"/>
      <w:color w:val="000000"/>
      <w:szCs w:val="24"/>
    </w:rPr>
  </w:style>
  <w:style w:type="paragraph" w:customStyle="1" w:styleId="SingleChoiceAnswer">
    <w:name w:val="Single Choice Answer"/>
    <w:next w:val="NotesComments"/>
    <w:rsid w:val="00A6491C"/>
    <w:pPr>
      <w:widowControl w:val="0"/>
      <w:numPr>
        <w:numId w:val="5"/>
      </w:numPr>
    </w:pPr>
    <w:rPr>
      <w:rFonts w:ascii="Arial" w:hAnsi="Arial"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B70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81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0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8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conape.com/wp-content/files/vf/193315/png/193315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Grading Rubric</vt:lpstr>
    </vt:vector>
  </TitlesOfParts>
  <Company>Brigham Young University - Hawaii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Grading Rubric</dc:title>
  <dc:subject/>
  <dc:creator>LIS</dc:creator>
  <cp:keywords/>
  <cp:lastModifiedBy>Saleh Alqifari</cp:lastModifiedBy>
  <cp:revision>3</cp:revision>
  <cp:lastPrinted>2006-06-19T12:49:00Z</cp:lastPrinted>
  <dcterms:created xsi:type="dcterms:W3CDTF">2024-02-06T07:49:00Z</dcterms:created>
  <dcterms:modified xsi:type="dcterms:W3CDTF">2024-02-06T07:49:00Z</dcterms:modified>
</cp:coreProperties>
</file>