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bidiVisual/>
        <w:tblW w:w="0" w:type="auto"/>
        <w:tblInd w:w="156" w:type="dxa"/>
        <w:tblLook w:val="04A0" w:firstRow="1" w:lastRow="0" w:firstColumn="1" w:lastColumn="0" w:noHBand="0" w:noVBand="1"/>
      </w:tblPr>
      <w:tblGrid>
        <w:gridCol w:w="2326"/>
        <w:gridCol w:w="2015"/>
        <w:gridCol w:w="2122"/>
        <w:gridCol w:w="2377"/>
      </w:tblGrid>
      <w:tr w:rsidR="00C11F61" w:rsidRPr="00F22839" w14:paraId="781B6F53" w14:textId="77777777" w:rsidTr="00576FD2">
        <w:tc>
          <w:tcPr>
            <w:tcW w:w="8840" w:type="dxa"/>
            <w:gridSpan w:val="4"/>
            <w:tcBorders>
              <w:top w:val="double" w:sz="4" w:space="0" w:color="auto"/>
              <w:left w:val="double" w:sz="4" w:space="0" w:color="auto"/>
              <w:right w:val="double" w:sz="4" w:space="0" w:color="auto"/>
            </w:tcBorders>
            <w:shd w:val="clear" w:color="auto" w:fill="D9D9D9" w:themeFill="background1" w:themeFillShade="D9"/>
          </w:tcPr>
          <w:p w14:paraId="2052D62A" w14:textId="77777777" w:rsidR="00C11F61" w:rsidRDefault="00C11F61" w:rsidP="00576FD2">
            <w:pPr>
              <w:jc w:val="center"/>
            </w:pPr>
            <w:r w:rsidRPr="00F22839">
              <w:rPr>
                <w:rFonts w:hint="cs"/>
                <w:rtl/>
              </w:rPr>
              <w:t>اسم بيت الخبرة</w:t>
            </w:r>
          </w:p>
          <w:p w14:paraId="24EECC2C" w14:textId="77777777" w:rsidR="00C11F61" w:rsidRPr="00F22839" w:rsidRDefault="00C11F61" w:rsidP="00576FD2">
            <w:pPr>
              <w:bidi w:val="0"/>
              <w:jc w:val="center"/>
              <w:rPr>
                <w:rtl/>
              </w:rPr>
            </w:pPr>
            <w:r>
              <w:t>Name of Expertise house</w:t>
            </w:r>
          </w:p>
        </w:tc>
      </w:tr>
      <w:tr w:rsidR="00C11F61" w:rsidRPr="00F22839" w14:paraId="2C2726A1" w14:textId="77777777" w:rsidTr="00576FD2">
        <w:tc>
          <w:tcPr>
            <w:tcW w:w="8840" w:type="dxa"/>
            <w:gridSpan w:val="4"/>
            <w:tcBorders>
              <w:top w:val="double" w:sz="4" w:space="0" w:color="auto"/>
              <w:left w:val="double" w:sz="4" w:space="0" w:color="auto"/>
              <w:right w:val="double" w:sz="4" w:space="0" w:color="auto"/>
            </w:tcBorders>
            <w:shd w:val="clear" w:color="auto" w:fill="auto"/>
          </w:tcPr>
          <w:p w14:paraId="5AFF9800" w14:textId="77777777" w:rsidR="00E61CDD" w:rsidRDefault="00E61CDD" w:rsidP="00576FD2">
            <w:pPr>
              <w:jc w:val="center"/>
              <w:rPr>
                <w:rtl/>
              </w:rPr>
            </w:pPr>
          </w:p>
          <w:p w14:paraId="4F8ABDF6" w14:textId="77777777" w:rsidR="00C11F61" w:rsidRDefault="00C11F61" w:rsidP="00576FD2">
            <w:pPr>
              <w:jc w:val="center"/>
              <w:rPr>
                <w:rtl/>
              </w:rPr>
            </w:pPr>
            <w:r w:rsidRPr="00F22839">
              <w:rPr>
                <w:rFonts w:hint="cs"/>
                <w:rtl/>
              </w:rPr>
              <w:t>الرواد للخدمات البيئية والاستشارات الزراعية</w:t>
            </w:r>
          </w:p>
          <w:p w14:paraId="18A6551F" w14:textId="77777777" w:rsidR="00C11F61" w:rsidRDefault="00C11F61" w:rsidP="00576FD2">
            <w:pPr>
              <w:spacing w:after="0" w:line="240" w:lineRule="auto"/>
              <w:jc w:val="center"/>
              <w:rPr>
                <w:rFonts w:ascii="Times New Roman" w:eastAsia="Times New Roman" w:hAnsi="Times New Roman" w:cs="Times New Roman"/>
                <w:sz w:val="24"/>
                <w:szCs w:val="24"/>
              </w:rPr>
            </w:pPr>
            <w:r w:rsidRPr="00CF0E43">
              <w:rPr>
                <w:rFonts w:ascii="Times New Roman" w:eastAsia="Times New Roman" w:hAnsi="Times New Roman" w:cs="Times New Roman"/>
                <w:sz w:val="24"/>
                <w:szCs w:val="24"/>
              </w:rPr>
              <w:t>Pioneers for environmental solutions and insect control</w:t>
            </w:r>
          </w:p>
          <w:p w14:paraId="401C3611" w14:textId="77777777" w:rsidR="00C11F61" w:rsidRPr="00CF0E43" w:rsidRDefault="00C11F61" w:rsidP="00576FD2">
            <w:pPr>
              <w:spacing w:after="0" w:line="240" w:lineRule="auto"/>
              <w:rPr>
                <w:rFonts w:ascii="Times New Roman" w:eastAsia="Times New Roman" w:hAnsi="Times New Roman" w:cs="Times New Roman"/>
                <w:sz w:val="24"/>
                <w:szCs w:val="24"/>
              </w:rPr>
            </w:pPr>
          </w:p>
          <w:p w14:paraId="55195E6F" w14:textId="77777777" w:rsidR="00C11F61" w:rsidRDefault="00C11F61" w:rsidP="00576FD2">
            <w:pPr>
              <w:bidi w:val="0"/>
              <w:jc w:val="center"/>
            </w:pPr>
            <w:r>
              <w:rPr>
                <w:noProof/>
                <w:rtl/>
              </w:rPr>
              <w:drawing>
                <wp:inline distT="0" distB="0" distL="0" distR="0" wp14:anchorId="0B0E6602" wp14:editId="426C2069">
                  <wp:extent cx="941484" cy="9899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6">
                            <a:extLst>
                              <a:ext uri="{28A0092B-C50C-407E-A947-70E740481C1C}">
                                <a14:useLocalDpi xmlns:a14="http://schemas.microsoft.com/office/drawing/2010/main" val="0"/>
                              </a:ext>
                            </a:extLst>
                          </a:blip>
                          <a:stretch>
                            <a:fillRect/>
                          </a:stretch>
                        </pic:blipFill>
                        <pic:spPr>
                          <a:xfrm>
                            <a:off x="0" y="0"/>
                            <a:ext cx="973188" cy="1023302"/>
                          </a:xfrm>
                          <a:prstGeom prst="rect">
                            <a:avLst/>
                          </a:prstGeom>
                        </pic:spPr>
                      </pic:pic>
                    </a:graphicData>
                  </a:graphic>
                </wp:inline>
              </w:drawing>
            </w:r>
          </w:p>
          <w:p w14:paraId="39BD8EC4" w14:textId="77777777" w:rsidR="00E61CDD" w:rsidRDefault="00E61CDD" w:rsidP="00E61CDD">
            <w:pPr>
              <w:bidi w:val="0"/>
              <w:spacing w:after="0" w:line="240" w:lineRule="auto"/>
              <w:jc w:val="center"/>
              <w:rPr>
                <w:rtl/>
              </w:rPr>
            </w:pPr>
            <w:r>
              <w:rPr>
                <w:rtl/>
              </w:rPr>
              <w:t>بيت خبره متخصص في تقديم الخدمات والإستشارات</w:t>
            </w:r>
          </w:p>
          <w:p w14:paraId="1552FFAC" w14:textId="793A9702" w:rsidR="00E61CDD" w:rsidRPr="008E01F6" w:rsidRDefault="00E61CDD" w:rsidP="00E61CDD">
            <w:pPr>
              <w:bidi w:val="0"/>
              <w:spacing w:after="0" w:line="240" w:lineRule="auto"/>
              <w:jc w:val="center"/>
            </w:pPr>
            <w:r>
              <w:rPr>
                <w:rtl/>
              </w:rPr>
              <w:t xml:space="preserve"> في مجال الاصحاح البيئي والتنمية الزراعية المستدامة</w:t>
            </w:r>
          </w:p>
        </w:tc>
      </w:tr>
      <w:tr w:rsidR="00E61CDD" w:rsidRPr="00F22839" w14:paraId="03BBC24B" w14:textId="77777777" w:rsidTr="00576FD2">
        <w:tc>
          <w:tcPr>
            <w:tcW w:w="8840" w:type="dxa"/>
            <w:gridSpan w:val="4"/>
            <w:tcBorders>
              <w:top w:val="double" w:sz="4" w:space="0" w:color="auto"/>
              <w:left w:val="double" w:sz="4" w:space="0" w:color="auto"/>
              <w:right w:val="double" w:sz="4" w:space="0" w:color="auto"/>
            </w:tcBorders>
            <w:shd w:val="clear" w:color="auto" w:fill="auto"/>
          </w:tcPr>
          <w:p w14:paraId="361FF9B7" w14:textId="77777777" w:rsidR="00E61CDD" w:rsidRPr="00F22839" w:rsidRDefault="00E61CDD" w:rsidP="00576FD2">
            <w:pPr>
              <w:jc w:val="center"/>
              <w:rPr>
                <w:rtl/>
              </w:rPr>
            </w:pPr>
          </w:p>
        </w:tc>
      </w:tr>
      <w:tr w:rsidR="00C11F61" w:rsidRPr="00F22839" w14:paraId="741EF775" w14:textId="77777777" w:rsidTr="00576FD2">
        <w:tc>
          <w:tcPr>
            <w:tcW w:w="2326" w:type="dxa"/>
            <w:tcBorders>
              <w:left w:val="double" w:sz="4" w:space="0" w:color="auto"/>
            </w:tcBorders>
            <w:shd w:val="clear" w:color="auto" w:fill="D9D9D9" w:themeFill="background1" w:themeFillShade="D9"/>
          </w:tcPr>
          <w:p w14:paraId="7501AA5A" w14:textId="77777777" w:rsidR="00C11F61" w:rsidRDefault="00C11F61" w:rsidP="00576FD2">
            <w:pPr>
              <w:jc w:val="center"/>
            </w:pPr>
            <w:r w:rsidRPr="00F22839">
              <w:rPr>
                <w:rFonts w:hint="cs"/>
                <w:rtl/>
              </w:rPr>
              <w:t>المقر الدائم لبيت الخبرة</w:t>
            </w:r>
          </w:p>
          <w:p w14:paraId="5BF143EB" w14:textId="77777777" w:rsidR="00C11F61" w:rsidRPr="00F22839" w:rsidRDefault="00C11F61" w:rsidP="00576FD2">
            <w:pPr>
              <w:jc w:val="center"/>
              <w:rPr>
                <w:rtl/>
              </w:rPr>
            </w:pPr>
            <w:r>
              <w:t>The location of the Expertise house</w:t>
            </w:r>
          </w:p>
        </w:tc>
        <w:tc>
          <w:tcPr>
            <w:tcW w:w="6514" w:type="dxa"/>
            <w:gridSpan w:val="3"/>
            <w:tcBorders>
              <w:right w:val="double" w:sz="4" w:space="0" w:color="auto"/>
            </w:tcBorders>
          </w:tcPr>
          <w:p w14:paraId="51C766B6" w14:textId="77777777" w:rsidR="00C11F61" w:rsidRDefault="00C11F61" w:rsidP="00576FD2">
            <w:pPr>
              <w:jc w:val="center"/>
              <w:rPr>
                <w:rtl/>
              </w:rPr>
            </w:pPr>
          </w:p>
          <w:p w14:paraId="69BC33E0" w14:textId="77777777" w:rsidR="00C11F61" w:rsidRPr="00F22839" w:rsidRDefault="00C11F61" w:rsidP="00576FD2">
            <w:pPr>
              <w:jc w:val="center"/>
              <w:rPr>
                <w:rtl/>
              </w:rPr>
            </w:pPr>
            <w:r w:rsidRPr="00F22839">
              <w:rPr>
                <w:rFonts w:hint="cs"/>
                <w:rtl/>
              </w:rPr>
              <w:t xml:space="preserve">جامعة تبوك </w:t>
            </w:r>
            <w:r w:rsidRPr="00F22839">
              <w:rPr>
                <w:rtl/>
              </w:rPr>
              <w:t>–</w:t>
            </w:r>
            <w:r w:rsidRPr="00F22839">
              <w:rPr>
                <w:rFonts w:hint="cs"/>
                <w:rtl/>
              </w:rPr>
              <w:t xml:space="preserve"> كلية ال</w:t>
            </w:r>
            <w:r>
              <w:rPr>
                <w:rFonts w:hint="cs"/>
                <w:rtl/>
              </w:rPr>
              <w:t>علوم</w:t>
            </w:r>
          </w:p>
        </w:tc>
      </w:tr>
      <w:tr w:rsidR="00C11F61" w:rsidRPr="00F22839" w14:paraId="4E0B7492" w14:textId="77777777" w:rsidTr="00576FD2">
        <w:tc>
          <w:tcPr>
            <w:tcW w:w="2326" w:type="dxa"/>
            <w:tcBorders>
              <w:left w:val="double" w:sz="4" w:space="0" w:color="auto"/>
            </w:tcBorders>
            <w:shd w:val="clear" w:color="auto" w:fill="D9D9D9" w:themeFill="background1" w:themeFillShade="D9"/>
          </w:tcPr>
          <w:p w14:paraId="63083099" w14:textId="77777777" w:rsidR="00C11F61" w:rsidRDefault="00C11F61" w:rsidP="00576FD2">
            <w:pPr>
              <w:jc w:val="center"/>
            </w:pPr>
            <w:r w:rsidRPr="00F22839">
              <w:rPr>
                <w:rFonts w:hint="cs"/>
                <w:rtl/>
              </w:rPr>
              <w:t>اسم رئيس بيت الخبرة</w:t>
            </w:r>
          </w:p>
          <w:p w14:paraId="4C3D4967" w14:textId="77777777" w:rsidR="00C11F61" w:rsidRPr="00F22839" w:rsidRDefault="00C11F61" w:rsidP="00576FD2">
            <w:pPr>
              <w:jc w:val="center"/>
              <w:rPr>
                <w:rtl/>
              </w:rPr>
            </w:pPr>
            <w:r>
              <w:t>The owner of the expertise house</w:t>
            </w:r>
          </w:p>
        </w:tc>
        <w:tc>
          <w:tcPr>
            <w:tcW w:w="2015" w:type="dxa"/>
            <w:shd w:val="clear" w:color="auto" w:fill="D9D9D9" w:themeFill="background1" w:themeFillShade="D9"/>
          </w:tcPr>
          <w:p w14:paraId="6635DCDE" w14:textId="77777777" w:rsidR="00C11F61" w:rsidRDefault="00C11F61" w:rsidP="00576FD2">
            <w:pPr>
              <w:jc w:val="center"/>
            </w:pPr>
            <w:r w:rsidRPr="00F22839">
              <w:rPr>
                <w:rFonts w:hint="cs"/>
                <w:rtl/>
              </w:rPr>
              <w:t>الدرجة الاكاديمية</w:t>
            </w:r>
          </w:p>
          <w:p w14:paraId="3B67126E" w14:textId="77777777" w:rsidR="00C11F61" w:rsidRPr="00F22839" w:rsidRDefault="00C11F61" w:rsidP="00576FD2">
            <w:pPr>
              <w:jc w:val="center"/>
              <w:rPr>
                <w:rtl/>
              </w:rPr>
            </w:pPr>
            <w:r>
              <w:t>Academic Degree</w:t>
            </w:r>
          </w:p>
        </w:tc>
        <w:tc>
          <w:tcPr>
            <w:tcW w:w="2122" w:type="dxa"/>
            <w:shd w:val="clear" w:color="auto" w:fill="D9D9D9" w:themeFill="background1" w:themeFillShade="D9"/>
          </w:tcPr>
          <w:p w14:paraId="7C3AE15F" w14:textId="77777777" w:rsidR="00C11F61" w:rsidRDefault="00C11F61" w:rsidP="00576FD2">
            <w:pPr>
              <w:jc w:val="center"/>
            </w:pPr>
            <w:r w:rsidRPr="00F22839">
              <w:rPr>
                <w:rFonts w:hint="cs"/>
                <w:rtl/>
              </w:rPr>
              <w:t>اسم الكلية</w:t>
            </w:r>
          </w:p>
          <w:p w14:paraId="79E4EA6D" w14:textId="77777777" w:rsidR="00C11F61" w:rsidRPr="00F22839" w:rsidRDefault="00C11F61" w:rsidP="00576FD2">
            <w:pPr>
              <w:jc w:val="center"/>
              <w:rPr>
                <w:rtl/>
              </w:rPr>
            </w:pPr>
            <w:r>
              <w:t>Faculty</w:t>
            </w:r>
          </w:p>
        </w:tc>
        <w:tc>
          <w:tcPr>
            <w:tcW w:w="2377" w:type="dxa"/>
            <w:tcBorders>
              <w:right w:val="double" w:sz="4" w:space="0" w:color="auto"/>
            </w:tcBorders>
            <w:shd w:val="clear" w:color="auto" w:fill="D9D9D9" w:themeFill="background1" w:themeFillShade="D9"/>
          </w:tcPr>
          <w:p w14:paraId="5E024D9C" w14:textId="77777777" w:rsidR="00C11F61" w:rsidRDefault="00C11F61" w:rsidP="00576FD2">
            <w:pPr>
              <w:jc w:val="center"/>
            </w:pPr>
            <w:r w:rsidRPr="00F22839">
              <w:rPr>
                <w:rFonts w:hint="cs"/>
                <w:rtl/>
              </w:rPr>
              <w:t>القسم/ التخصص</w:t>
            </w:r>
          </w:p>
          <w:p w14:paraId="196836CF" w14:textId="77777777" w:rsidR="00C11F61" w:rsidRPr="00F22839" w:rsidRDefault="00C11F61" w:rsidP="00576FD2">
            <w:pPr>
              <w:jc w:val="center"/>
              <w:rPr>
                <w:rtl/>
              </w:rPr>
            </w:pPr>
            <w:r>
              <w:t>Department/specialized</w:t>
            </w:r>
          </w:p>
        </w:tc>
      </w:tr>
      <w:tr w:rsidR="00C11F61" w:rsidRPr="00F22839" w14:paraId="1F7A86D6" w14:textId="77777777" w:rsidTr="00576FD2">
        <w:tc>
          <w:tcPr>
            <w:tcW w:w="2326" w:type="dxa"/>
            <w:tcBorders>
              <w:left w:val="double" w:sz="4" w:space="0" w:color="auto"/>
              <w:bottom w:val="single" w:sz="4" w:space="0" w:color="auto"/>
            </w:tcBorders>
          </w:tcPr>
          <w:p w14:paraId="2883E8EC" w14:textId="77777777" w:rsidR="00C11F61" w:rsidRPr="00F22839" w:rsidRDefault="00C11F61" w:rsidP="00576FD2">
            <w:pPr>
              <w:jc w:val="center"/>
              <w:rPr>
                <w:rtl/>
              </w:rPr>
            </w:pPr>
            <w:r w:rsidRPr="00F22839">
              <w:rPr>
                <w:rFonts w:hint="cs"/>
                <w:rtl/>
              </w:rPr>
              <w:t>د. عبدالعزيز دخيل الله الذبياني</w:t>
            </w:r>
          </w:p>
        </w:tc>
        <w:tc>
          <w:tcPr>
            <w:tcW w:w="2015" w:type="dxa"/>
            <w:tcBorders>
              <w:bottom w:val="single" w:sz="4" w:space="0" w:color="auto"/>
            </w:tcBorders>
          </w:tcPr>
          <w:p w14:paraId="678B5E14" w14:textId="4CB4B17B" w:rsidR="00C11F61" w:rsidRPr="00F22839" w:rsidRDefault="00330443" w:rsidP="00576FD2">
            <w:pPr>
              <w:jc w:val="center"/>
              <w:rPr>
                <w:rtl/>
              </w:rPr>
            </w:pPr>
            <w:r>
              <w:rPr>
                <w:rFonts w:hint="cs"/>
                <w:rtl/>
              </w:rPr>
              <w:t>استاذ مشارك</w:t>
            </w:r>
          </w:p>
        </w:tc>
        <w:tc>
          <w:tcPr>
            <w:tcW w:w="2122" w:type="dxa"/>
            <w:tcBorders>
              <w:bottom w:val="single" w:sz="4" w:space="0" w:color="auto"/>
            </w:tcBorders>
          </w:tcPr>
          <w:p w14:paraId="68A515E1" w14:textId="77777777" w:rsidR="00C11F61" w:rsidRPr="00F22839" w:rsidRDefault="00C11F61" w:rsidP="00576FD2">
            <w:pPr>
              <w:jc w:val="center"/>
              <w:rPr>
                <w:rtl/>
              </w:rPr>
            </w:pPr>
            <w:r w:rsidRPr="00F22839">
              <w:rPr>
                <w:rFonts w:hint="cs"/>
                <w:rtl/>
              </w:rPr>
              <w:t>العلوم</w:t>
            </w:r>
          </w:p>
        </w:tc>
        <w:tc>
          <w:tcPr>
            <w:tcW w:w="2377" w:type="dxa"/>
            <w:tcBorders>
              <w:bottom w:val="single" w:sz="4" w:space="0" w:color="auto"/>
              <w:right w:val="double" w:sz="4" w:space="0" w:color="auto"/>
            </w:tcBorders>
          </w:tcPr>
          <w:p w14:paraId="2045592B" w14:textId="77777777" w:rsidR="00C11F61" w:rsidRPr="00F22839" w:rsidRDefault="00C11F61" w:rsidP="00576FD2">
            <w:pPr>
              <w:jc w:val="center"/>
              <w:rPr>
                <w:rtl/>
              </w:rPr>
            </w:pPr>
            <w:r w:rsidRPr="00F22839">
              <w:rPr>
                <w:rFonts w:hint="cs"/>
                <w:rtl/>
              </w:rPr>
              <w:t>الأحياء</w:t>
            </w:r>
          </w:p>
        </w:tc>
      </w:tr>
      <w:tr w:rsidR="00C11F61" w:rsidRPr="00F22839" w14:paraId="28E110D7" w14:textId="77777777" w:rsidTr="00576FD2">
        <w:tc>
          <w:tcPr>
            <w:tcW w:w="2326" w:type="dxa"/>
            <w:tcBorders>
              <w:left w:val="double" w:sz="4" w:space="0" w:color="auto"/>
              <w:bottom w:val="single" w:sz="4" w:space="0" w:color="auto"/>
            </w:tcBorders>
            <w:shd w:val="clear" w:color="auto" w:fill="D9D9D9" w:themeFill="background1" w:themeFillShade="D9"/>
          </w:tcPr>
          <w:p w14:paraId="3A938CC5" w14:textId="77777777" w:rsidR="00C11F61" w:rsidRDefault="00C11F61" w:rsidP="00576FD2">
            <w:pPr>
              <w:jc w:val="center"/>
            </w:pPr>
            <w:r>
              <w:rPr>
                <w:rFonts w:hint="cs"/>
                <w:rtl/>
              </w:rPr>
              <w:t>الرؤية</w:t>
            </w:r>
          </w:p>
          <w:p w14:paraId="498C30EA" w14:textId="77777777" w:rsidR="00C11F61" w:rsidRPr="00F22839" w:rsidRDefault="00C11F61" w:rsidP="00576FD2">
            <w:pPr>
              <w:jc w:val="center"/>
              <w:rPr>
                <w:rtl/>
              </w:rPr>
            </w:pPr>
            <w:r>
              <w:t>Vision</w:t>
            </w:r>
          </w:p>
        </w:tc>
        <w:tc>
          <w:tcPr>
            <w:tcW w:w="6514" w:type="dxa"/>
            <w:gridSpan w:val="3"/>
            <w:tcBorders>
              <w:bottom w:val="single" w:sz="4" w:space="0" w:color="auto"/>
              <w:right w:val="double" w:sz="4" w:space="0" w:color="auto"/>
            </w:tcBorders>
          </w:tcPr>
          <w:p w14:paraId="14203D8E" w14:textId="77777777" w:rsidR="00C11F61" w:rsidRDefault="00330443" w:rsidP="00576FD2">
            <w:pPr>
              <w:jc w:val="center"/>
              <w:rPr>
                <w:rFonts w:ascii="Times New Roman" w:hAnsi="Times New Roman" w:cs="Times New Roman"/>
                <w:sz w:val="28"/>
                <w:szCs w:val="28"/>
                <w:rtl/>
              </w:rPr>
            </w:pPr>
            <w:r>
              <w:rPr>
                <w:rFonts w:ascii="Times New Roman" w:hAnsi="Times New Roman" w:cs="Times New Roman" w:hint="cs"/>
                <w:sz w:val="28"/>
                <w:szCs w:val="28"/>
                <w:rtl/>
              </w:rPr>
              <w:t>بيت خبرة متخصص لتقديم خدمات استشارية متطورة في مجال مكافحة الآفات الحشرية كنواقل للأمراض للإنسان أو الحشرات المدمرة للمحاصيل الزراعية كآفات اقتصادية وتقييم الآثرالبيئي للمبيدات من خلال كوادر علمية على درجة عالية من</w:t>
            </w:r>
            <w:r w:rsidR="00DD132A">
              <w:rPr>
                <w:rFonts w:ascii="Times New Roman" w:hAnsi="Times New Roman" w:cs="Times New Roman" w:hint="cs"/>
                <w:sz w:val="28"/>
                <w:szCs w:val="28"/>
                <w:rtl/>
              </w:rPr>
              <w:t xml:space="preserve"> التأهيل والمهنية.</w:t>
            </w:r>
          </w:p>
          <w:p w14:paraId="2288E2E1" w14:textId="77777777" w:rsidR="00DD132A" w:rsidRPr="003A5179" w:rsidRDefault="00DD132A" w:rsidP="00DD132A">
            <w:pPr>
              <w:bidi w:val="0"/>
              <w:jc w:val="center"/>
              <w:rPr>
                <w:sz w:val="26"/>
                <w:szCs w:val="26"/>
              </w:rPr>
            </w:pPr>
            <w:r w:rsidRPr="003A5179">
              <w:rPr>
                <w:sz w:val="26"/>
                <w:szCs w:val="26"/>
              </w:rPr>
              <w:t xml:space="preserve">A leading and distinguished house of expertise in the field of consulting services </w:t>
            </w:r>
            <w:r>
              <w:rPr>
                <w:sz w:val="26"/>
                <w:szCs w:val="26"/>
              </w:rPr>
              <w:t>that</w:t>
            </w:r>
            <w:r w:rsidRPr="003A5179">
              <w:rPr>
                <w:sz w:val="26"/>
                <w:szCs w:val="26"/>
              </w:rPr>
              <w:t xml:space="preserve"> control insect pests tha</w:t>
            </w:r>
            <w:r>
              <w:rPr>
                <w:sz w:val="26"/>
                <w:szCs w:val="26"/>
              </w:rPr>
              <w:t>t harm human health and the economy</w:t>
            </w:r>
          </w:p>
          <w:p w14:paraId="223D6890" w14:textId="5BE5A60E" w:rsidR="00DD132A" w:rsidRPr="00DD132A" w:rsidRDefault="00DD132A" w:rsidP="00576FD2">
            <w:pPr>
              <w:jc w:val="center"/>
            </w:pPr>
          </w:p>
        </w:tc>
      </w:tr>
      <w:tr w:rsidR="00C11F61" w:rsidRPr="00F22839" w14:paraId="38783FC7" w14:textId="77777777" w:rsidTr="00576FD2">
        <w:tc>
          <w:tcPr>
            <w:tcW w:w="2326" w:type="dxa"/>
            <w:tcBorders>
              <w:left w:val="double" w:sz="4" w:space="0" w:color="auto"/>
              <w:bottom w:val="single" w:sz="4" w:space="0" w:color="auto"/>
            </w:tcBorders>
            <w:shd w:val="clear" w:color="auto" w:fill="D9D9D9" w:themeFill="background1" w:themeFillShade="D9"/>
          </w:tcPr>
          <w:p w14:paraId="5D4FC83E" w14:textId="33E63B97" w:rsidR="00C11F61" w:rsidRDefault="00C11F61" w:rsidP="00576FD2">
            <w:pPr>
              <w:jc w:val="center"/>
            </w:pPr>
            <w:r>
              <w:rPr>
                <w:rFonts w:hint="cs"/>
                <w:rtl/>
              </w:rPr>
              <w:t>الرسالة</w:t>
            </w:r>
          </w:p>
          <w:p w14:paraId="58C1DEF2" w14:textId="77777777" w:rsidR="00C11F61" w:rsidRPr="00F22839" w:rsidRDefault="00C11F61" w:rsidP="00576FD2">
            <w:pPr>
              <w:jc w:val="center"/>
              <w:rPr>
                <w:rtl/>
              </w:rPr>
            </w:pPr>
            <w:r>
              <w:t>Message</w:t>
            </w:r>
          </w:p>
        </w:tc>
        <w:tc>
          <w:tcPr>
            <w:tcW w:w="6514" w:type="dxa"/>
            <w:gridSpan w:val="3"/>
            <w:tcBorders>
              <w:bottom w:val="single" w:sz="4" w:space="0" w:color="auto"/>
              <w:right w:val="double" w:sz="4" w:space="0" w:color="auto"/>
            </w:tcBorders>
          </w:tcPr>
          <w:p w14:paraId="298070A4" w14:textId="77777777" w:rsidR="00330443" w:rsidRDefault="00330443" w:rsidP="00330443">
            <w:pPr>
              <w:spacing w:after="0" w:line="360" w:lineRule="auto"/>
              <w:jc w:val="center"/>
              <w:rPr>
                <w:rFonts w:ascii="Times New Roman" w:hAnsi="Times New Roman" w:cs="Times New Roman"/>
                <w:sz w:val="28"/>
                <w:szCs w:val="28"/>
                <w:rtl/>
              </w:rPr>
            </w:pPr>
            <w:r w:rsidRPr="00E25584">
              <w:rPr>
                <w:rFonts w:ascii="Times New Roman" w:hAnsi="Times New Roman" w:cs="Times New Roman"/>
                <w:sz w:val="28"/>
                <w:szCs w:val="28"/>
                <w:rtl/>
              </w:rPr>
              <w:t xml:space="preserve">تقدم خطط </w:t>
            </w:r>
            <w:r w:rsidRPr="00E25584">
              <w:rPr>
                <w:rFonts w:ascii="Times New Roman" w:hAnsi="Times New Roman" w:cs="Times New Roman" w:hint="cs"/>
                <w:sz w:val="28"/>
                <w:szCs w:val="28"/>
                <w:rtl/>
              </w:rPr>
              <w:t>واستراتيجيات</w:t>
            </w:r>
            <w:r w:rsidRPr="00E25584">
              <w:rPr>
                <w:rFonts w:ascii="Times New Roman" w:hAnsi="Times New Roman" w:cs="Times New Roman"/>
                <w:sz w:val="28"/>
                <w:szCs w:val="28"/>
                <w:rtl/>
              </w:rPr>
              <w:t xml:space="preserve"> علمية لمكافحة متكاملة </w:t>
            </w:r>
            <w:r>
              <w:rPr>
                <w:rFonts w:ascii="Times New Roman" w:hAnsi="Times New Roman" w:cs="Times New Roman" w:hint="cs"/>
                <w:sz w:val="28"/>
                <w:szCs w:val="28"/>
                <w:rtl/>
              </w:rPr>
              <w:t>للآفات الصحية والزراعية  بمنهجية علمية وتقنية</w:t>
            </w:r>
            <w:r w:rsidRPr="00E25584">
              <w:rPr>
                <w:rFonts w:ascii="Times New Roman" w:hAnsi="Times New Roman" w:cs="Times New Roman"/>
                <w:sz w:val="28"/>
                <w:szCs w:val="28"/>
                <w:rtl/>
              </w:rPr>
              <w:t xml:space="preserve"> وبأقل ضرر على الإنسان والبيئة </w:t>
            </w:r>
            <w:r w:rsidRPr="00E25584">
              <w:rPr>
                <w:rFonts w:ascii="Times New Roman" w:hAnsi="Times New Roman" w:cs="Times New Roman"/>
                <w:sz w:val="28"/>
                <w:szCs w:val="28"/>
                <w:rtl/>
              </w:rPr>
              <w:lastRenderedPageBreak/>
              <w:t>وتأهيل كادر محلي متميز في تقديم خدمات متطورة في مجال الإصحاح البيئي</w:t>
            </w:r>
            <w:r>
              <w:rPr>
                <w:rFonts w:ascii="Times New Roman" w:hAnsi="Times New Roman" w:cs="Times New Roman" w:hint="cs"/>
                <w:sz w:val="28"/>
                <w:szCs w:val="28"/>
                <w:rtl/>
              </w:rPr>
              <w:t xml:space="preserve"> والسلامة البيئة</w:t>
            </w:r>
            <w:r w:rsidRPr="00E25584">
              <w:rPr>
                <w:rFonts w:ascii="Times New Roman" w:hAnsi="Times New Roman" w:cs="Times New Roman"/>
                <w:sz w:val="28"/>
                <w:szCs w:val="28"/>
              </w:rPr>
              <w:t>.</w:t>
            </w:r>
          </w:p>
          <w:p w14:paraId="2092BD63" w14:textId="4C3AE82E" w:rsidR="00C11F61" w:rsidRPr="00DD132A" w:rsidRDefault="00DD132A" w:rsidP="00DD132A">
            <w:pPr>
              <w:bidi w:val="0"/>
              <w:jc w:val="center"/>
              <w:rPr>
                <w:sz w:val="26"/>
                <w:szCs w:val="26"/>
                <w:rtl/>
              </w:rPr>
            </w:pPr>
            <w:r>
              <w:rPr>
                <w:sz w:val="26"/>
                <w:szCs w:val="26"/>
              </w:rPr>
              <w:t xml:space="preserve">Provide </w:t>
            </w:r>
            <w:r w:rsidRPr="00A27356">
              <w:rPr>
                <w:sz w:val="26"/>
                <w:szCs w:val="26"/>
              </w:rPr>
              <w:t xml:space="preserve">integrated and effective scientific plans and strategies in reducing the spread of health and agricultural pests </w:t>
            </w:r>
            <w:r>
              <w:rPr>
                <w:sz w:val="26"/>
                <w:szCs w:val="26"/>
              </w:rPr>
              <w:t>in accordance with</w:t>
            </w:r>
            <w:r w:rsidRPr="00A27356">
              <w:rPr>
                <w:sz w:val="26"/>
                <w:szCs w:val="26"/>
              </w:rPr>
              <w:t xml:space="preserve"> </w:t>
            </w:r>
            <w:r>
              <w:rPr>
                <w:sz w:val="26"/>
                <w:szCs w:val="26"/>
              </w:rPr>
              <w:t>a</w:t>
            </w:r>
            <w:r w:rsidRPr="00A27356">
              <w:rPr>
                <w:sz w:val="26"/>
                <w:szCs w:val="26"/>
              </w:rPr>
              <w:t xml:space="preserve"> process </w:t>
            </w:r>
            <w:r>
              <w:rPr>
                <w:sz w:val="26"/>
                <w:szCs w:val="26"/>
              </w:rPr>
              <w:t>that</w:t>
            </w:r>
            <w:r w:rsidRPr="00A27356">
              <w:rPr>
                <w:sz w:val="26"/>
                <w:szCs w:val="26"/>
              </w:rPr>
              <w:t xml:space="preserve"> reducing harm to human and the environment, and qualify distinguished local cadres in providing advanced services in the field of environmental sanitation and environmental safety</w:t>
            </w:r>
          </w:p>
        </w:tc>
      </w:tr>
      <w:tr w:rsidR="00C11F61" w:rsidRPr="00F22839" w14:paraId="51399394" w14:textId="77777777" w:rsidTr="00576FD2">
        <w:tc>
          <w:tcPr>
            <w:tcW w:w="2326" w:type="dxa"/>
            <w:tcBorders>
              <w:left w:val="double" w:sz="4" w:space="0" w:color="auto"/>
              <w:bottom w:val="single" w:sz="4" w:space="0" w:color="auto"/>
            </w:tcBorders>
            <w:shd w:val="clear" w:color="auto" w:fill="D9D9D9" w:themeFill="background1" w:themeFillShade="D9"/>
          </w:tcPr>
          <w:p w14:paraId="783393B3" w14:textId="77777777" w:rsidR="00C11F61" w:rsidRDefault="00C11F61" w:rsidP="00576FD2">
            <w:pPr>
              <w:jc w:val="center"/>
            </w:pPr>
            <w:r>
              <w:rPr>
                <w:rFonts w:hint="cs"/>
                <w:rtl/>
              </w:rPr>
              <w:lastRenderedPageBreak/>
              <w:t>الاهداف</w:t>
            </w:r>
          </w:p>
          <w:p w14:paraId="6DB63522" w14:textId="77777777" w:rsidR="00C11F61" w:rsidRPr="00F22839" w:rsidRDefault="00C11F61" w:rsidP="00576FD2">
            <w:pPr>
              <w:jc w:val="center"/>
              <w:rPr>
                <w:rtl/>
              </w:rPr>
            </w:pPr>
            <w:r>
              <w:t>Aims</w:t>
            </w:r>
          </w:p>
        </w:tc>
        <w:tc>
          <w:tcPr>
            <w:tcW w:w="6514" w:type="dxa"/>
            <w:gridSpan w:val="3"/>
            <w:tcBorders>
              <w:bottom w:val="single" w:sz="4" w:space="0" w:color="auto"/>
              <w:right w:val="double" w:sz="4" w:space="0" w:color="auto"/>
            </w:tcBorders>
          </w:tcPr>
          <w:p w14:paraId="32556E46" w14:textId="77777777" w:rsidR="00330443" w:rsidRPr="004B5FB0" w:rsidRDefault="00330443" w:rsidP="00330443">
            <w:pPr>
              <w:pStyle w:val="ListParagraph"/>
              <w:numPr>
                <w:ilvl w:val="0"/>
                <w:numId w:val="1"/>
              </w:numPr>
              <w:bidi/>
              <w:spacing w:after="0" w:line="360" w:lineRule="auto"/>
              <w:jc w:val="both"/>
              <w:rPr>
                <w:rFonts w:ascii="Times New Roman" w:hAnsi="Times New Roman" w:cs="Times New Roman"/>
                <w:sz w:val="28"/>
                <w:szCs w:val="28"/>
                <w:rtl/>
              </w:rPr>
            </w:pPr>
            <w:r w:rsidRPr="004B5FB0">
              <w:rPr>
                <w:rFonts w:ascii="Times New Roman" w:hAnsi="Times New Roman" w:cs="Times New Roman"/>
                <w:sz w:val="28"/>
                <w:szCs w:val="28"/>
                <w:rtl/>
              </w:rPr>
              <w:t>أن يكون</w:t>
            </w:r>
            <w:r w:rsidRPr="004B5FB0">
              <w:rPr>
                <w:rFonts w:ascii="Times New Roman" w:hAnsi="Times New Roman" w:cs="Times New Roman" w:hint="cs"/>
                <w:sz w:val="28"/>
                <w:szCs w:val="28"/>
                <w:rtl/>
              </w:rPr>
              <w:t xml:space="preserve"> بيت الخبرة</w:t>
            </w:r>
            <w:r w:rsidRPr="004B5FB0">
              <w:rPr>
                <w:rFonts w:ascii="Times New Roman" w:hAnsi="Times New Roman" w:cs="Times New Roman"/>
                <w:sz w:val="28"/>
                <w:szCs w:val="28"/>
                <w:rtl/>
              </w:rPr>
              <w:t xml:space="preserve"> مرجعا إقليميا ونقطة اتصال حيوي للدراسات والأبحاث والاستشارات في مجال مكافحة الحشرات</w:t>
            </w:r>
            <w:r w:rsidRPr="004B5FB0">
              <w:rPr>
                <w:rFonts w:ascii="Times New Roman" w:hAnsi="Times New Roman" w:cs="Times New Roman"/>
                <w:sz w:val="28"/>
                <w:szCs w:val="28"/>
              </w:rPr>
              <w:t>.</w:t>
            </w:r>
          </w:p>
          <w:p w14:paraId="12743ED0" w14:textId="77777777" w:rsidR="00330443" w:rsidRPr="004B5FB0" w:rsidRDefault="00330443" w:rsidP="00330443">
            <w:pPr>
              <w:pStyle w:val="ListParagraph"/>
              <w:numPr>
                <w:ilvl w:val="0"/>
                <w:numId w:val="1"/>
              </w:numPr>
              <w:bidi/>
              <w:spacing w:after="0" w:line="360" w:lineRule="auto"/>
              <w:jc w:val="both"/>
              <w:rPr>
                <w:rFonts w:ascii="Times New Roman" w:hAnsi="Times New Roman" w:cs="Times New Roman"/>
                <w:sz w:val="28"/>
                <w:szCs w:val="28"/>
                <w:rtl/>
              </w:rPr>
            </w:pPr>
            <w:r>
              <w:rPr>
                <w:rFonts w:ascii="Times New Roman" w:hAnsi="Times New Roman" w:cs="Times New Roman"/>
                <w:sz w:val="28"/>
                <w:szCs w:val="28"/>
                <w:rtl/>
              </w:rPr>
              <w:t xml:space="preserve">أن يصبح </w:t>
            </w:r>
            <w:r>
              <w:rPr>
                <w:rFonts w:ascii="Times New Roman" w:hAnsi="Times New Roman" w:cs="Times New Roman" w:hint="cs"/>
                <w:sz w:val="28"/>
                <w:szCs w:val="28"/>
                <w:rtl/>
              </w:rPr>
              <w:t>بيت الخبرة</w:t>
            </w:r>
            <w:r w:rsidRPr="004B5FB0">
              <w:rPr>
                <w:rFonts w:ascii="Times New Roman" w:hAnsi="Times New Roman" w:cs="Times New Roman"/>
                <w:sz w:val="28"/>
                <w:szCs w:val="28"/>
                <w:rtl/>
              </w:rPr>
              <w:t xml:space="preserve"> العلمي مظلة بحثية تجمع كافة التخصصات البحثية المتعلقة بمكافحة </w:t>
            </w:r>
            <w:r>
              <w:rPr>
                <w:rFonts w:ascii="Times New Roman" w:hAnsi="Times New Roman" w:cs="Times New Roman" w:hint="cs"/>
                <w:sz w:val="28"/>
                <w:szCs w:val="28"/>
                <w:rtl/>
              </w:rPr>
              <w:t>الحشرات الطبية والاقتصادية.</w:t>
            </w:r>
          </w:p>
          <w:p w14:paraId="109A5AB4" w14:textId="77777777" w:rsidR="00330443" w:rsidRPr="004B5FB0" w:rsidRDefault="00330443" w:rsidP="00330443">
            <w:pPr>
              <w:pStyle w:val="ListParagraph"/>
              <w:numPr>
                <w:ilvl w:val="0"/>
                <w:numId w:val="1"/>
              </w:numPr>
              <w:bidi/>
              <w:spacing w:after="0" w:line="360" w:lineRule="auto"/>
              <w:jc w:val="both"/>
              <w:rPr>
                <w:rFonts w:ascii="Times New Roman" w:hAnsi="Times New Roman" w:cs="Times New Roman"/>
                <w:sz w:val="28"/>
                <w:szCs w:val="28"/>
                <w:rtl/>
              </w:rPr>
            </w:pPr>
            <w:r w:rsidRPr="004B5FB0">
              <w:rPr>
                <w:rFonts w:ascii="Times New Roman" w:hAnsi="Times New Roman" w:cs="Times New Roman"/>
                <w:sz w:val="28"/>
                <w:szCs w:val="28"/>
                <w:rtl/>
              </w:rPr>
              <w:t>أن</w:t>
            </w:r>
            <w:r>
              <w:rPr>
                <w:rFonts w:ascii="Times New Roman" w:hAnsi="Times New Roman" w:cs="Times New Roman"/>
                <w:sz w:val="28"/>
                <w:szCs w:val="28"/>
                <w:rtl/>
              </w:rPr>
              <w:t xml:space="preserve"> يكون</w:t>
            </w:r>
            <w:r>
              <w:rPr>
                <w:rFonts w:ascii="Times New Roman" w:hAnsi="Times New Roman" w:cs="Times New Roman" w:hint="cs"/>
                <w:sz w:val="28"/>
                <w:szCs w:val="28"/>
                <w:rtl/>
              </w:rPr>
              <w:t xml:space="preserve"> بيت الخبرة</w:t>
            </w:r>
            <w:r w:rsidRPr="004B5FB0">
              <w:rPr>
                <w:rFonts w:ascii="Times New Roman" w:hAnsi="Times New Roman" w:cs="Times New Roman"/>
                <w:sz w:val="28"/>
                <w:szCs w:val="28"/>
                <w:rtl/>
              </w:rPr>
              <w:t xml:space="preserve"> نواة لإعداد القيادات البحثية في مجال الحشرات الطبية </w:t>
            </w:r>
            <w:r>
              <w:rPr>
                <w:rFonts w:ascii="Times New Roman" w:hAnsi="Times New Roman" w:cs="Times New Roman" w:hint="cs"/>
                <w:sz w:val="28"/>
                <w:szCs w:val="28"/>
                <w:rtl/>
              </w:rPr>
              <w:t xml:space="preserve">والإرشاد الزراعي </w:t>
            </w:r>
            <w:r w:rsidRPr="004B5FB0">
              <w:rPr>
                <w:rFonts w:ascii="Times New Roman" w:hAnsi="Times New Roman" w:cs="Times New Roman"/>
                <w:sz w:val="28"/>
                <w:szCs w:val="28"/>
                <w:rtl/>
              </w:rPr>
              <w:t>ونواة لاستقطاب الخبرات البحثية محلياً وعالمياً</w:t>
            </w:r>
            <w:r w:rsidRPr="004B5FB0">
              <w:rPr>
                <w:rFonts w:ascii="Times New Roman" w:hAnsi="Times New Roman" w:cs="Times New Roman"/>
                <w:sz w:val="28"/>
                <w:szCs w:val="28"/>
              </w:rPr>
              <w:t>.</w:t>
            </w:r>
          </w:p>
          <w:p w14:paraId="0C965428" w14:textId="77777777" w:rsidR="00330443" w:rsidRPr="004B5FB0" w:rsidRDefault="00330443" w:rsidP="00330443">
            <w:pPr>
              <w:pStyle w:val="ListParagraph"/>
              <w:numPr>
                <w:ilvl w:val="0"/>
                <w:numId w:val="1"/>
              </w:numPr>
              <w:bidi/>
              <w:spacing w:after="0" w:line="360" w:lineRule="auto"/>
              <w:jc w:val="both"/>
              <w:rPr>
                <w:rFonts w:ascii="Times New Roman" w:hAnsi="Times New Roman" w:cs="Times New Roman"/>
                <w:sz w:val="28"/>
                <w:szCs w:val="28"/>
                <w:rtl/>
              </w:rPr>
            </w:pPr>
            <w:r w:rsidRPr="004B5FB0">
              <w:rPr>
                <w:rFonts w:ascii="Times New Roman" w:hAnsi="Times New Roman" w:cs="Times New Roman"/>
                <w:sz w:val="28"/>
                <w:szCs w:val="28"/>
                <w:rtl/>
              </w:rPr>
              <w:t>أن يساهم</w:t>
            </w:r>
            <w:r w:rsidRPr="004B5FB0">
              <w:rPr>
                <w:rFonts w:ascii="Times New Roman" w:hAnsi="Times New Roman" w:cs="Times New Roman" w:hint="cs"/>
                <w:sz w:val="28"/>
                <w:szCs w:val="28"/>
                <w:rtl/>
              </w:rPr>
              <w:t xml:space="preserve"> بيت الخبرة</w:t>
            </w:r>
            <w:r w:rsidRPr="004B5FB0">
              <w:rPr>
                <w:rFonts w:ascii="Times New Roman" w:hAnsi="Times New Roman" w:cs="Times New Roman"/>
                <w:sz w:val="28"/>
                <w:szCs w:val="28"/>
                <w:rtl/>
              </w:rPr>
              <w:t xml:space="preserve"> في نشر المعرفة في المجال الإصحاح البيئي ومكافحة نواقل </w:t>
            </w:r>
            <w:r w:rsidRPr="004B5FB0">
              <w:rPr>
                <w:rFonts w:ascii="Times New Roman" w:hAnsi="Times New Roman" w:cs="Times New Roman" w:hint="cs"/>
                <w:sz w:val="28"/>
                <w:szCs w:val="28"/>
                <w:rtl/>
              </w:rPr>
              <w:t xml:space="preserve">مسببات الأمراض </w:t>
            </w:r>
            <w:r>
              <w:rPr>
                <w:rFonts w:ascii="Times New Roman" w:hAnsi="Times New Roman" w:cs="Times New Roman" w:hint="cs"/>
                <w:sz w:val="28"/>
                <w:szCs w:val="28"/>
                <w:rtl/>
              </w:rPr>
              <w:t>عموما</w:t>
            </w:r>
            <w:r w:rsidRPr="004B5FB0">
              <w:rPr>
                <w:rFonts w:ascii="Times New Roman" w:hAnsi="Times New Roman" w:cs="Times New Roman"/>
                <w:sz w:val="28"/>
                <w:szCs w:val="28"/>
                <w:rtl/>
              </w:rPr>
              <w:t xml:space="preserve"> و</w:t>
            </w:r>
            <w:r>
              <w:rPr>
                <w:rFonts w:ascii="Times New Roman" w:hAnsi="Times New Roman" w:cs="Times New Roman" w:hint="cs"/>
                <w:sz w:val="28"/>
                <w:szCs w:val="28"/>
                <w:rtl/>
              </w:rPr>
              <w:t>الحشرات المدمرة لممتلكات الانسان من محاصيل زراعية في الحقل والمخزن على و</w:t>
            </w:r>
            <w:r w:rsidRPr="004B5FB0">
              <w:rPr>
                <w:rFonts w:ascii="Times New Roman" w:hAnsi="Times New Roman" w:cs="Times New Roman"/>
                <w:sz w:val="28"/>
                <w:szCs w:val="28"/>
                <w:rtl/>
              </w:rPr>
              <w:t>جه الخصوص</w:t>
            </w:r>
            <w:r w:rsidRPr="004B5FB0">
              <w:rPr>
                <w:rFonts w:ascii="Times New Roman" w:hAnsi="Times New Roman" w:cs="Times New Roman"/>
                <w:sz w:val="28"/>
                <w:szCs w:val="28"/>
              </w:rPr>
              <w:t>.</w:t>
            </w:r>
          </w:p>
          <w:p w14:paraId="7E272ECF" w14:textId="77777777" w:rsidR="00330443" w:rsidRDefault="00330443" w:rsidP="00330443">
            <w:pPr>
              <w:pStyle w:val="ListParagraph"/>
              <w:numPr>
                <w:ilvl w:val="0"/>
                <w:numId w:val="1"/>
              </w:numPr>
              <w:bidi/>
              <w:spacing w:after="0" w:line="360" w:lineRule="auto"/>
              <w:jc w:val="both"/>
              <w:rPr>
                <w:rFonts w:ascii="Times New Roman" w:hAnsi="Times New Roman" w:cs="Times New Roman"/>
                <w:sz w:val="28"/>
                <w:szCs w:val="28"/>
              </w:rPr>
            </w:pPr>
            <w:r w:rsidRPr="004B5FB0">
              <w:rPr>
                <w:rFonts w:ascii="Times New Roman" w:hAnsi="Times New Roman" w:cs="Times New Roman"/>
                <w:sz w:val="28"/>
                <w:szCs w:val="28"/>
                <w:rtl/>
              </w:rPr>
              <w:t>أن يكون</w:t>
            </w:r>
            <w:r w:rsidRPr="004B5FB0">
              <w:rPr>
                <w:rFonts w:ascii="Times New Roman" w:hAnsi="Times New Roman" w:cs="Times New Roman" w:hint="cs"/>
                <w:sz w:val="28"/>
                <w:szCs w:val="28"/>
                <w:rtl/>
              </w:rPr>
              <w:t xml:space="preserve"> بيت الخبرة</w:t>
            </w:r>
            <w:r w:rsidRPr="004B5FB0">
              <w:rPr>
                <w:rFonts w:ascii="Times New Roman" w:hAnsi="Times New Roman" w:cs="Times New Roman"/>
                <w:sz w:val="28"/>
                <w:szCs w:val="28"/>
                <w:rtl/>
              </w:rPr>
              <w:t xml:space="preserve"> مرجعاً بحثيا لتدعيم خطط المكافحة</w:t>
            </w:r>
            <w:r w:rsidRPr="004B5FB0">
              <w:rPr>
                <w:rFonts w:ascii="Times New Roman" w:hAnsi="Times New Roman" w:cs="Times New Roman" w:hint="cs"/>
                <w:sz w:val="28"/>
                <w:szCs w:val="28"/>
                <w:rtl/>
              </w:rPr>
              <w:t xml:space="preserve"> </w:t>
            </w:r>
            <w:r>
              <w:rPr>
                <w:rFonts w:ascii="Times New Roman" w:hAnsi="Times New Roman" w:cs="Times New Roman" w:hint="cs"/>
                <w:sz w:val="28"/>
                <w:szCs w:val="28"/>
                <w:rtl/>
              </w:rPr>
              <w:t>المتكاملة لل</w:t>
            </w:r>
            <w:r w:rsidRPr="004B5FB0">
              <w:rPr>
                <w:rFonts w:ascii="Times New Roman" w:hAnsi="Times New Roman" w:cs="Times New Roman" w:hint="cs"/>
                <w:sz w:val="28"/>
                <w:szCs w:val="28"/>
                <w:rtl/>
              </w:rPr>
              <w:t>حشرات</w:t>
            </w:r>
            <w:r w:rsidRPr="004B5FB0">
              <w:rPr>
                <w:rFonts w:ascii="Times New Roman" w:hAnsi="Times New Roman" w:cs="Times New Roman"/>
                <w:sz w:val="28"/>
                <w:szCs w:val="28"/>
                <w:rtl/>
              </w:rPr>
              <w:t xml:space="preserve"> في جميع الجهات ذات ا</w:t>
            </w:r>
            <w:r>
              <w:rPr>
                <w:rFonts w:ascii="Times New Roman" w:hAnsi="Times New Roman" w:cs="Times New Roman"/>
                <w:sz w:val="28"/>
                <w:szCs w:val="28"/>
                <w:rtl/>
              </w:rPr>
              <w:t>لعلاقة بمكافحة النواقل بالقطا</w:t>
            </w:r>
            <w:r>
              <w:rPr>
                <w:rFonts w:ascii="Times New Roman" w:hAnsi="Times New Roman" w:cs="Times New Roman" w:hint="cs"/>
                <w:sz w:val="28"/>
                <w:szCs w:val="28"/>
                <w:rtl/>
              </w:rPr>
              <w:t>ع</w:t>
            </w:r>
            <w:r w:rsidRPr="004B5FB0">
              <w:rPr>
                <w:rFonts w:ascii="Times New Roman" w:hAnsi="Times New Roman" w:cs="Times New Roman"/>
                <w:sz w:val="28"/>
                <w:szCs w:val="28"/>
                <w:rtl/>
              </w:rPr>
              <w:t xml:space="preserve"> العام والخاص</w:t>
            </w:r>
            <w:r w:rsidRPr="004B5FB0">
              <w:rPr>
                <w:rFonts w:ascii="Times New Roman" w:hAnsi="Times New Roman" w:cs="Times New Roman" w:hint="cs"/>
                <w:sz w:val="28"/>
                <w:szCs w:val="28"/>
                <w:rtl/>
              </w:rPr>
              <w:t>.</w:t>
            </w:r>
            <w:r w:rsidRPr="004B5FB0">
              <w:rPr>
                <w:rFonts w:ascii="Times New Roman" w:hAnsi="Times New Roman" w:cs="Times New Roman"/>
                <w:sz w:val="28"/>
                <w:szCs w:val="28"/>
              </w:rPr>
              <w:t xml:space="preserve">     </w:t>
            </w:r>
          </w:p>
          <w:p w14:paraId="403BC8D0" w14:textId="77777777" w:rsidR="00330443" w:rsidRPr="001F7AC9" w:rsidRDefault="00330443" w:rsidP="00330443">
            <w:pPr>
              <w:pStyle w:val="ListParagraph"/>
              <w:numPr>
                <w:ilvl w:val="0"/>
                <w:numId w:val="1"/>
              </w:numPr>
              <w:bidi/>
              <w:spacing w:after="0" w:line="360" w:lineRule="auto"/>
              <w:jc w:val="both"/>
              <w:rPr>
                <w:rFonts w:ascii="Times New Roman" w:hAnsi="Times New Roman" w:cs="Times New Roman"/>
                <w:sz w:val="28"/>
                <w:szCs w:val="28"/>
                <w:rtl/>
              </w:rPr>
            </w:pPr>
            <w:r w:rsidRPr="001F7AC9">
              <w:rPr>
                <w:rFonts w:ascii="Times New Roman" w:hAnsi="Times New Roman" w:cs="Times New Roman"/>
                <w:sz w:val="28"/>
                <w:szCs w:val="28"/>
                <w:rtl/>
              </w:rPr>
              <w:t>أن يحقق</w:t>
            </w:r>
            <w:r w:rsidRPr="001F7AC9">
              <w:rPr>
                <w:rFonts w:ascii="Times New Roman" w:hAnsi="Times New Roman" w:cs="Times New Roman" w:hint="cs"/>
                <w:sz w:val="28"/>
                <w:szCs w:val="28"/>
                <w:rtl/>
              </w:rPr>
              <w:t xml:space="preserve"> بيت الخبرة</w:t>
            </w:r>
            <w:r w:rsidRPr="001F7AC9">
              <w:rPr>
                <w:rFonts w:ascii="Times New Roman" w:hAnsi="Times New Roman" w:cs="Times New Roman"/>
                <w:sz w:val="28"/>
                <w:szCs w:val="28"/>
                <w:rtl/>
              </w:rPr>
              <w:t xml:space="preserve"> الريادة في تعزيز مفهوم الشراكات المحلية بين الجامعة والجهات الأخرى في المساهمة في تطوير </w:t>
            </w:r>
            <w:r w:rsidRPr="001F7AC9">
              <w:rPr>
                <w:rFonts w:ascii="Times New Roman" w:hAnsi="Times New Roman" w:cs="Times New Roman" w:hint="cs"/>
                <w:sz w:val="28"/>
                <w:szCs w:val="28"/>
                <w:rtl/>
              </w:rPr>
              <w:t>استراتيجيات</w:t>
            </w:r>
            <w:r w:rsidRPr="001F7AC9">
              <w:rPr>
                <w:rFonts w:ascii="Times New Roman" w:hAnsi="Times New Roman" w:cs="Times New Roman"/>
                <w:sz w:val="28"/>
                <w:szCs w:val="28"/>
                <w:rtl/>
              </w:rPr>
              <w:t xml:space="preserve"> مكافحة نواقل المرض وحماية المجتمع من الأمراض وبأقل ضرر على البيئة.</w:t>
            </w:r>
          </w:p>
          <w:p w14:paraId="022143FB" w14:textId="77777777" w:rsidR="00C11F61" w:rsidRPr="00F22839" w:rsidRDefault="00C11F61" w:rsidP="00576FD2">
            <w:pPr>
              <w:jc w:val="center"/>
              <w:rPr>
                <w:rtl/>
              </w:rPr>
            </w:pPr>
          </w:p>
        </w:tc>
      </w:tr>
      <w:tr w:rsidR="00C11F61" w:rsidRPr="00F22839" w14:paraId="128AB437" w14:textId="77777777" w:rsidTr="00576FD2">
        <w:tc>
          <w:tcPr>
            <w:tcW w:w="2326" w:type="dxa"/>
            <w:tcBorders>
              <w:left w:val="double" w:sz="4" w:space="0" w:color="auto"/>
              <w:bottom w:val="single" w:sz="4" w:space="0" w:color="auto"/>
            </w:tcBorders>
            <w:shd w:val="clear" w:color="auto" w:fill="D9D9D9" w:themeFill="background1" w:themeFillShade="D9"/>
          </w:tcPr>
          <w:p w14:paraId="28DF72BB" w14:textId="77777777" w:rsidR="00C11F61" w:rsidRDefault="00C11F61" w:rsidP="00576FD2">
            <w:pPr>
              <w:jc w:val="center"/>
            </w:pPr>
            <w:r>
              <w:rPr>
                <w:rFonts w:hint="cs"/>
                <w:rtl/>
              </w:rPr>
              <w:t>مجال العمل</w:t>
            </w:r>
          </w:p>
          <w:p w14:paraId="1F4131DF" w14:textId="77777777" w:rsidR="00C11F61" w:rsidRDefault="00C11F61" w:rsidP="00576FD2">
            <w:pPr>
              <w:jc w:val="center"/>
              <w:rPr>
                <w:rtl/>
              </w:rPr>
            </w:pPr>
            <w:r>
              <w:t>Work field</w:t>
            </w:r>
          </w:p>
        </w:tc>
        <w:tc>
          <w:tcPr>
            <w:tcW w:w="6514" w:type="dxa"/>
            <w:gridSpan w:val="3"/>
            <w:tcBorders>
              <w:bottom w:val="single" w:sz="4" w:space="0" w:color="auto"/>
              <w:right w:val="double" w:sz="4" w:space="0" w:color="auto"/>
            </w:tcBorders>
          </w:tcPr>
          <w:p w14:paraId="415F4C5D" w14:textId="77777777" w:rsidR="00E61CDD" w:rsidRPr="00866958" w:rsidRDefault="00E61CDD" w:rsidP="00E61CDD">
            <w:pPr>
              <w:spacing w:after="0" w:line="360" w:lineRule="auto"/>
              <w:jc w:val="both"/>
              <w:rPr>
                <w:rFonts w:ascii="Times New Roman" w:hAnsi="Times New Roman" w:cs="Times New Roman"/>
                <w:b/>
                <w:bCs/>
                <w:sz w:val="28"/>
                <w:szCs w:val="28"/>
                <w:rtl/>
              </w:rPr>
            </w:pPr>
            <w:r w:rsidRPr="00866958">
              <w:rPr>
                <w:rFonts w:ascii="Times New Roman" w:hAnsi="Times New Roman" w:cs="Times New Roman"/>
                <w:b/>
                <w:bCs/>
                <w:sz w:val="28"/>
                <w:szCs w:val="28"/>
                <w:rtl/>
              </w:rPr>
              <w:t>أولاً: في مجال حصر وتصنيف الحشرات:</w:t>
            </w:r>
            <w:r w:rsidRPr="00866958">
              <w:rPr>
                <w:rFonts w:ascii="Times New Roman" w:hAnsi="Times New Roman" w:cs="Times New Roman"/>
                <w:b/>
                <w:bCs/>
                <w:sz w:val="28"/>
                <w:szCs w:val="28"/>
              </w:rPr>
              <w:t xml:space="preserve"> </w:t>
            </w:r>
          </w:p>
          <w:p w14:paraId="00015704" w14:textId="77777777" w:rsidR="00E61CDD" w:rsidRPr="00866958" w:rsidRDefault="00E61CDD" w:rsidP="00E61CDD">
            <w:pPr>
              <w:pStyle w:val="ListParagraph"/>
              <w:numPr>
                <w:ilvl w:val="0"/>
                <w:numId w:val="2"/>
              </w:numPr>
              <w:bidi/>
              <w:spacing w:after="0" w:line="360" w:lineRule="auto"/>
              <w:jc w:val="both"/>
              <w:rPr>
                <w:rFonts w:ascii="Times New Roman" w:hAnsi="Times New Roman" w:cs="Times New Roman"/>
                <w:sz w:val="28"/>
                <w:szCs w:val="28"/>
                <w:rtl/>
              </w:rPr>
            </w:pPr>
            <w:r>
              <w:rPr>
                <w:rFonts w:ascii="Times New Roman" w:hAnsi="Times New Roman" w:cs="Times New Roman"/>
                <w:sz w:val="28"/>
                <w:szCs w:val="28"/>
                <w:rtl/>
              </w:rPr>
              <w:t>تحديد بؤر</w:t>
            </w:r>
            <w:r>
              <w:rPr>
                <w:rFonts w:ascii="Times New Roman" w:hAnsi="Times New Roman" w:cs="Times New Roman" w:hint="cs"/>
                <w:sz w:val="28"/>
                <w:szCs w:val="28"/>
                <w:rtl/>
              </w:rPr>
              <w:t xml:space="preserve"> </w:t>
            </w:r>
            <w:r>
              <w:rPr>
                <w:rFonts w:ascii="Times New Roman" w:hAnsi="Times New Roman" w:cs="Times New Roman"/>
                <w:sz w:val="28"/>
                <w:szCs w:val="28"/>
                <w:rtl/>
              </w:rPr>
              <w:t>توالد</w:t>
            </w:r>
            <w:r>
              <w:rPr>
                <w:rFonts w:ascii="Times New Roman" w:hAnsi="Times New Roman" w:cs="Times New Roman" w:hint="cs"/>
                <w:sz w:val="28"/>
                <w:szCs w:val="28"/>
                <w:rtl/>
              </w:rPr>
              <w:t xml:space="preserve"> الحشرات الصحية والزراعية </w:t>
            </w:r>
            <w:r w:rsidRPr="00866958">
              <w:rPr>
                <w:rFonts w:ascii="Times New Roman" w:hAnsi="Times New Roman" w:cs="Times New Roman"/>
                <w:sz w:val="28"/>
                <w:szCs w:val="28"/>
                <w:rtl/>
              </w:rPr>
              <w:t>ومواقع الكثافات العالية المنتشرة في منطقة تبوك باستخدام تقنية تحديد المواقع العالمية</w:t>
            </w:r>
            <w:r w:rsidRPr="00866958">
              <w:rPr>
                <w:rFonts w:ascii="Times New Roman" w:hAnsi="Times New Roman" w:cs="Times New Roman"/>
                <w:sz w:val="28"/>
                <w:szCs w:val="28"/>
              </w:rPr>
              <w:t xml:space="preserve"> </w:t>
            </w:r>
            <w:r w:rsidRPr="00992B95">
              <w:rPr>
                <w:rFonts w:ascii="Times New Roman" w:hAnsi="Times New Roman" w:cs="Times New Roman"/>
                <w:sz w:val="24"/>
                <w:szCs w:val="24"/>
              </w:rPr>
              <w:t>GPS</w:t>
            </w:r>
            <w:r w:rsidRPr="00866958">
              <w:rPr>
                <w:rFonts w:ascii="Times New Roman" w:hAnsi="Times New Roman" w:cs="Times New Roman"/>
                <w:sz w:val="28"/>
                <w:szCs w:val="28"/>
              </w:rPr>
              <w:t xml:space="preserve"> </w:t>
            </w:r>
            <w:r w:rsidRPr="00866958">
              <w:rPr>
                <w:rFonts w:ascii="Times New Roman" w:hAnsi="Times New Roman" w:cs="Times New Roman"/>
                <w:sz w:val="28"/>
                <w:szCs w:val="28"/>
                <w:rtl/>
              </w:rPr>
              <w:t>وتقنية نظم المعلومات الجغرافية</w:t>
            </w:r>
            <w:r w:rsidRPr="00866958">
              <w:rPr>
                <w:rFonts w:ascii="Times New Roman" w:hAnsi="Times New Roman" w:cs="Times New Roman"/>
                <w:sz w:val="28"/>
                <w:szCs w:val="28"/>
              </w:rPr>
              <w:t xml:space="preserve"> </w:t>
            </w:r>
            <w:r w:rsidRPr="00992B95">
              <w:rPr>
                <w:rFonts w:ascii="Times New Roman" w:hAnsi="Times New Roman" w:cs="Times New Roman"/>
                <w:sz w:val="24"/>
                <w:szCs w:val="24"/>
              </w:rPr>
              <w:t>GIS</w:t>
            </w:r>
            <w:r w:rsidRPr="00866958">
              <w:rPr>
                <w:rFonts w:ascii="Times New Roman" w:hAnsi="Times New Roman" w:cs="Times New Roman"/>
                <w:sz w:val="28"/>
                <w:szCs w:val="28"/>
              </w:rPr>
              <w:t xml:space="preserve"> </w:t>
            </w:r>
            <w:r w:rsidRPr="00866958">
              <w:rPr>
                <w:rFonts w:ascii="Times New Roman" w:hAnsi="Times New Roman" w:cs="Times New Roman"/>
                <w:sz w:val="28"/>
                <w:szCs w:val="28"/>
                <w:rtl/>
              </w:rPr>
              <w:t>ورفع توصيات للجهات ذات العلاقة للتخلص منها بطرق علمية سليمة</w:t>
            </w:r>
            <w:r w:rsidRPr="00866958">
              <w:rPr>
                <w:rFonts w:ascii="Times New Roman" w:hAnsi="Times New Roman" w:cs="Times New Roman"/>
                <w:sz w:val="28"/>
                <w:szCs w:val="28"/>
              </w:rPr>
              <w:t xml:space="preserve"> </w:t>
            </w:r>
            <w:r>
              <w:rPr>
                <w:rFonts w:ascii="Times New Roman" w:hAnsi="Times New Roman" w:cs="Times New Roman" w:hint="cs"/>
                <w:sz w:val="28"/>
                <w:szCs w:val="28"/>
                <w:rtl/>
              </w:rPr>
              <w:t>.</w:t>
            </w:r>
          </w:p>
          <w:p w14:paraId="4E73F604" w14:textId="77777777" w:rsidR="00E61CDD" w:rsidRPr="00866958" w:rsidRDefault="00E61CDD" w:rsidP="00E61CDD">
            <w:pPr>
              <w:pStyle w:val="ListParagraph"/>
              <w:numPr>
                <w:ilvl w:val="0"/>
                <w:numId w:val="2"/>
              </w:numPr>
              <w:bidi/>
              <w:spacing w:after="0" w:line="360" w:lineRule="auto"/>
              <w:jc w:val="both"/>
              <w:rPr>
                <w:rFonts w:ascii="Times New Roman" w:hAnsi="Times New Roman" w:cs="Times New Roman"/>
                <w:sz w:val="28"/>
                <w:szCs w:val="28"/>
                <w:rtl/>
              </w:rPr>
            </w:pPr>
            <w:r w:rsidRPr="00866958">
              <w:rPr>
                <w:rFonts w:ascii="Times New Roman" w:hAnsi="Times New Roman" w:cs="Times New Roman"/>
                <w:sz w:val="28"/>
                <w:szCs w:val="28"/>
                <w:rtl/>
              </w:rPr>
              <w:t>تصنيف عينات الحشرات الواردة يومياً لكل من الطور اليرقي والبالغ مع الاحتفاظ بقاعدة بيانات علمية عن الأنواع السائدة في منطقة تبوك</w:t>
            </w:r>
            <w:r w:rsidRPr="00866958">
              <w:rPr>
                <w:rFonts w:ascii="Times New Roman" w:hAnsi="Times New Roman" w:cs="Times New Roman"/>
                <w:sz w:val="28"/>
                <w:szCs w:val="28"/>
              </w:rPr>
              <w:t>.</w:t>
            </w:r>
          </w:p>
          <w:p w14:paraId="51B1CED2" w14:textId="77777777" w:rsidR="00E61CDD" w:rsidRPr="00866958" w:rsidRDefault="00E61CDD" w:rsidP="00E61CDD">
            <w:pPr>
              <w:pStyle w:val="ListParagraph"/>
              <w:numPr>
                <w:ilvl w:val="0"/>
                <w:numId w:val="2"/>
              </w:numPr>
              <w:bidi/>
              <w:spacing w:after="0" w:line="360" w:lineRule="auto"/>
              <w:jc w:val="both"/>
              <w:rPr>
                <w:rFonts w:ascii="Times New Roman" w:hAnsi="Times New Roman" w:cs="Times New Roman"/>
                <w:sz w:val="28"/>
                <w:szCs w:val="28"/>
                <w:rtl/>
              </w:rPr>
            </w:pPr>
            <w:r>
              <w:rPr>
                <w:rFonts w:ascii="Times New Roman" w:hAnsi="Times New Roman" w:cs="Times New Roman" w:hint="cs"/>
                <w:sz w:val="28"/>
                <w:szCs w:val="28"/>
                <w:rtl/>
              </w:rPr>
              <w:t>ت</w:t>
            </w:r>
            <w:r w:rsidRPr="00866958">
              <w:rPr>
                <w:rFonts w:ascii="Times New Roman" w:hAnsi="Times New Roman" w:cs="Times New Roman"/>
                <w:sz w:val="28"/>
                <w:szCs w:val="28"/>
                <w:rtl/>
              </w:rPr>
              <w:t>عريف عينات من الحشرات في منطقة تبوك والبلديات الفرعية وحفظها في صناديق كمتحف حشري مصغر يشمل أهم أنواع الحشرات في منطقة تبوك، نماذج من مصائد جمع الحشرات البالغ في أعمال الاستكشاف الحشري، نماذج من أجهزة الرش وبعض البوسترات</w:t>
            </w:r>
            <w:r w:rsidRPr="00866958">
              <w:rPr>
                <w:rFonts w:ascii="Times New Roman" w:hAnsi="Times New Roman" w:cs="Times New Roman"/>
                <w:sz w:val="28"/>
                <w:szCs w:val="28"/>
              </w:rPr>
              <w:t>.</w:t>
            </w:r>
          </w:p>
          <w:p w14:paraId="2D582E0D" w14:textId="77777777" w:rsidR="00E61CDD" w:rsidRPr="00E25584" w:rsidRDefault="00E61CDD" w:rsidP="00E61CDD">
            <w:pPr>
              <w:spacing w:after="0" w:line="360" w:lineRule="auto"/>
              <w:jc w:val="both"/>
              <w:rPr>
                <w:rFonts w:ascii="Times New Roman" w:hAnsi="Times New Roman" w:cs="Times New Roman"/>
                <w:sz w:val="28"/>
                <w:szCs w:val="28"/>
                <w:rtl/>
              </w:rPr>
            </w:pPr>
          </w:p>
          <w:p w14:paraId="2AEB6172" w14:textId="77777777" w:rsidR="00E61CDD" w:rsidRPr="00E25584" w:rsidRDefault="00E61CDD" w:rsidP="00E61CDD">
            <w:pPr>
              <w:spacing w:after="0" w:line="360" w:lineRule="auto"/>
              <w:jc w:val="both"/>
              <w:rPr>
                <w:rFonts w:ascii="Times New Roman" w:hAnsi="Times New Roman" w:cs="Times New Roman"/>
                <w:b/>
                <w:bCs/>
                <w:sz w:val="28"/>
                <w:szCs w:val="28"/>
                <w:rtl/>
              </w:rPr>
            </w:pPr>
            <w:r w:rsidRPr="00E25584">
              <w:rPr>
                <w:rFonts w:ascii="Times New Roman" w:hAnsi="Times New Roman" w:cs="Times New Roman"/>
                <w:b/>
                <w:bCs/>
                <w:sz w:val="28"/>
                <w:szCs w:val="28"/>
                <w:rtl/>
              </w:rPr>
              <w:t xml:space="preserve">ثانياً:  في مجال تربية البعوض </w:t>
            </w:r>
            <w:r>
              <w:rPr>
                <w:rFonts w:ascii="Times New Roman" w:hAnsi="Times New Roman" w:cs="Times New Roman" w:hint="cs"/>
                <w:b/>
                <w:bCs/>
                <w:sz w:val="28"/>
                <w:szCs w:val="28"/>
                <w:rtl/>
              </w:rPr>
              <w:t xml:space="preserve">والحشرات ذات الأهمية الطبية </w:t>
            </w:r>
            <w:r w:rsidRPr="00E25584">
              <w:rPr>
                <w:rFonts w:ascii="Times New Roman" w:hAnsi="Times New Roman" w:cs="Times New Roman"/>
                <w:b/>
                <w:bCs/>
                <w:sz w:val="28"/>
                <w:szCs w:val="28"/>
                <w:rtl/>
              </w:rPr>
              <w:t>واختبارات الحساسية للمبيدات</w:t>
            </w:r>
            <w:r>
              <w:rPr>
                <w:rFonts w:ascii="Times New Roman" w:hAnsi="Times New Roman" w:cs="Times New Roman"/>
                <w:b/>
                <w:bCs/>
                <w:sz w:val="28"/>
                <w:szCs w:val="28"/>
              </w:rPr>
              <w:t>:</w:t>
            </w:r>
          </w:p>
          <w:p w14:paraId="23061926" w14:textId="77777777" w:rsidR="00E61CDD" w:rsidRPr="00866958" w:rsidRDefault="00E61CDD" w:rsidP="00E61CDD">
            <w:pPr>
              <w:pStyle w:val="ListParagraph"/>
              <w:numPr>
                <w:ilvl w:val="0"/>
                <w:numId w:val="3"/>
              </w:numPr>
              <w:bidi/>
              <w:spacing w:after="0" w:line="360" w:lineRule="auto"/>
              <w:jc w:val="both"/>
              <w:rPr>
                <w:rFonts w:ascii="Times New Roman" w:hAnsi="Times New Roman" w:cs="Times New Roman"/>
                <w:sz w:val="28"/>
                <w:szCs w:val="28"/>
                <w:rtl/>
              </w:rPr>
            </w:pPr>
            <w:r w:rsidRPr="00866958">
              <w:rPr>
                <w:rFonts w:ascii="Times New Roman" w:hAnsi="Times New Roman" w:cs="Times New Roman"/>
                <w:sz w:val="28"/>
                <w:szCs w:val="28"/>
                <w:rtl/>
              </w:rPr>
              <w:t xml:space="preserve">سيتم تربية سلالات حساسة من الحشرات </w:t>
            </w:r>
            <w:r w:rsidRPr="00866958">
              <w:rPr>
                <w:rFonts w:ascii="Times New Roman" w:hAnsi="Times New Roman" w:cs="Times New Roman" w:hint="cs"/>
                <w:sz w:val="28"/>
                <w:szCs w:val="28"/>
                <w:rtl/>
              </w:rPr>
              <w:t>السائدة</w:t>
            </w:r>
            <w:r w:rsidRPr="00866958">
              <w:rPr>
                <w:rFonts w:ascii="Times New Roman" w:hAnsi="Times New Roman" w:cs="Times New Roman"/>
                <w:sz w:val="28"/>
                <w:szCs w:val="28"/>
                <w:rtl/>
              </w:rPr>
              <w:t xml:space="preserve"> في منطقة تبوك وخاصة الأنواع </w:t>
            </w:r>
            <w:r w:rsidRPr="00866958">
              <w:rPr>
                <w:rFonts w:ascii="Times New Roman" w:hAnsi="Times New Roman" w:cs="Times New Roman" w:hint="cs"/>
                <w:sz w:val="28"/>
                <w:szCs w:val="28"/>
                <w:rtl/>
              </w:rPr>
              <w:t>الناقلة</w:t>
            </w:r>
            <w:r w:rsidRPr="00866958">
              <w:rPr>
                <w:rFonts w:ascii="Times New Roman" w:hAnsi="Times New Roman" w:cs="Times New Roman"/>
                <w:sz w:val="28"/>
                <w:szCs w:val="28"/>
                <w:rtl/>
              </w:rPr>
              <w:t xml:space="preserve"> للأمراض وذلك لعدة أجيال متتالية بعيداً عن استخدام المبيدات بهدف استخدامها في المقارنة عند رصد وتتبع مستوى مقاومة الحشرات الحقلي للمبيدات المستخدمة في برامج المكافحة كما تستخدم هذه السلالات الحساسة في التقييم الحيوي لمتبقيات المبيدات</w:t>
            </w:r>
            <w:r w:rsidRPr="00866958">
              <w:rPr>
                <w:rFonts w:ascii="Times New Roman" w:hAnsi="Times New Roman" w:cs="Times New Roman"/>
                <w:sz w:val="28"/>
                <w:szCs w:val="28"/>
              </w:rPr>
              <w:t xml:space="preserve"> </w:t>
            </w:r>
            <w:r w:rsidRPr="00992B95">
              <w:rPr>
                <w:rFonts w:ascii="Times New Roman" w:hAnsi="Times New Roman" w:cs="Times New Roman"/>
                <w:sz w:val="24"/>
                <w:szCs w:val="24"/>
              </w:rPr>
              <w:t>Residues</w:t>
            </w:r>
            <w:r w:rsidRPr="00866958">
              <w:rPr>
                <w:rFonts w:ascii="Times New Roman" w:hAnsi="Times New Roman" w:cs="Times New Roman"/>
                <w:sz w:val="28"/>
                <w:szCs w:val="28"/>
              </w:rPr>
              <w:t xml:space="preserve"> </w:t>
            </w:r>
            <w:r w:rsidRPr="00866958">
              <w:rPr>
                <w:rFonts w:ascii="Times New Roman" w:hAnsi="Times New Roman" w:cs="Times New Roman"/>
                <w:sz w:val="28"/>
                <w:szCs w:val="28"/>
                <w:rtl/>
              </w:rPr>
              <w:t>في المياه أو الأطعمة المعرضة للمبيدات</w:t>
            </w:r>
            <w:r w:rsidRPr="00866958">
              <w:rPr>
                <w:rFonts w:ascii="Times New Roman" w:hAnsi="Times New Roman" w:cs="Times New Roman"/>
                <w:sz w:val="28"/>
                <w:szCs w:val="28"/>
              </w:rPr>
              <w:t xml:space="preserve"> .</w:t>
            </w:r>
          </w:p>
          <w:p w14:paraId="3BFF8C44" w14:textId="77777777" w:rsidR="00E61CDD" w:rsidRDefault="00E61CDD" w:rsidP="00E61CDD">
            <w:pPr>
              <w:pStyle w:val="ListParagraph"/>
              <w:numPr>
                <w:ilvl w:val="0"/>
                <w:numId w:val="3"/>
              </w:numPr>
              <w:bidi/>
              <w:spacing w:after="0" w:line="360" w:lineRule="auto"/>
              <w:jc w:val="both"/>
              <w:rPr>
                <w:rFonts w:ascii="Times New Roman" w:hAnsi="Times New Roman" w:cs="Times New Roman"/>
                <w:sz w:val="28"/>
                <w:szCs w:val="28"/>
              </w:rPr>
            </w:pPr>
            <w:r w:rsidRPr="00866958">
              <w:rPr>
                <w:rFonts w:ascii="Times New Roman" w:hAnsi="Times New Roman" w:cs="Times New Roman"/>
                <w:sz w:val="28"/>
                <w:szCs w:val="28"/>
                <w:rtl/>
              </w:rPr>
              <w:t>سيتم إجراء اختبارات دورية باستخدام الطرق القياسية لمنظمة الصحة العالمية</w:t>
            </w:r>
            <w:r w:rsidRPr="00866958">
              <w:rPr>
                <w:rFonts w:ascii="Times New Roman" w:hAnsi="Times New Roman" w:cs="Times New Roman"/>
                <w:sz w:val="28"/>
                <w:szCs w:val="28"/>
              </w:rPr>
              <w:t xml:space="preserve"> </w:t>
            </w:r>
            <w:r w:rsidRPr="00992B95">
              <w:rPr>
                <w:rFonts w:ascii="Times New Roman" w:hAnsi="Times New Roman" w:cs="Times New Roman"/>
                <w:sz w:val="24"/>
                <w:szCs w:val="24"/>
              </w:rPr>
              <w:t>WHO</w:t>
            </w:r>
            <w:r w:rsidRPr="00866958">
              <w:rPr>
                <w:rFonts w:ascii="Times New Roman" w:hAnsi="Times New Roman" w:cs="Times New Roman"/>
                <w:sz w:val="28"/>
                <w:szCs w:val="28"/>
              </w:rPr>
              <w:t xml:space="preserve"> </w:t>
            </w:r>
            <w:r w:rsidRPr="00866958">
              <w:rPr>
                <w:rFonts w:ascii="Times New Roman" w:hAnsi="Times New Roman" w:cs="Times New Roman"/>
                <w:sz w:val="28"/>
                <w:szCs w:val="28"/>
                <w:rtl/>
              </w:rPr>
              <w:t>لتحديد حالة الحساسية لليرقات أو الحشرات الكاملة ضد المبيدات المستخدمة في برامج المكافحة لاتخاذ التوصية باستمرار أو إيقاف استخدام المبيد</w:t>
            </w:r>
            <w:r>
              <w:rPr>
                <w:rFonts w:ascii="Times New Roman" w:hAnsi="Times New Roman" w:cs="Times New Roman" w:hint="cs"/>
                <w:sz w:val="28"/>
                <w:szCs w:val="28"/>
                <w:rtl/>
              </w:rPr>
              <w:t>.</w:t>
            </w:r>
          </w:p>
          <w:p w14:paraId="55B4CECA" w14:textId="77777777" w:rsidR="00E61CDD" w:rsidRPr="00E25584" w:rsidRDefault="00E61CDD" w:rsidP="00E61CDD">
            <w:pPr>
              <w:spacing w:after="0" w:line="360" w:lineRule="auto"/>
              <w:jc w:val="both"/>
              <w:rPr>
                <w:rFonts w:ascii="Times New Roman" w:hAnsi="Times New Roman" w:cs="Times New Roman"/>
                <w:sz w:val="28"/>
                <w:szCs w:val="28"/>
                <w:rtl/>
              </w:rPr>
            </w:pPr>
          </w:p>
          <w:p w14:paraId="146DFD2B" w14:textId="77777777" w:rsidR="00E61CDD" w:rsidRDefault="00E61CDD" w:rsidP="00E61CDD">
            <w:pPr>
              <w:spacing w:after="0" w:line="360" w:lineRule="auto"/>
              <w:jc w:val="both"/>
              <w:rPr>
                <w:rFonts w:ascii="Times New Roman" w:hAnsi="Times New Roman" w:cs="Times New Roman"/>
                <w:b/>
                <w:bCs/>
                <w:sz w:val="28"/>
                <w:szCs w:val="28"/>
                <w:rtl/>
              </w:rPr>
            </w:pPr>
            <w:r w:rsidRPr="00E25584">
              <w:rPr>
                <w:rFonts w:ascii="Times New Roman" w:hAnsi="Times New Roman" w:cs="Times New Roman"/>
                <w:b/>
                <w:bCs/>
                <w:sz w:val="28"/>
                <w:szCs w:val="28"/>
                <w:rtl/>
              </w:rPr>
              <w:t xml:space="preserve">ثالثاً:  </w:t>
            </w:r>
            <w:r>
              <w:rPr>
                <w:rFonts w:ascii="Times New Roman" w:hAnsi="Times New Roman" w:cs="Times New Roman" w:hint="cs"/>
                <w:b/>
                <w:bCs/>
                <w:sz w:val="28"/>
                <w:szCs w:val="28"/>
                <w:rtl/>
              </w:rPr>
              <w:t>في مجال الحشرات الزراعية والتوزيع الجغرافي:</w:t>
            </w:r>
          </w:p>
          <w:p w14:paraId="5A960FAB" w14:textId="77777777" w:rsidR="00E61CDD" w:rsidRPr="00C259FA" w:rsidRDefault="00E61CDD" w:rsidP="00E61CDD">
            <w:pPr>
              <w:spacing w:after="0" w:line="360" w:lineRule="auto"/>
              <w:ind w:firstLine="720"/>
              <w:jc w:val="both"/>
              <w:rPr>
                <w:rFonts w:ascii="Times New Roman" w:hAnsi="Times New Roman" w:cs="Times New Roman"/>
                <w:sz w:val="28"/>
                <w:szCs w:val="28"/>
                <w:rtl/>
              </w:rPr>
            </w:pPr>
            <w:r w:rsidRPr="00C259FA">
              <w:rPr>
                <w:rFonts w:ascii="Times New Roman" w:hAnsi="Times New Roman" w:cs="Times New Roman" w:hint="cs"/>
                <w:sz w:val="28"/>
                <w:szCs w:val="28"/>
                <w:rtl/>
              </w:rPr>
              <w:t>سيتم تعريف وتصنيف أهم الحشرات الزراعية والمحاصيل</w:t>
            </w:r>
            <w:r w:rsidRPr="00C259FA">
              <w:rPr>
                <w:rFonts w:hint="cs"/>
                <w:rtl/>
              </w:rPr>
              <w:t xml:space="preserve"> </w:t>
            </w:r>
            <w:r w:rsidRPr="00C259FA">
              <w:rPr>
                <w:rFonts w:ascii="Times New Roman" w:hAnsi="Times New Roman" w:cs="Times New Roman" w:hint="cs"/>
                <w:sz w:val="28"/>
                <w:szCs w:val="28"/>
                <w:rtl/>
              </w:rPr>
              <w:t xml:space="preserve">الاقتصادية المتضررة في منطقة تبوك ومن ضمنها سوسة النخيل الحمراء </w:t>
            </w:r>
            <w:r>
              <w:rPr>
                <w:rFonts w:ascii="Times New Roman" w:hAnsi="Times New Roman" w:cs="Times New Roman" w:hint="cs"/>
                <w:sz w:val="28"/>
                <w:szCs w:val="28"/>
                <w:rtl/>
              </w:rPr>
              <w:t xml:space="preserve">وتعريف التوزيع الجغرافي لتلك الآفات </w:t>
            </w:r>
            <w:r w:rsidRPr="00C259FA">
              <w:rPr>
                <w:rFonts w:ascii="Times New Roman" w:hAnsi="Times New Roman" w:cs="Times New Roman" w:hint="cs"/>
                <w:sz w:val="28"/>
                <w:szCs w:val="28"/>
                <w:rtl/>
              </w:rPr>
              <w:t>ووضع الاستراتيجيات العلمية للمكافحة والمحافظة على المحاصيل من الضرر</w:t>
            </w:r>
            <w:r>
              <w:rPr>
                <w:rFonts w:ascii="Times New Roman" w:hAnsi="Times New Roman" w:cs="Times New Roman" w:hint="cs"/>
                <w:sz w:val="28"/>
                <w:szCs w:val="28"/>
                <w:rtl/>
              </w:rPr>
              <w:t>.</w:t>
            </w:r>
          </w:p>
          <w:p w14:paraId="49E4040A" w14:textId="77777777" w:rsidR="00E61CDD" w:rsidRDefault="00E61CDD" w:rsidP="00E61CDD">
            <w:pPr>
              <w:spacing w:after="0" w:line="360" w:lineRule="auto"/>
              <w:jc w:val="both"/>
              <w:rPr>
                <w:rFonts w:ascii="Times New Roman" w:hAnsi="Times New Roman" w:cs="Times New Roman"/>
                <w:b/>
                <w:bCs/>
                <w:sz w:val="28"/>
                <w:szCs w:val="28"/>
                <w:rtl/>
              </w:rPr>
            </w:pPr>
          </w:p>
          <w:p w14:paraId="4B7BC335" w14:textId="77777777" w:rsidR="00E61CDD" w:rsidRDefault="00E61CDD" w:rsidP="00E61CDD">
            <w:pPr>
              <w:spacing w:after="0" w:line="360" w:lineRule="auto"/>
              <w:jc w:val="both"/>
              <w:rPr>
                <w:rFonts w:ascii="Times New Roman" w:hAnsi="Times New Roman" w:cs="Times New Roman"/>
                <w:b/>
                <w:bCs/>
                <w:sz w:val="28"/>
                <w:szCs w:val="28"/>
                <w:rtl/>
              </w:rPr>
            </w:pPr>
          </w:p>
          <w:p w14:paraId="65FC9E58" w14:textId="77777777" w:rsidR="00E61CDD" w:rsidRPr="00E25584" w:rsidRDefault="00E61CDD" w:rsidP="00E61CDD">
            <w:pPr>
              <w:spacing w:after="0" w:line="360" w:lineRule="auto"/>
              <w:jc w:val="both"/>
              <w:rPr>
                <w:rFonts w:ascii="Times New Roman" w:hAnsi="Times New Roman" w:cs="Times New Roman"/>
                <w:sz w:val="28"/>
                <w:szCs w:val="28"/>
                <w:rtl/>
              </w:rPr>
            </w:pPr>
            <w:r>
              <w:rPr>
                <w:rFonts w:ascii="Times New Roman" w:hAnsi="Times New Roman" w:cs="Times New Roman" w:hint="cs"/>
                <w:b/>
                <w:bCs/>
                <w:sz w:val="28"/>
                <w:szCs w:val="28"/>
                <w:rtl/>
              </w:rPr>
              <w:t xml:space="preserve">ثالثا: </w:t>
            </w:r>
            <w:r w:rsidRPr="00E25584">
              <w:rPr>
                <w:rFonts w:ascii="Times New Roman" w:hAnsi="Times New Roman" w:cs="Times New Roman"/>
                <w:b/>
                <w:bCs/>
                <w:sz w:val="28"/>
                <w:szCs w:val="28"/>
                <w:rtl/>
              </w:rPr>
              <w:t>في مجال الكشف عن الفيروسات المسببة للأمراض والمنقولة بواسطة الحشرات</w:t>
            </w:r>
            <w:r w:rsidRPr="00E25584">
              <w:rPr>
                <w:rFonts w:ascii="Times New Roman" w:hAnsi="Times New Roman" w:cs="Times New Roman"/>
                <w:sz w:val="28"/>
                <w:szCs w:val="28"/>
              </w:rPr>
              <w:t>:</w:t>
            </w:r>
          </w:p>
          <w:p w14:paraId="27538ADC" w14:textId="77777777" w:rsidR="00E61CDD" w:rsidRPr="00866958" w:rsidRDefault="00E61CDD" w:rsidP="00E61CDD">
            <w:pPr>
              <w:spacing w:after="0" w:line="360" w:lineRule="auto"/>
              <w:jc w:val="both"/>
              <w:rPr>
                <w:rFonts w:ascii="Times New Roman" w:hAnsi="Times New Roman" w:cs="Times New Roman"/>
                <w:sz w:val="28"/>
                <w:szCs w:val="28"/>
                <w:rtl/>
              </w:rPr>
            </w:pPr>
            <w:r w:rsidRPr="00866958">
              <w:rPr>
                <w:rFonts w:ascii="Times New Roman" w:hAnsi="Times New Roman" w:cs="Times New Roman"/>
                <w:sz w:val="28"/>
                <w:szCs w:val="28"/>
                <w:rtl/>
              </w:rPr>
              <w:t xml:space="preserve">سيتم  الكشف عن الفيروس </w:t>
            </w:r>
            <w:r w:rsidRPr="00866958">
              <w:rPr>
                <w:rFonts w:ascii="Times New Roman" w:hAnsi="Times New Roman" w:cs="Times New Roman" w:hint="cs"/>
                <w:sz w:val="28"/>
                <w:szCs w:val="28"/>
                <w:rtl/>
              </w:rPr>
              <w:t>المسببة</w:t>
            </w:r>
            <w:r w:rsidRPr="00866958">
              <w:rPr>
                <w:rFonts w:ascii="Times New Roman" w:hAnsi="Times New Roman" w:cs="Times New Roman"/>
                <w:sz w:val="28"/>
                <w:szCs w:val="28"/>
                <w:rtl/>
              </w:rPr>
              <w:t xml:space="preserve"> للأمراض في إناث الحشرات الناقل باستخدام تقنية اختبارات البلمرة التسلسلي</w:t>
            </w:r>
            <w:r w:rsidRPr="00866958">
              <w:rPr>
                <w:rFonts w:ascii="Times New Roman" w:hAnsi="Times New Roman" w:cs="Times New Roman"/>
                <w:sz w:val="28"/>
                <w:szCs w:val="28"/>
              </w:rPr>
              <w:t xml:space="preserve"> PCR  </w:t>
            </w:r>
            <w:r w:rsidRPr="00866958">
              <w:rPr>
                <w:rFonts w:ascii="Times New Roman" w:hAnsi="Times New Roman" w:cs="Times New Roman"/>
                <w:sz w:val="28"/>
                <w:szCs w:val="28"/>
                <w:rtl/>
              </w:rPr>
              <w:t>من خلال جمع عينات الحشرات الحقلية وذلك لتحقيق الأهداف التالية</w:t>
            </w:r>
            <w:r w:rsidRPr="00866958">
              <w:rPr>
                <w:rFonts w:ascii="Times New Roman" w:hAnsi="Times New Roman" w:cs="Times New Roman"/>
                <w:sz w:val="28"/>
                <w:szCs w:val="28"/>
              </w:rPr>
              <w:t>:</w:t>
            </w:r>
          </w:p>
          <w:p w14:paraId="4B02DB2F" w14:textId="77777777" w:rsidR="00E61CDD" w:rsidRPr="00866958" w:rsidRDefault="00E61CDD" w:rsidP="00E61CDD">
            <w:pPr>
              <w:pStyle w:val="ListParagraph"/>
              <w:numPr>
                <w:ilvl w:val="0"/>
                <w:numId w:val="4"/>
              </w:numPr>
              <w:bidi/>
              <w:spacing w:after="0" w:line="360" w:lineRule="auto"/>
              <w:jc w:val="both"/>
              <w:rPr>
                <w:rFonts w:ascii="Times New Roman" w:hAnsi="Times New Roman" w:cs="Times New Roman"/>
                <w:sz w:val="28"/>
                <w:szCs w:val="28"/>
                <w:rtl/>
              </w:rPr>
            </w:pPr>
            <w:r w:rsidRPr="00866958">
              <w:rPr>
                <w:rFonts w:ascii="Times New Roman" w:hAnsi="Times New Roman" w:cs="Times New Roman"/>
                <w:sz w:val="28"/>
                <w:szCs w:val="28"/>
                <w:rtl/>
              </w:rPr>
              <w:t xml:space="preserve">تحديد أنماط </w:t>
            </w:r>
            <w:r w:rsidRPr="00866958">
              <w:rPr>
                <w:rFonts w:ascii="Times New Roman" w:hAnsi="Times New Roman" w:cs="Times New Roman" w:hint="cs"/>
                <w:sz w:val="28"/>
                <w:szCs w:val="28"/>
                <w:rtl/>
              </w:rPr>
              <w:t>ال</w:t>
            </w:r>
            <w:r w:rsidRPr="00866958">
              <w:rPr>
                <w:rFonts w:ascii="Times New Roman" w:hAnsi="Times New Roman" w:cs="Times New Roman"/>
                <w:sz w:val="28"/>
                <w:szCs w:val="28"/>
                <w:rtl/>
              </w:rPr>
              <w:t>فيروس</w:t>
            </w:r>
            <w:r w:rsidRPr="00866958">
              <w:rPr>
                <w:rFonts w:ascii="Times New Roman" w:hAnsi="Times New Roman" w:cs="Times New Roman" w:hint="cs"/>
                <w:sz w:val="28"/>
                <w:szCs w:val="28"/>
                <w:rtl/>
              </w:rPr>
              <w:t>ات المنقولة بالحشرات ذات الأهمية الطبية.</w:t>
            </w:r>
          </w:p>
          <w:p w14:paraId="479F7BEE" w14:textId="77777777" w:rsidR="00E61CDD" w:rsidRPr="00866958" w:rsidRDefault="00E61CDD" w:rsidP="00E61CDD">
            <w:pPr>
              <w:pStyle w:val="ListParagraph"/>
              <w:numPr>
                <w:ilvl w:val="0"/>
                <w:numId w:val="4"/>
              </w:numPr>
              <w:bidi/>
              <w:spacing w:after="0" w:line="360" w:lineRule="auto"/>
              <w:jc w:val="both"/>
              <w:rPr>
                <w:rFonts w:ascii="Times New Roman" w:hAnsi="Times New Roman" w:cs="Times New Roman"/>
                <w:sz w:val="28"/>
                <w:szCs w:val="28"/>
                <w:rtl/>
              </w:rPr>
            </w:pPr>
            <w:r w:rsidRPr="00866958">
              <w:rPr>
                <w:rFonts w:ascii="Times New Roman" w:hAnsi="Times New Roman" w:cs="Times New Roman"/>
                <w:sz w:val="28"/>
                <w:szCs w:val="28"/>
                <w:rtl/>
              </w:rPr>
              <w:t xml:space="preserve">تحديد الأحياء المختلفة بمنطقة تبوك المصابة بالحشرات </w:t>
            </w:r>
            <w:r w:rsidRPr="00866958">
              <w:rPr>
                <w:rFonts w:ascii="Times New Roman" w:hAnsi="Times New Roman" w:cs="Times New Roman" w:hint="cs"/>
                <w:sz w:val="28"/>
                <w:szCs w:val="28"/>
                <w:rtl/>
              </w:rPr>
              <w:t>الحاملة</w:t>
            </w:r>
            <w:r w:rsidRPr="00866958">
              <w:rPr>
                <w:rFonts w:ascii="Times New Roman" w:hAnsi="Times New Roman" w:cs="Times New Roman"/>
                <w:sz w:val="28"/>
                <w:szCs w:val="28"/>
                <w:rtl/>
              </w:rPr>
              <w:t xml:space="preserve"> للفيروسات حيث يقوم فريق من المركز بعمل استقصاء وبائي للمناطق الإيجابية وحالات الإصابة المؤكدة</w:t>
            </w:r>
            <w:r w:rsidRPr="00866958">
              <w:rPr>
                <w:rFonts w:ascii="Times New Roman" w:hAnsi="Times New Roman" w:cs="Times New Roman"/>
                <w:sz w:val="28"/>
                <w:szCs w:val="28"/>
              </w:rPr>
              <w:t xml:space="preserve">.  </w:t>
            </w:r>
          </w:p>
          <w:p w14:paraId="4C623BD7" w14:textId="77777777" w:rsidR="00E61CDD" w:rsidRPr="00CA6CF1" w:rsidRDefault="00E61CDD" w:rsidP="00E61CDD">
            <w:pPr>
              <w:pStyle w:val="ListParagraph"/>
              <w:numPr>
                <w:ilvl w:val="0"/>
                <w:numId w:val="4"/>
              </w:numPr>
              <w:bidi/>
              <w:spacing w:after="0" w:line="360" w:lineRule="auto"/>
              <w:jc w:val="both"/>
              <w:rPr>
                <w:rFonts w:ascii="Times New Roman" w:hAnsi="Times New Roman" w:cs="Times New Roman"/>
                <w:sz w:val="28"/>
                <w:szCs w:val="28"/>
                <w:rtl/>
              </w:rPr>
            </w:pPr>
            <w:r w:rsidRPr="00866958">
              <w:rPr>
                <w:rFonts w:ascii="Times New Roman" w:hAnsi="Times New Roman" w:cs="Times New Roman"/>
                <w:sz w:val="28"/>
                <w:szCs w:val="28"/>
                <w:rtl/>
              </w:rPr>
              <w:t xml:space="preserve">تزويد فرق المكافحة الحقلية بأمانة منطقة تبوك بمواقع الحشرات المصاب لتكثيف طرق المكافحة بهدف خفض كثافة الحشرات والحد من  انتشار الأمراض في حالة </w:t>
            </w:r>
            <w:r w:rsidRPr="00866958">
              <w:rPr>
                <w:rFonts w:ascii="Times New Roman" w:hAnsi="Times New Roman" w:cs="Times New Roman" w:hint="cs"/>
                <w:sz w:val="28"/>
                <w:szCs w:val="28"/>
                <w:rtl/>
              </w:rPr>
              <w:t>الإصابة</w:t>
            </w:r>
            <w:r w:rsidRPr="00CA6CF1">
              <w:rPr>
                <w:rFonts w:ascii="Times New Roman" w:hAnsi="Times New Roman" w:cs="Times New Roman"/>
                <w:sz w:val="28"/>
                <w:szCs w:val="28"/>
              </w:rPr>
              <w:t>.</w:t>
            </w:r>
          </w:p>
          <w:p w14:paraId="6F9E93E6" w14:textId="77777777" w:rsidR="00E61CDD" w:rsidRPr="00E25584" w:rsidRDefault="00E61CDD" w:rsidP="00E61CDD">
            <w:pPr>
              <w:spacing w:after="0" w:line="360" w:lineRule="auto"/>
              <w:jc w:val="both"/>
              <w:rPr>
                <w:rFonts w:ascii="Times New Roman" w:hAnsi="Times New Roman" w:cs="Times New Roman"/>
                <w:sz w:val="28"/>
                <w:szCs w:val="28"/>
                <w:rtl/>
              </w:rPr>
            </w:pPr>
          </w:p>
          <w:p w14:paraId="319CD4DE" w14:textId="77777777" w:rsidR="00E61CDD" w:rsidRPr="00B432E9" w:rsidRDefault="00E61CDD" w:rsidP="00E61CDD">
            <w:pPr>
              <w:jc w:val="both"/>
              <w:rPr>
                <w:rFonts w:ascii="hacen_liner_screen" w:eastAsia="Calibri" w:hAnsi="hacen_liner_screen" w:cs="Arial"/>
                <w:b/>
                <w:bCs/>
                <w:sz w:val="27"/>
                <w:szCs w:val="27"/>
                <w:shd w:val="clear" w:color="auto" w:fill="FFFFFF"/>
                <w:rtl/>
              </w:rPr>
            </w:pPr>
            <w:r w:rsidRPr="00331ABA">
              <w:rPr>
                <w:rFonts w:ascii="Times New Roman" w:hAnsi="Times New Roman" w:cs="Times New Roman"/>
                <w:b/>
                <w:bCs/>
                <w:sz w:val="28"/>
                <w:szCs w:val="28"/>
                <w:rtl/>
              </w:rPr>
              <w:t xml:space="preserve">رابعاً:  </w:t>
            </w:r>
            <w:r w:rsidRPr="00331ABA">
              <w:rPr>
                <w:rFonts w:ascii="hacen_liner_screen" w:eastAsia="Calibri" w:hAnsi="hacen_liner_screen" w:cs="Arial" w:hint="cs"/>
                <w:b/>
                <w:bCs/>
                <w:sz w:val="27"/>
                <w:szCs w:val="27"/>
                <w:shd w:val="clear" w:color="auto" w:fill="FFFFFF"/>
                <w:rtl/>
              </w:rPr>
              <w:t>في</w:t>
            </w:r>
            <w:r w:rsidRPr="00B432E9">
              <w:rPr>
                <w:rFonts w:ascii="hacen_liner_screen" w:eastAsia="Calibri" w:hAnsi="hacen_liner_screen" w:cs="Arial" w:hint="cs"/>
                <w:b/>
                <w:bCs/>
                <w:sz w:val="27"/>
                <w:szCs w:val="27"/>
                <w:shd w:val="clear" w:color="auto" w:fill="FFFFFF"/>
                <w:rtl/>
              </w:rPr>
              <w:t xml:space="preserve"> مجال </w:t>
            </w:r>
            <w:r w:rsidRPr="00B432E9">
              <w:rPr>
                <w:rFonts w:ascii="hacen_liner_screen" w:eastAsia="Calibri" w:hAnsi="hacen_liner_screen" w:cs="Arial"/>
                <w:b/>
                <w:bCs/>
                <w:sz w:val="27"/>
                <w:szCs w:val="27"/>
                <w:shd w:val="clear" w:color="auto" w:fill="FFFFFF"/>
                <w:rtl/>
              </w:rPr>
              <w:t xml:space="preserve"> التنمية المستدامة في المجتمعات الزراعية</w:t>
            </w:r>
            <w:r>
              <w:rPr>
                <w:rFonts w:ascii="hacen_liner_screen" w:eastAsia="Calibri" w:hAnsi="hacen_liner_screen" w:cs="Arial" w:hint="cs"/>
                <w:b/>
                <w:bCs/>
                <w:sz w:val="27"/>
                <w:szCs w:val="27"/>
                <w:shd w:val="clear" w:color="auto" w:fill="FFFFFF"/>
                <w:rtl/>
              </w:rPr>
              <w:t>:</w:t>
            </w:r>
            <w:r w:rsidRPr="00B432E9">
              <w:rPr>
                <w:rFonts w:ascii="hacen_liner_screen" w:eastAsia="Calibri" w:hAnsi="hacen_liner_screen" w:cs="Arial"/>
                <w:b/>
                <w:bCs/>
                <w:sz w:val="27"/>
                <w:szCs w:val="27"/>
                <w:shd w:val="clear" w:color="auto" w:fill="FFFFFF"/>
                <w:rtl/>
              </w:rPr>
              <w:t xml:space="preserve"> </w:t>
            </w:r>
          </w:p>
          <w:p w14:paraId="689F1B4B" w14:textId="77777777" w:rsidR="00E61CDD" w:rsidRPr="00B432E9" w:rsidRDefault="00E61CDD" w:rsidP="00E61CDD">
            <w:pPr>
              <w:spacing w:after="0" w:line="360" w:lineRule="auto"/>
              <w:ind w:firstLine="720"/>
              <w:jc w:val="both"/>
              <w:rPr>
                <w:rFonts w:ascii="hacen_liner_screen" w:eastAsia="Calibri" w:hAnsi="hacen_liner_screen" w:cs="Arial"/>
                <w:sz w:val="27"/>
                <w:szCs w:val="27"/>
                <w:shd w:val="clear" w:color="auto" w:fill="FFFFFF"/>
                <w:rtl/>
              </w:rPr>
            </w:pPr>
            <w:r>
              <w:rPr>
                <w:rFonts w:ascii="hacen_liner_screen" w:eastAsia="Calibri" w:hAnsi="hacen_liner_screen" w:cs="Arial" w:hint="cs"/>
                <w:sz w:val="27"/>
                <w:szCs w:val="27"/>
                <w:shd w:val="clear" w:color="auto" w:fill="FFFFFF"/>
                <w:rtl/>
              </w:rPr>
              <w:t>سيقوم</w:t>
            </w:r>
            <w:r w:rsidRPr="00B432E9">
              <w:rPr>
                <w:rFonts w:ascii="hacen_liner_screen" w:eastAsia="Calibri" w:hAnsi="hacen_liner_screen" w:cs="Arial" w:hint="cs"/>
                <w:sz w:val="27"/>
                <w:szCs w:val="27"/>
                <w:shd w:val="clear" w:color="auto" w:fill="FFFFFF"/>
                <w:rtl/>
              </w:rPr>
              <w:t xml:space="preserve"> بيت الخبرة بتقديم خدمات استشارية ع</w:t>
            </w:r>
            <w:r w:rsidRPr="00B432E9">
              <w:rPr>
                <w:rFonts w:ascii="hacen_liner_screen" w:eastAsia="Calibri" w:hAnsi="hacen_liner_screen" w:cs="Arial"/>
                <w:sz w:val="27"/>
                <w:szCs w:val="27"/>
                <w:shd w:val="clear" w:color="auto" w:fill="FFFFFF"/>
                <w:rtl/>
              </w:rPr>
              <w:t xml:space="preserve">لمية </w:t>
            </w:r>
            <w:r w:rsidRPr="00B432E9">
              <w:rPr>
                <w:rFonts w:ascii="hacen_liner_screen" w:eastAsia="Calibri" w:hAnsi="hacen_liner_screen" w:cs="Arial" w:hint="cs"/>
                <w:sz w:val="27"/>
                <w:szCs w:val="27"/>
                <w:shd w:val="clear" w:color="auto" w:fill="FFFFFF"/>
                <w:rtl/>
              </w:rPr>
              <w:t>ت</w:t>
            </w:r>
            <w:r w:rsidRPr="00B432E9">
              <w:rPr>
                <w:rFonts w:ascii="hacen_liner_screen" w:eastAsia="Calibri" w:hAnsi="hacen_liner_screen" w:cs="Arial"/>
                <w:sz w:val="27"/>
                <w:szCs w:val="27"/>
                <w:shd w:val="clear" w:color="auto" w:fill="FFFFFF"/>
                <w:rtl/>
              </w:rPr>
              <w:t>ستهدف</w:t>
            </w:r>
            <w:r w:rsidRPr="00B432E9">
              <w:rPr>
                <w:rFonts w:ascii="hacen_liner_screen" w:eastAsia="Calibri" w:hAnsi="hacen_liner_screen" w:cs="Arial" w:hint="cs"/>
                <w:sz w:val="27"/>
                <w:szCs w:val="27"/>
                <w:shd w:val="clear" w:color="auto" w:fill="FFFFFF"/>
                <w:rtl/>
              </w:rPr>
              <w:t xml:space="preserve"> </w:t>
            </w:r>
            <w:r w:rsidRPr="00B432E9">
              <w:rPr>
                <w:rFonts w:ascii="hacen_liner_screen" w:eastAsia="Calibri" w:hAnsi="hacen_liner_screen" w:cs="Arial"/>
                <w:sz w:val="27"/>
                <w:szCs w:val="27"/>
                <w:shd w:val="clear" w:color="auto" w:fill="FFFFFF"/>
                <w:rtl/>
              </w:rPr>
              <w:t xml:space="preserve">مكافحة الآفات الزراعية بمنطقة </w:t>
            </w:r>
            <w:r w:rsidRPr="00B432E9">
              <w:rPr>
                <w:rFonts w:ascii="hacen_liner_screen" w:eastAsia="Calibri" w:hAnsi="hacen_liner_screen" w:cs="Arial" w:hint="cs"/>
                <w:sz w:val="27"/>
                <w:szCs w:val="27"/>
                <w:shd w:val="clear" w:color="auto" w:fill="FFFFFF"/>
                <w:rtl/>
              </w:rPr>
              <w:t xml:space="preserve">تبوك </w:t>
            </w:r>
            <w:r w:rsidRPr="00B432E9">
              <w:rPr>
                <w:rFonts w:ascii="hacen_liner_screen" w:eastAsia="Calibri" w:hAnsi="hacen_liner_screen" w:cs="Arial"/>
                <w:sz w:val="27"/>
                <w:szCs w:val="27"/>
                <w:shd w:val="clear" w:color="auto" w:fill="FFFFFF"/>
                <w:rtl/>
              </w:rPr>
              <w:t xml:space="preserve">تتعلق باستخدام المكافحة الأحيائية كأحد الطرق الهامة والمستدامة في مكافحة الآفات التي تصيب المحاصيل الزراعية بمنطقة </w:t>
            </w:r>
            <w:r w:rsidRPr="00B432E9">
              <w:rPr>
                <w:rFonts w:ascii="hacen_liner_screen" w:eastAsia="Calibri" w:hAnsi="hacen_liner_screen" w:cs="Arial" w:hint="cs"/>
                <w:sz w:val="27"/>
                <w:szCs w:val="27"/>
                <w:shd w:val="clear" w:color="auto" w:fill="FFFFFF"/>
                <w:rtl/>
              </w:rPr>
              <w:t>تبوك</w:t>
            </w:r>
            <w:r w:rsidRPr="00B432E9">
              <w:rPr>
                <w:rFonts w:ascii="hacen_liner_screen" w:eastAsia="Calibri" w:hAnsi="hacen_liner_screen" w:cs="Arial"/>
                <w:sz w:val="27"/>
                <w:szCs w:val="27"/>
                <w:shd w:val="clear" w:color="auto" w:fill="FFFFFF"/>
                <w:rtl/>
              </w:rPr>
              <w:t xml:space="preserve"> من خلال فريق علمي </w:t>
            </w:r>
            <w:r w:rsidRPr="00B432E9">
              <w:rPr>
                <w:rFonts w:ascii="hacen_liner_screen" w:eastAsia="Calibri" w:hAnsi="hacen_liner_screen" w:cs="Arial" w:hint="cs"/>
                <w:sz w:val="27"/>
                <w:szCs w:val="27"/>
                <w:shd w:val="clear" w:color="auto" w:fill="FFFFFF"/>
                <w:rtl/>
              </w:rPr>
              <w:t>تابع لمكتب بيت الخبرة</w:t>
            </w:r>
            <w:r w:rsidRPr="00B432E9">
              <w:rPr>
                <w:rFonts w:ascii="hacen_liner_screen" w:eastAsia="Calibri" w:hAnsi="hacen_liner_screen" w:cs="Arial"/>
                <w:sz w:val="27"/>
                <w:szCs w:val="27"/>
                <w:shd w:val="clear" w:color="auto" w:fill="FFFFFF"/>
                <w:rtl/>
              </w:rPr>
              <w:t xml:space="preserve"> من أعضاء هيئة التدريس </w:t>
            </w:r>
            <w:r w:rsidRPr="00B432E9">
              <w:rPr>
                <w:rFonts w:ascii="hacen_liner_screen" w:eastAsia="Calibri" w:hAnsi="hacen_liner_screen" w:cs="Arial" w:hint="cs"/>
                <w:sz w:val="27"/>
                <w:szCs w:val="27"/>
                <w:shd w:val="clear" w:color="auto" w:fill="FFFFFF"/>
                <w:rtl/>
              </w:rPr>
              <w:t>.</w:t>
            </w:r>
          </w:p>
          <w:p w14:paraId="3AE6F37F" w14:textId="77777777" w:rsidR="00E61CDD" w:rsidRPr="00B432E9" w:rsidRDefault="00E61CDD" w:rsidP="00E61CDD">
            <w:pPr>
              <w:spacing w:after="0" w:line="360" w:lineRule="auto"/>
              <w:jc w:val="both"/>
              <w:rPr>
                <w:rFonts w:ascii="hacen_liner_screen" w:eastAsia="Calibri" w:hAnsi="hacen_liner_screen" w:cs="Arial"/>
                <w:sz w:val="27"/>
                <w:szCs w:val="27"/>
                <w:shd w:val="clear" w:color="auto" w:fill="FFFFFF"/>
                <w:rtl/>
              </w:rPr>
            </w:pPr>
            <w:r w:rsidRPr="00B432E9">
              <w:rPr>
                <w:rFonts w:ascii="hacen_liner_screen" w:eastAsia="Calibri" w:hAnsi="hacen_liner_screen" w:cs="Arial" w:hint="cs"/>
                <w:sz w:val="27"/>
                <w:szCs w:val="27"/>
                <w:shd w:val="clear" w:color="auto" w:fill="FFFFFF"/>
                <w:rtl/>
              </w:rPr>
              <w:t>كما سيقوم مكتب بيت الخبرة بتفعيل الشراكة والتعاون بين الجامعة والشركات العاملة</w:t>
            </w:r>
            <w:r>
              <w:rPr>
                <w:rFonts w:ascii="hacen_liner_screen" w:eastAsia="Calibri" w:hAnsi="hacen_liner_screen" w:cs="Arial" w:hint="cs"/>
                <w:sz w:val="27"/>
                <w:szCs w:val="27"/>
                <w:shd w:val="clear" w:color="auto" w:fill="FFFFFF"/>
                <w:rtl/>
              </w:rPr>
              <w:t xml:space="preserve"> في القطاع الزراعي من خلال وضع </w:t>
            </w:r>
            <w:r w:rsidRPr="00B432E9">
              <w:rPr>
                <w:rFonts w:ascii="hacen_liner_screen" w:eastAsia="Calibri" w:hAnsi="hacen_liner_screen" w:cs="Arial" w:hint="cs"/>
                <w:sz w:val="27"/>
                <w:szCs w:val="27"/>
                <w:shd w:val="clear" w:color="auto" w:fill="FFFFFF"/>
                <w:rtl/>
              </w:rPr>
              <w:t xml:space="preserve">خطط لتدريب </w:t>
            </w:r>
            <w:r w:rsidRPr="00B432E9">
              <w:rPr>
                <w:rFonts w:ascii="hacen_liner_screen" w:eastAsia="Calibri" w:hAnsi="hacen_liner_screen" w:cs="Arial"/>
                <w:sz w:val="27"/>
                <w:szCs w:val="27"/>
                <w:shd w:val="clear" w:color="auto" w:fill="FFFFFF"/>
                <w:rtl/>
              </w:rPr>
              <w:t xml:space="preserve">الطلاب المتوقع تخرجهم </w:t>
            </w:r>
            <w:r w:rsidRPr="00B432E9">
              <w:rPr>
                <w:rFonts w:ascii="hacen_liner_screen" w:eastAsia="Calibri" w:hAnsi="hacen_liner_screen" w:cs="Arial" w:hint="cs"/>
                <w:sz w:val="27"/>
                <w:szCs w:val="27"/>
                <w:shd w:val="clear" w:color="auto" w:fill="FFFFFF"/>
                <w:rtl/>
              </w:rPr>
              <w:t>من قسم الاحياء بكلية العلوم جامعة تبوك واكسابهم مهارات عملية تساعده على المنافسة في سوق العمل المحلية</w:t>
            </w:r>
            <w:r w:rsidRPr="00B432E9">
              <w:rPr>
                <w:rFonts w:ascii="hacen_liner_screen" w:eastAsia="Calibri" w:hAnsi="hacen_liner_screen" w:cs="Arial"/>
                <w:sz w:val="27"/>
                <w:szCs w:val="27"/>
                <w:shd w:val="clear" w:color="auto" w:fill="FFFFFF"/>
                <w:rtl/>
              </w:rPr>
              <w:t>.</w:t>
            </w:r>
          </w:p>
          <w:p w14:paraId="49183484" w14:textId="77777777" w:rsidR="00E61CDD" w:rsidRDefault="00E61CDD" w:rsidP="00E61CDD">
            <w:pPr>
              <w:spacing w:after="0" w:line="360" w:lineRule="auto"/>
              <w:jc w:val="both"/>
              <w:rPr>
                <w:rFonts w:ascii="Calibri" w:eastAsia="Calibri" w:hAnsi="Calibri" w:cs="Arial"/>
                <w:rtl/>
              </w:rPr>
            </w:pPr>
            <w:r w:rsidRPr="00B432E9">
              <w:rPr>
                <w:rFonts w:ascii="hacen_liner_screen" w:eastAsia="Calibri" w:hAnsi="hacen_liner_screen" w:cs="Arial" w:hint="cs"/>
                <w:sz w:val="27"/>
                <w:szCs w:val="27"/>
                <w:shd w:val="clear" w:color="auto" w:fill="FFFFFF"/>
                <w:rtl/>
              </w:rPr>
              <w:t>من الأهداف الموضوعة لمكتب بيت الخبرة تفعيل الشراكة والتعاون بين الجامعة وفرع وزارة الزراعة بمنطقة تبوك لوضع استراتيجيات طويلة المدى تسهم في تنمية القطاع الزراعي بمنطقة تبوك</w:t>
            </w:r>
            <w:r w:rsidRPr="00B432E9">
              <w:rPr>
                <w:rFonts w:ascii="hacen_liner_screen" w:eastAsia="Calibri" w:hAnsi="hacen_liner_screen" w:cs="Arial"/>
                <w:sz w:val="27"/>
                <w:szCs w:val="27"/>
                <w:shd w:val="clear" w:color="auto" w:fill="FFFFFF"/>
                <w:rtl/>
              </w:rPr>
              <w:t xml:space="preserve"> من خلال تقليل </w:t>
            </w:r>
            <w:r w:rsidRPr="00B432E9">
              <w:rPr>
                <w:rFonts w:ascii="hacen_liner_screen" w:eastAsia="Calibri" w:hAnsi="hacen_liner_screen" w:cs="Arial" w:hint="cs"/>
                <w:sz w:val="27"/>
                <w:szCs w:val="27"/>
                <w:shd w:val="clear" w:color="auto" w:fill="FFFFFF"/>
                <w:rtl/>
              </w:rPr>
              <w:t>الاعتماد</w:t>
            </w:r>
            <w:r w:rsidRPr="00B432E9">
              <w:rPr>
                <w:rFonts w:ascii="hacen_liner_screen" w:eastAsia="Calibri" w:hAnsi="hacen_liner_screen" w:cs="Arial"/>
                <w:sz w:val="27"/>
                <w:szCs w:val="27"/>
                <w:shd w:val="clear" w:color="auto" w:fill="FFFFFF"/>
                <w:rtl/>
              </w:rPr>
              <w:t xml:space="preserve"> على المبيدات والتي قد تشكل خطورة على الصحة العامة وعلى البيئة</w:t>
            </w:r>
            <w:r>
              <w:rPr>
                <w:rFonts w:ascii="hacen_liner_screen" w:eastAsia="Calibri" w:hAnsi="hacen_liner_screen" w:cs="Arial" w:hint="cs"/>
                <w:sz w:val="27"/>
                <w:szCs w:val="27"/>
                <w:shd w:val="clear" w:color="auto" w:fill="FFFFFF"/>
                <w:rtl/>
              </w:rPr>
              <w:t xml:space="preserve"> من خلال الاهتمام بالمحاور التالية:</w:t>
            </w:r>
          </w:p>
          <w:p w14:paraId="40A37C94" w14:textId="77777777" w:rsidR="00E61CDD" w:rsidRDefault="00E61CDD" w:rsidP="00E61CDD">
            <w:pPr>
              <w:spacing w:after="0" w:line="360" w:lineRule="auto"/>
              <w:jc w:val="both"/>
              <w:rPr>
                <w:rFonts w:ascii="Calibri" w:eastAsia="Calibri" w:hAnsi="Calibri" w:cs="Arial"/>
                <w:rtl/>
              </w:rPr>
            </w:pPr>
          </w:p>
          <w:p w14:paraId="5AEEFE53" w14:textId="77777777" w:rsidR="00E61CDD" w:rsidRPr="00C259FA" w:rsidRDefault="00E61CDD" w:rsidP="00E61CDD">
            <w:pPr>
              <w:pStyle w:val="ListParagraph"/>
              <w:numPr>
                <w:ilvl w:val="0"/>
                <w:numId w:val="6"/>
              </w:numPr>
              <w:bidi/>
              <w:spacing w:after="0" w:line="360" w:lineRule="auto"/>
              <w:jc w:val="both"/>
              <w:rPr>
                <w:rFonts w:ascii="Calibri" w:eastAsia="Calibri" w:hAnsi="Calibri" w:cs="Arial"/>
              </w:rPr>
            </w:pPr>
            <w:r w:rsidRPr="00C259FA">
              <w:rPr>
                <w:rFonts w:ascii="Times New Roman" w:hAnsi="Times New Roman" w:cs="Times New Roman" w:hint="cs"/>
                <w:sz w:val="28"/>
                <w:szCs w:val="28"/>
                <w:rtl/>
              </w:rPr>
              <w:t>تحديد أهم الآفات الحشرية والفطرية والبكتيرية والفيروسية للنباتات والمحاصيل الاقتصادية بمنطقة تبوك.</w:t>
            </w:r>
          </w:p>
          <w:p w14:paraId="1D9F97B6" w14:textId="77777777" w:rsidR="00E61CDD" w:rsidRPr="00C259FA" w:rsidRDefault="00E61CDD" w:rsidP="00E61CDD">
            <w:pPr>
              <w:pStyle w:val="ListParagraph"/>
              <w:numPr>
                <w:ilvl w:val="0"/>
                <w:numId w:val="6"/>
              </w:numPr>
              <w:bidi/>
              <w:spacing w:after="0" w:line="360" w:lineRule="auto"/>
              <w:jc w:val="both"/>
              <w:rPr>
                <w:rFonts w:ascii="Calibri" w:eastAsia="Calibri" w:hAnsi="Calibri" w:cs="Arial"/>
              </w:rPr>
            </w:pPr>
            <w:r w:rsidRPr="00C259FA">
              <w:rPr>
                <w:rFonts w:ascii="Times New Roman" w:hAnsi="Times New Roman" w:cs="Times New Roman" w:hint="cs"/>
                <w:sz w:val="28"/>
                <w:szCs w:val="28"/>
                <w:rtl/>
              </w:rPr>
              <w:t>تحديد النباتات الاقتصادية في منطقة تبوك</w:t>
            </w:r>
            <w:r>
              <w:rPr>
                <w:rFonts w:ascii="Calibri" w:eastAsia="Calibri" w:hAnsi="Calibri" w:cs="Arial" w:hint="cs"/>
                <w:rtl/>
              </w:rPr>
              <w:t>.</w:t>
            </w:r>
          </w:p>
          <w:p w14:paraId="0E8BE7A1" w14:textId="77777777" w:rsidR="00E61CDD" w:rsidRPr="00C259FA" w:rsidRDefault="00E61CDD" w:rsidP="00E61CDD">
            <w:pPr>
              <w:pStyle w:val="ListParagraph"/>
              <w:numPr>
                <w:ilvl w:val="0"/>
                <w:numId w:val="6"/>
              </w:numPr>
              <w:bidi/>
              <w:spacing w:after="0" w:line="360" w:lineRule="auto"/>
              <w:jc w:val="both"/>
              <w:rPr>
                <w:rFonts w:ascii="Calibri" w:eastAsia="Calibri" w:hAnsi="Calibri" w:cs="Arial"/>
              </w:rPr>
            </w:pPr>
            <w:r w:rsidRPr="00C259FA">
              <w:rPr>
                <w:rFonts w:ascii="Times New Roman" w:hAnsi="Times New Roman" w:cs="Times New Roman" w:hint="cs"/>
                <w:sz w:val="28"/>
                <w:szCs w:val="28"/>
                <w:rtl/>
              </w:rPr>
              <w:t>تحديد أهم الأعشاب والحشائش الغير مرغب فيها سوء في المناطق الحضرية</w:t>
            </w:r>
            <w:r>
              <w:rPr>
                <w:rFonts w:ascii="Times New Roman" w:hAnsi="Times New Roman" w:cs="Times New Roman" w:hint="cs"/>
                <w:sz w:val="28"/>
                <w:szCs w:val="28"/>
                <w:rtl/>
              </w:rPr>
              <w:t xml:space="preserve"> او الزراعية وطرق الحد من المخاطر</w:t>
            </w:r>
            <w:r w:rsidRPr="00C259FA">
              <w:rPr>
                <w:rFonts w:ascii="Times New Roman" w:hAnsi="Times New Roman" w:cs="Times New Roman" w:hint="cs"/>
                <w:sz w:val="28"/>
                <w:szCs w:val="28"/>
                <w:rtl/>
              </w:rPr>
              <w:t xml:space="preserve"> البيئية والصحية</w:t>
            </w:r>
            <w:r>
              <w:rPr>
                <w:rFonts w:ascii="Times New Roman" w:hAnsi="Times New Roman" w:cs="Times New Roman" w:hint="cs"/>
                <w:sz w:val="28"/>
                <w:szCs w:val="28"/>
                <w:rtl/>
              </w:rPr>
              <w:t xml:space="preserve"> لها</w:t>
            </w:r>
            <w:r w:rsidRPr="00C259FA">
              <w:rPr>
                <w:rFonts w:ascii="Times New Roman" w:hAnsi="Times New Roman" w:cs="Times New Roman" w:hint="cs"/>
                <w:sz w:val="28"/>
                <w:szCs w:val="28"/>
                <w:rtl/>
              </w:rPr>
              <w:t>.</w:t>
            </w:r>
          </w:p>
          <w:p w14:paraId="2841BC0B" w14:textId="77777777" w:rsidR="00E61CDD" w:rsidRPr="00C259FA" w:rsidRDefault="00E61CDD" w:rsidP="00E61CDD">
            <w:pPr>
              <w:pStyle w:val="ListParagraph"/>
              <w:numPr>
                <w:ilvl w:val="0"/>
                <w:numId w:val="6"/>
              </w:numPr>
              <w:bidi/>
              <w:spacing w:after="0" w:line="360" w:lineRule="auto"/>
              <w:jc w:val="both"/>
              <w:rPr>
                <w:rFonts w:ascii="Calibri" w:eastAsia="Calibri" w:hAnsi="Calibri" w:cs="Arial"/>
                <w:rtl/>
              </w:rPr>
            </w:pPr>
            <w:r w:rsidRPr="00C259FA">
              <w:rPr>
                <w:rFonts w:ascii="Times New Roman" w:hAnsi="Times New Roman" w:cs="Times New Roman" w:hint="cs"/>
                <w:sz w:val="28"/>
                <w:szCs w:val="28"/>
                <w:rtl/>
              </w:rPr>
              <w:t>تحديد مستوى متبقيات المبيدات في الخضروات والفواكه والتأكد انه ضمن الحد المسموح به دوليا وبما يتوافق مع متطلبات الهيئة الوطنية للغذاء والدواء.</w:t>
            </w:r>
          </w:p>
          <w:p w14:paraId="7CD7C071" w14:textId="77777777" w:rsidR="00E61CDD" w:rsidRPr="00E25584" w:rsidRDefault="00E61CDD" w:rsidP="00E61CDD">
            <w:pPr>
              <w:spacing w:after="0" w:line="36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 xml:space="preserve">خامسا: في مجال </w:t>
            </w:r>
            <w:r w:rsidRPr="00E25584">
              <w:rPr>
                <w:rFonts w:ascii="Times New Roman" w:hAnsi="Times New Roman" w:cs="Times New Roman"/>
                <w:b/>
                <w:bCs/>
                <w:sz w:val="28"/>
                <w:szCs w:val="28"/>
                <w:rtl/>
              </w:rPr>
              <w:t>التدريب والتأهيل</w:t>
            </w:r>
            <w:r>
              <w:rPr>
                <w:rFonts w:ascii="Times New Roman" w:hAnsi="Times New Roman" w:cs="Times New Roman" w:hint="cs"/>
                <w:b/>
                <w:bCs/>
                <w:sz w:val="28"/>
                <w:szCs w:val="28"/>
                <w:rtl/>
              </w:rPr>
              <w:t>:</w:t>
            </w:r>
            <w:r w:rsidRPr="00E25584">
              <w:rPr>
                <w:rFonts w:ascii="Times New Roman" w:hAnsi="Times New Roman" w:cs="Times New Roman"/>
                <w:b/>
                <w:bCs/>
                <w:sz w:val="28"/>
                <w:szCs w:val="28"/>
              </w:rPr>
              <w:t xml:space="preserve"> </w:t>
            </w:r>
          </w:p>
          <w:p w14:paraId="7BFEB611" w14:textId="77777777" w:rsidR="00E61CDD" w:rsidRPr="00E25584" w:rsidRDefault="00E61CDD" w:rsidP="00E61CDD">
            <w:pPr>
              <w:spacing w:after="0" w:line="360" w:lineRule="auto"/>
              <w:ind w:firstLine="360"/>
              <w:jc w:val="both"/>
              <w:rPr>
                <w:rFonts w:ascii="Times New Roman" w:hAnsi="Times New Roman" w:cs="Times New Roman"/>
                <w:sz w:val="28"/>
                <w:szCs w:val="28"/>
                <w:rtl/>
              </w:rPr>
            </w:pPr>
            <w:r w:rsidRPr="008C4E56">
              <w:rPr>
                <w:rFonts w:ascii="Times New Roman" w:hAnsi="Times New Roman" w:cs="Times New Roman" w:hint="cs"/>
                <w:sz w:val="28"/>
                <w:szCs w:val="28"/>
                <w:rtl/>
              </w:rPr>
              <w:t>تقديم</w:t>
            </w:r>
            <w:r w:rsidRPr="008C4E56">
              <w:rPr>
                <w:rFonts w:ascii="Times New Roman" w:hAnsi="Times New Roman" w:cs="Times New Roman"/>
                <w:sz w:val="28"/>
                <w:szCs w:val="28"/>
                <w:rtl/>
              </w:rPr>
              <w:t xml:space="preserve"> </w:t>
            </w:r>
            <w:r w:rsidRPr="008C4E56">
              <w:rPr>
                <w:rFonts w:ascii="Times New Roman" w:hAnsi="Times New Roman" w:cs="Times New Roman" w:hint="cs"/>
                <w:sz w:val="28"/>
                <w:szCs w:val="28"/>
                <w:rtl/>
              </w:rPr>
              <w:t>الاستشارات</w:t>
            </w:r>
            <w:r>
              <w:rPr>
                <w:rFonts w:ascii="Times New Roman" w:hAnsi="Times New Roman" w:cs="Times New Roman" w:hint="cs"/>
                <w:sz w:val="28"/>
                <w:szCs w:val="28"/>
                <w:rtl/>
              </w:rPr>
              <w:t xml:space="preserve"> العلمية</w:t>
            </w:r>
            <w:r w:rsidRPr="008C4E56">
              <w:rPr>
                <w:rFonts w:ascii="Times New Roman" w:hAnsi="Times New Roman" w:cs="Times New Roman"/>
                <w:sz w:val="28"/>
                <w:szCs w:val="28"/>
                <w:rtl/>
              </w:rPr>
              <w:t xml:space="preserve"> </w:t>
            </w:r>
            <w:r>
              <w:rPr>
                <w:rFonts w:ascii="Times New Roman" w:hAnsi="Times New Roman" w:cs="Times New Roman" w:hint="cs"/>
                <w:sz w:val="28"/>
                <w:szCs w:val="28"/>
                <w:rtl/>
              </w:rPr>
              <w:t xml:space="preserve">و </w:t>
            </w:r>
            <w:r w:rsidRPr="00E25584">
              <w:rPr>
                <w:rFonts w:ascii="Times New Roman" w:hAnsi="Times New Roman" w:cs="Times New Roman"/>
                <w:sz w:val="28"/>
                <w:szCs w:val="28"/>
                <w:rtl/>
              </w:rPr>
              <w:t xml:space="preserve">تدريب وتأهيل الكوادر الوطنية من منسوبي القطاعات الحكومية </w:t>
            </w:r>
            <w:r>
              <w:rPr>
                <w:rFonts w:ascii="Times New Roman" w:hAnsi="Times New Roman" w:cs="Times New Roman" w:hint="cs"/>
                <w:sz w:val="28"/>
                <w:szCs w:val="28"/>
                <w:rtl/>
              </w:rPr>
              <w:t xml:space="preserve">والخاصة </w:t>
            </w:r>
            <w:r w:rsidRPr="00E25584">
              <w:rPr>
                <w:rFonts w:ascii="Times New Roman" w:hAnsi="Times New Roman" w:cs="Times New Roman"/>
                <w:sz w:val="28"/>
                <w:szCs w:val="28"/>
                <w:rtl/>
              </w:rPr>
              <w:t xml:space="preserve">وكذلك منسوبي القطاع الخاص المهتمة </w:t>
            </w:r>
            <w:r>
              <w:rPr>
                <w:rFonts w:ascii="Times New Roman" w:hAnsi="Times New Roman" w:cs="Times New Roman" w:hint="cs"/>
                <w:sz w:val="28"/>
                <w:szCs w:val="28"/>
                <w:rtl/>
              </w:rPr>
              <w:t xml:space="preserve"> </w:t>
            </w:r>
            <w:r w:rsidRPr="00E25584">
              <w:rPr>
                <w:rFonts w:ascii="Times New Roman" w:hAnsi="Times New Roman" w:cs="Times New Roman"/>
                <w:sz w:val="28"/>
                <w:szCs w:val="28"/>
                <w:rtl/>
              </w:rPr>
              <w:t>بمجال مكافحة نواقل الأمراض</w:t>
            </w:r>
            <w:r>
              <w:rPr>
                <w:rFonts w:ascii="Times New Roman" w:hAnsi="Times New Roman" w:cs="Times New Roman" w:hint="cs"/>
                <w:sz w:val="28"/>
                <w:szCs w:val="28"/>
                <w:rtl/>
              </w:rPr>
              <w:t xml:space="preserve"> الصحية والزراعية</w:t>
            </w:r>
            <w:r w:rsidRPr="00E25584">
              <w:rPr>
                <w:rFonts w:ascii="Times New Roman" w:hAnsi="Times New Roman" w:cs="Times New Roman"/>
                <w:sz w:val="28"/>
                <w:szCs w:val="28"/>
                <w:rtl/>
              </w:rPr>
              <w:t xml:space="preserve"> أيضاً خدمة تقدمها الجامعة للمجتمع وذلك من خلال الإعلان عن وجود دورات تدريبة ينفذها بيت الخبرة الرواد في مجال مكافحة نواقل الأمراض بمخاطبة الجهات ذات العلاقة  ( وزارة الصحة – الزراعة –</w:t>
            </w:r>
            <w:r>
              <w:rPr>
                <w:rFonts w:ascii="Times New Roman" w:hAnsi="Times New Roman" w:cs="Times New Roman" w:hint="cs"/>
                <w:sz w:val="28"/>
                <w:szCs w:val="28"/>
                <w:rtl/>
              </w:rPr>
              <w:t xml:space="preserve"> الشؤون البلدية -</w:t>
            </w:r>
            <w:r w:rsidRPr="00E25584">
              <w:rPr>
                <w:rFonts w:ascii="Times New Roman" w:hAnsi="Times New Roman" w:cs="Times New Roman"/>
                <w:sz w:val="28"/>
                <w:szCs w:val="28"/>
                <w:rtl/>
              </w:rPr>
              <w:t xml:space="preserve"> شركات القطاع الخاص ) </w:t>
            </w:r>
            <w:r>
              <w:rPr>
                <w:rFonts w:ascii="Times New Roman" w:hAnsi="Times New Roman" w:cs="Times New Roman"/>
                <w:sz w:val="28"/>
                <w:szCs w:val="28"/>
                <w:rtl/>
              </w:rPr>
              <w:t>ب</w:t>
            </w:r>
            <w:r>
              <w:rPr>
                <w:rFonts w:ascii="Times New Roman" w:hAnsi="Times New Roman" w:cs="Times New Roman" w:hint="cs"/>
                <w:sz w:val="28"/>
                <w:szCs w:val="28"/>
                <w:rtl/>
              </w:rPr>
              <w:t>إعداد</w:t>
            </w:r>
            <w:r w:rsidRPr="00E25584">
              <w:rPr>
                <w:rFonts w:ascii="Times New Roman" w:hAnsi="Times New Roman" w:cs="Times New Roman"/>
                <w:sz w:val="28"/>
                <w:szCs w:val="28"/>
                <w:rtl/>
              </w:rPr>
              <w:t xml:space="preserve"> عدة دورات تدريبه  في المجالات التالية</w:t>
            </w:r>
            <w:r w:rsidRPr="00E25584">
              <w:rPr>
                <w:rFonts w:ascii="Times New Roman" w:hAnsi="Times New Roman" w:cs="Times New Roman"/>
                <w:sz w:val="28"/>
                <w:szCs w:val="28"/>
              </w:rPr>
              <w:t xml:space="preserve">: </w:t>
            </w:r>
          </w:p>
          <w:p w14:paraId="759BB6AA" w14:textId="77777777" w:rsidR="00E61CDD" w:rsidRPr="00866958" w:rsidRDefault="00E61CDD" w:rsidP="00E61CDD">
            <w:pPr>
              <w:pStyle w:val="ListParagraph"/>
              <w:numPr>
                <w:ilvl w:val="0"/>
                <w:numId w:val="5"/>
              </w:numPr>
              <w:bidi/>
              <w:spacing w:after="0" w:line="360" w:lineRule="auto"/>
              <w:jc w:val="both"/>
              <w:rPr>
                <w:rFonts w:ascii="Times New Roman" w:hAnsi="Times New Roman" w:cs="Times New Roman"/>
                <w:sz w:val="28"/>
                <w:szCs w:val="28"/>
                <w:rtl/>
              </w:rPr>
            </w:pPr>
            <w:r w:rsidRPr="00866958">
              <w:rPr>
                <w:rFonts w:ascii="Times New Roman" w:hAnsi="Times New Roman" w:cs="Times New Roman"/>
                <w:sz w:val="28"/>
                <w:szCs w:val="28"/>
                <w:rtl/>
              </w:rPr>
              <w:t>التدريب على كيفية التعرف على أنواع وطرق استكشاف الحشرات بأطواره المختلفة</w:t>
            </w:r>
            <w:r w:rsidRPr="00866958">
              <w:rPr>
                <w:rFonts w:ascii="Times New Roman" w:hAnsi="Times New Roman" w:cs="Times New Roman"/>
                <w:sz w:val="28"/>
                <w:szCs w:val="28"/>
              </w:rPr>
              <w:t>.</w:t>
            </w:r>
          </w:p>
          <w:p w14:paraId="71BB87C6" w14:textId="77777777" w:rsidR="00E61CDD" w:rsidRPr="00866958" w:rsidRDefault="00E61CDD" w:rsidP="00E61CDD">
            <w:pPr>
              <w:pStyle w:val="ListParagraph"/>
              <w:numPr>
                <w:ilvl w:val="0"/>
                <w:numId w:val="5"/>
              </w:numPr>
              <w:bidi/>
              <w:spacing w:after="0" w:line="360" w:lineRule="auto"/>
              <w:jc w:val="both"/>
              <w:rPr>
                <w:rFonts w:ascii="Times New Roman" w:hAnsi="Times New Roman" w:cs="Times New Roman"/>
                <w:sz w:val="28"/>
                <w:szCs w:val="28"/>
                <w:rtl/>
              </w:rPr>
            </w:pPr>
            <w:r w:rsidRPr="00866958">
              <w:rPr>
                <w:rFonts w:ascii="Times New Roman" w:hAnsi="Times New Roman" w:cs="Times New Roman"/>
                <w:sz w:val="28"/>
                <w:szCs w:val="28"/>
                <w:rtl/>
              </w:rPr>
              <w:t>التعرف على حياة وسلوك الحشرات داخل وخارج المنازل وأوقات نشاطها للاستفادة من ذلك في برنامج المكافحة</w:t>
            </w:r>
            <w:r w:rsidRPr="00866958">
              <w:rPr>
                <w:rFonts w:ascii="Times New Roman" w:hAnsi="Times New Roman" w:cs="Times New Roman"/>
                <w:sz w:val="28"/>
                <w:szCs w:val="28"/>
              </w:rPr>
              <w:t>.</w:t>
            </w:r>
          </w:p>
          <w:p w14:paraId="4254A60C" w14:textId="77777777" w:rsidR="00E61CDD" w:rsidRPr="00866958" w:rsidRDefault="00E61CDD" w:rsidP="00E61CDD">
            <w:pPr>
              <w:pStyle w:val="ListParagraph"/>
              <w:numPr>
                <w:ilvl w:val="0"/>
                <w:numId w:val="5"/>
              </w:numPr>
              <w:bidi/>
              <w:spacing w:after="0" w:line="360" w:lineRule="auto"/>
              <w:jc w:val="both"/>
              <w:rPr>
                <w:rFonts w:ascii="Times New Roman" w:hAnsi="Times New Roman" w:cs="Times New Roman"/>
                <w:sz w:val="28"/>
                <w:szCs w:val="28"/>
                <w:rtl/>
              </w:rPr>
            </w:pPr>
            <w:r w:rsidRPr="00866958">
              <w:rPr>
                <w:rFonts w:ascii="Times New Roman" w:hAnsi="Times New Roman" w:cs="Times New Roman"/>
                <w:sz w:val="28"/>
                <w:szCs w:val="28"/>
                <w:rtl/>
              </w:rPr>
              <w:t xml:space="preserve">التدريب والتعرف على الأنواع والمجاميع المختلفة للمبيدات والمستخدمة في مكافحة نواقل الأمراض </w:t>
            </w:r>
            <w:r>
              <w:rPr>
                <w:rFonts w:ascii="Times New Roman" w:hAnsi="Times New Roman" w:cs="Times New Roman" w:hint="cs"/>
                <w:sz w:val="28"/>
                <w:szCs w:val="28"/>
                <w:rtl/>
              </w:rPr>
              <w:t xml:space="preserve">الصحية والزراعية </w:t>
            </w:r>
            <w:r w:rsidRPr="00866958">
              <w:rPr>
                <w:rFonts w:ascii="Times New Roman" w:hAnsi="Times New Roman" w:cs="Times New Roman"/>
                <w:sz w:val="28"/>
                <w:szCs w:val="28"/>
                <w:rtl/>
              </w:rPr>
              <w:t xml:space="preserve">وطرق تأثيرها على أطوار </w:t>
            </w:r>
            <w:r>
              <w:rPr>
                <w:rFonts w:ascii="Times New Roman" w:hAnsi="Times New Roman" w:cs="Times New Roman" w:hint="cs"/>
                <w:sz w:val="28"/>
                <w:szCs w:val="28"/>
                <w:rtl/>
              </w:rPr>
              <w:t>الحشرات</w:t>
            </w:r>
            <w:r w:rsidRPr="00866958">
              <w:rPr>
                <w:rFonts w:ascii="Times New Roman" w:hAnsi="Times New Roman" w:cs="Times New Roman"/>
                <w:sz w:val="28"/>
                <w:szCs w:val="28"/>
                <w:rtl/>
              </w:rPr>
              <w:t xml:space="preserve"> المختلفة</w:t>
            </w:r>
            <w:r w:rsidRPr="00866958">
              <w:rPr>
                <w:rFonts w:ascii="Times New Roman" w:hAnsi="Times New Roman" w:cs="Times New Roman"/>
                <w:sz w:val="28"/>
                <w:szCs w:val="28"/>
              </w:rPr>
              <w:t xml:space="preserve"> .</w:t>
            </w:r>
          </w:p>
          <w:p w14:paraId="44730296" w14:textId="77777777" w:rsidR="00E61CDD" w:rsidRPr="00866958" w:rsidRDefault="00E61CDD" w:rsidP="00E61CDD">
            <w:pPr>
              <w:pStyle w:val="ListParagraph"/>
              <w:numPr>
                <w:ilvl w:val="0"/>
                <w:numId w:val="5"/>
              </w:numPr>
              <w:bidi/>
              <w:spacing w:after="0" w:line="360" w:lineRule="auto"/>
              <w:jc w:val="both"/>
              <w:rPr>
                <w:rFonts w:ascii="Times New Roman" w:hAnsi="Times New Roman" w:cs="Times New Roman"/>
                <w:sz w:val="28"/>
                <w:szCs w:val="28"/>
                <w:rtl/>
              </w:rPr>
            </w:pPr>
            <w:r w:rsidRPr="00866958">
              <w:rPr>
                <w:rFonts w:ascii="Times New Roman" w:hAnsi="Times New Roman" w:cs="Times New Roman"/>
                <w:sz w:val="28"/>
                <w:szCs w:val="28"/>
                <w:rtl/>
              </w:rPr>
              <w:t>التدريب على كيفية حساب وعمل التركيزات المختلفة للمبيدات المجهزة في أدوات الرش وكذلك طرق خلط وتجهيز المبيدات حسب المواصفات الحقلية</w:t>
            </w:r>
            <w:r w:rsidRPr="00866958">
              <w:rPr>
                <w:rFonts w:ascii="Times New Roman" w:hAnsi="Times New Roman" w:cs="Times New Roman"/>
                <w:sz w:val="28"/>
                <w:szCs w:val="28"/>
              </w:rPr>
              <w:t>.</w:t>
            </w:r>
          </w:p>
          <w:p w14:paraId="0B37015F" w14:textId="77777777" w:rsidR="00E61CDD" w:rsidRPr="00866958" w:rsidRDefault="00E61CDD" w:rsidP="00E61CDD">
            <w:pPr>
              <w:pStyle w:val="ListParagraph"/>
              <w:numPr>
                <w:ilvl w:val="0"/>
                <w:numId w:val="5"/>
              </w:numPr>
              <w:bidi/>
              <w:spacing w:after="0" w:line="360" w:lineRule="auto"/>
              <w:jc w:val="both"/>
              <w:rPr>
                <w:rFonts w:ascii="Times New Roman" w:hAnsi="Times New Roman" w:cs="Times New Roman"/>
                <w:sz w:val="28"/>
                <w:szCs w:val="28"/>
                <w:rtl/>
              </w:rPr>
            </w:pPr>
            <w:r w:rsidRPr="00866958">
              <w:rPr>
                <w:rFonts w:ascii="Times New Roman" w:hAnsi="Times New Roman" w:cs="Times New Roman"/>
                <w:sz w:val="28"/>
                <w:szCs w:val="28"/>
                <w:rtl/>
              </w:rPr>
              <w:t>التدريب على طرق الوقاية والحماية والتداول السلمي للمبيدات أثناء الرش وترشيد الاستخدام مع معلومات عن طرق الإسعافات الأولية عند حدوث أي مشاكل أثناء العمل الميداني</w:t>
            </w:r>
            <w:r w:rsidRPr="00866958">
              <w:rPr>
                <w:rFonts w:ascii="Times New Roman" w:hAnsi="Times New Roman" w:cs="Times New Roman"/>
                <w:sz w:val="28"/>
                <w:szCs w:val="28"/>
              </w:rPr>
              <w:t xml:space="preserve">. </w:t>
            </w:r>
          </w:p>
          <w:p w14:paraId="583C5AEC" w14:textId="77777777" w:rsidR="00E61CDD" w:rsidRPr="00E25584" w:rsidRDefault="00E61CDD" w:rsidP="00E61CDD">
            <w:pPr>
              <w:spacing w:after="0" w:line="360" w:lineRule="auto"/>
              <w:jc w:val="both"/>
              <w:rPr>
                <w:rFonts w:ascii="Times New Roman" w:hAnsi="Times New Roman" w:cs="Times New Roman"/>
                <w:sz w:val="28"/>
                <w:szCs w:val="28"/>
                <w:rtl/>
              </w:rPr>
            </w:pPr>
          </w:p>
          <w:p w14:paraId="1E78FF88" w14:textId="77777777" w:rsidR="00E61CDD" w:rsidRPr="004E2A4D" w:rsidRDefault="00E61CDD" w:rsidP="00E61CDD">
            <w:pPr>
              <w:spacing w:after="0" w:line="360" w:lineRule="auto"/>
              <w:jc w:val="both"/>
              <w:rPr>
                <w:rFonts w:ascii="Times New Roman" w:hAnsi="Times New Roman" w:cs="Times New Roman"/>
                <w:b/>
                <w:bCs/>
                <w:sz w:val="28"/>
                <w:szCs w:val="28"/>
                <w:rtl/>
              </w:rPr>
            </w:pPr>
            <w:r w:rsidRPr="004E2A4D">
              <w:rPr>
                <w:rFonts w:ascii="Times New Roman" w:hAnsi="Times New Roman" w:cs="Times New Roman" w:hint="cs"/>
                <w:b/>
                <w:bCs/>
                <w:sz w:val="28"/>
                <w:szCs w:val="28"/>
                <w:rtl/>
              </w:rPr>
              <w:t>سادسا</w:t>
            </w:r>
            <w:r w:rsidRPr="004E2A4D">
              <w:rPr>
                <w:rFonts w:ascii="Times New Roman" w:hAnsi="Times New Roman" w:cs="Times New Roman"/>
                <w:b/>
                <w:bCs/>
                <w:sz w:val="28"/>
                <w:szCs w:val="28"/>
                <w:rtl/>
              </w:rPr>
              <w:t xml:space="preserve">:  التبادل العلمي مع الهيئات الدولية ذات العلاقة </w:t>
            </w:r>
            <w:r w:rsidRPr="004E2A4D">
              <w:rPr>
                <w:rFonts w:ascii="Times New Roman" w:hAnsi="Times New Roman" w:cs="Times New Roman" w:hint="cs"/>
                <w:b/>
                <w:bCs/>
                <w:sz w:val="28"/>
                <w:szCs w:val="28"/>
                <w:rtl/>
              </w:rPr>
              <w:t>ببيت الخبرة الرواد</w:t>
            </w:r>
            <w:r w:rsidRPr="004E2A4D">
              <w:rPr>
                <w:rFonts w:hint="cs"/>
                <w:b/>
                <w:bCs/>
                <w:rtl/>
              </w:rPr>
              <w:t xml:space="preserve"> </w:t>
            </w:r>
            <w:r w:rsidRPr="004E2A4D">
              <w:rPr>
                <w:rFonts w:ascii="Times New Roman" w:hAnsi="Times New Roman" w:cs="Times New Roman" w:hint="cs"/>
                <w:b/>
                <w:bCs/>
                <w:sz w:val="28"/>
                <w:szCs w:val="28"/>
                <w:rtl/>
              </w:rPr>
              <w:t>للخدمات</w:t>
            </w:r>
            <w:r w:rsidRPr="004E2A4D">
              <w:rPr>
                <w:rFonts w:ascii="Times New Roman" w:hAnsi="Times New Roman" w:cs="Times New Roman"/>
                <w:b/>
                <w:bCs/>
                <w:sz w:val="28"/>
                <w:szCs w:val="28"/>
                <w:rtl/>
              </w:rPr>
              <w:t xml:space="preserve"> </w:t>
            </w:r>
            <w:r w:rsidRPr="004E2A4D">
              <w:rPr>
                <w:rFonts w:ascii="Times New Roman" w:hAnsi="Times New Roman" w:cs="Times New Roman" w:hint="cs"/>
                <w:b/>
                <w:bCs/>
                <w:sz w:val="28"/>
                <w:szCs w:val="28"/>
                <w:rtl/>
              </w:rPr>
              <w:t>البيئية</w:t>
            </w:r>
            <w:r w:rsidRPr="004E2A4D">
              <w:rPr>
                <w:rFonts w:ascii="Times New Roman" w:hAnsi="Times New Roman" w:cs="Times New Roman"/>
                <w:b/>
                <w:bCs/>
                <w:sz w:val="28"/>
                <w:szCs w:val="28"/>
                <w:rtl/>
              </w:rPr>
              <w:t xml:space="preserve"> </w:t>
            </w:r>
            <w:r w:rsidRPr="004E2A4D">
              <w:rPr>
                <w:rFonts w:ascii="Times New Roman" w:hAnsi="Times New Roman" w:cs="Times New Roman" w:hint="cs"/>
                <w:b/>
                <w:bCs/>
                <w:sz w:val="28"/>
                <w:szCs w:val="28"/>
                <w:rtl/>
              </w:rPr>
              <w:t>والاستشارات</w:t>
            </w:r>
            <w:r w:rsidRPr="004E2A4D">
              <w:rPr>
                <w:rFonts w:ascii="Times New Roman" w:hAnsi="Times New Roman" w:cs="Times New Roman"/>
                <w:b/>
                <w:bCs/>
                <w:sz w:val="28"/>
                <w:szCs w:val="28"/>
                <w:rtl/>
              </w:rPr>
              <w:t xml:space="preserve"> </w:t>
            </w:r>
            <w:r w:rsidRPr="004E2A4D">
              <w:rPr>
                <w:rFonts w:ascii="Times New Roman" w:hAnsi="Times New Roman" w:cs="Times New Roman" w:hint="cs"/>
                <w:b/>
                <w:bCs/>
                <w:sz w:val="28"/>
                <w:szCs w:val="28"/>
                <w:rtl/>
              </w:rPr>
              <w:t>الزراعية</w:t>
            </w:r>
          </w:p>
          <w:p w14:paraId="22EFB82F" w14:textId="77777777" w:rsidR="00E61CDD" w:rsidRPr="00E25584" w:rsidRDefault="00E61CDD" w:rsidP="00E61CDD">
            <w:pPr>
              <w:spacing w:after="0" w:line="360" w:lineRule="auto"/>
              <w:ind w:firstLine="720"/>
              <w:jc w:val="both"/>
              <w:rPr>
                <w:rFonts w:ascii="Times New Roman" w:hAnsi="Times New Roman" w:cs="Times New Roman"/>
                <w:sz w:val="28"/>
                <w:szCs w:val="28"/>
                <w:rtl/>
              </w:rPr>
            </w:pPr>
            <w:r w:rsidRPr="00E25584">
              <w:rPr>
                <w:rFonts w:ascii="Times New Roman" w:hAnsi="Times New Roman" w:cs="Times New Roman"/>
                <w:sz w:val="28"/>
                <w:szCs w:val="28"/>
                <w:rtl/>
              </w:rPr>
              <w:t xml:space="preserve">سيتم تبادل الزيارات وعقد ورش عمل مشتركة بين الفريق العلمي </w:t>
            </w:r>
            <w:r>
              <w:rPr>
                <w:rFonts w:ascii="Times New Roman" w:hAnsi="Times New Roman" w:cs="Times New Roman" w:hint="cs"/>
                <w:sz w:val="28"/>
                <w:szCs w:val="28"/>
                <w:rtl/>
              </w:rPr>
              <w:t>ب</w:t>
            </w:r>
            <w:r w:rsidRPr="00E25584">
              <w:rPr>
                <w:rFonts w:ascii="Times New Roman" w:hAnsi="Times New Roman" w:cs="Times New Roman"/>
                <w:sz w:val="28"/>
                <w:szCs w:val="28"/>
                <w:rtl/>
              </w:rPr>
              <w:t>بيت الخبرة وبعض الجهات ذات العلاقة بمكافحة نواقل الأمراض الحشرية</w:t>
            </w:r>
            <w:r>
              <w:rPr>
                <w:rFonts w:ascii="Times New Roman" w:hAnsi="Times New Roman" w:cs="Times New Roman" w:hint="cs"/>
                <w:sz w:val="28"/>
                <w:szCs w:val="28"/>
                <w:rtl/>
              </w:rPr>
              <w:t xml:space="preserve"> على المستوى الصحي والزراعي</w:t>
            </w:r>
            <w:r w:rsidRPr="00E25584">
              <w:rPr>
                <w:rFonts w:ascii="Times New Roman" w:hAnsi="Times New Roman" w:cs="Times New Roman"/>
                <w:sz w:val="28"/>
                <w:szCs w:val="28"/>
                <w:rtl/>
              </w:rPr>
              <w:t xml:space="preserve"> مثل</w:t>
            </w:r>
            <w:r w:rsidRPr="00E25584">
              <w:rPr>
                <w:rFonts w:ascii="Times New Roman" w:hAnsi="Times New Roman" w:cs="Times New Roman"/>
                <w:sz w:val="28"/>
                <w:szCs w:val="28"/>
              </w:rPr>
              <w:t>:</w:t>
            </w:r>
          </w:p>
          <w:p w14:paraId="6179AA41" w14:textId="77777777" w:rsidR="00E61CDD" w:rsidRPr="00E25584" w:rsidRDefault="00E61CDD" w:rsidP="00E61CDD">
            <w:pPr>
              <w:spacing w:after="0" w:line="360" w:lineRule="auto"/>
              <w:jc w:val="both"/>
              <w:rPr>
                <w:rFonts w:ascii="Times New Roman" w:hAnsi="Times New Roman" w:cs="Times New Roman"/>
                <w:sz w:val="28"/>
                <w:szCs w:val="28"/>
                <w:rtl/>
              </w:rPr>
            </w:pPr>
            <w:r w:rsidRPr="00E25584">
              <w:rPr>
                <w:rFonts w:ascii="Times New Roman" w:hAnsi="Times New Roman" w:cs="Times New Roman"/>
                <w:sz w:val="28"/>
                <w:szCs w:val="28"/>
              </w:rPr>
              <w:t>•</w:t>
            </w:r>
            <w:r w:rsidRPr="00E25584">
              <w:rPr>
                <w:rFonts w:ascii="Times New Roman" w:hAnsi="Times New Roman" w:cs="Times New Roman"/>
                <w:sz w:val="28"/>
                <w:szCs w:val="28"/>
              </w:rPr>
              <w:tab/>
              <w:t xml:space="preserve"> </w:t>
            </w:r>
            <w:r w:rsidRPr="00E25584">
              <w:rPr>
                <w:rFonts w:ascii="Times New Roman" w:hAnsi="Times New Roman" w:cs="Times New Roman"/>
                <w:sz w:val="28"/>
                <w:szCs w:val="28"/>
                <w:rtl/>
              </w:rPr>
              <w:t xml:space="preserve">منظمة الصحة </w:t>
            </w:r>
            <w:proofErr w:type="gramStart"/>
            <w:r w:rsidRPr="00E25584">
              <w:rPr>
                <w:rFonts w:ascii="Times New Roman" w:hAnsi="Times New Roman" w:cs="Times New Roman"/>
                <w:sz w:val="28"/>
                <w:szCs w:val="28"/>
                <w:rtl/>
              </w:rPr>
              <w:t>العالمية</w:t>
            </w:r>
            <w:r>
              <w:rPr>
                <w:rFonts w:ascii="Times New Roman" w:hAnsi="Times New Roman" w:cs="Times New Roman" w:hint="cs"/>
                <w:sz w:val="28"/>
                <w:szCs w:val="28"/>
                <w:rtl/>
              </w:rPr>
              <w:t xml:space="preserve"> </w:t>
            </w:r>
            <w:r>
              <w:rPr>
                <w:rFonts w:ascii="Times New Roman" w:hAnsi="Times New Roman" w:cs="Times New Roman"/>
                <w:sz w:val="28"/>
                <w:szCs w:val="28"/>
              </w:rPr>
              <w:t>.</w:t>
            </w:r>
            <w:proofErr w:type="gramEnd"/>
            <w:r w:rsidRPr="008C4E56">
              <w:rPr>
                <w:rFonts w:ascii="Times New Roman" w:hAnsi="Times New Roman" w:cs="Times New Roman"/>
                <w:sz w:val="24"/>
                <w:szCs w:val="24"/>
              </w:rPr>
              <w:t xml:space="preserve"> (WHO)</w:t>
            </w:r>
          </w:p>
          <w:p w14:paraId="13856EE3" w14:textId="77777777" w:rsidR="00E61CDD" w:rsidRPr="00E25584" w:rsidRDefault="00E61CDD" w:rsidP="00E61CDD">
            <w:pPr>
              <w:spacing w:after="0" w:line="360" w:lineRule="auto"/>
              <w:jc w:val="both"/>
              <w:rPr>
                <w:rFonts w:ascii="Times New Roman" w:hAnsi="Times New Roman" w:cs="Times New Roman"/>
                <w:sz w:val="28"/>
                <w:szCs w:val="28"/>
                <w:rtl/>
              </w:rPr>
            </w:pPr>
            <w:r w:rsidRPr="00E25584">
              <w:rPr>
                <w:rFonts w:ascii="Times New Roman" w:hAnsi="Times New Roman" w:cs="Times New Roman"/>
                <w:sz w:val="28"/>
                <w:szCs w:val="28"/>
              </w:rPr>
              <w:t>•</w:t>
            </w:r>
            <w:r w:rsidRPr="00E25584">
              <w:rPr>
                <w:rFonts w:ascii="Times New Roman" w:hAnsi="Times New Roman" w:cs="Times New Roman"/>
                <w:sz w:val="28"/>
                <w:szCs w:val="28"/>
              </w:rPr>
              <w:tab/>
            </w:r>
            <w:r w:rsidRPr="00E25584">
              <w:rPr>
                <w:rFonts w:ascii="Times New Roman" w:hAnsi="Times New Roman" w:cs="Times New Roman"/>
                <w:sz w:val="28"/>
                <w:szCs w:val="28"/>
                <w:rtl/>
              </w:rPr>
              <w:t>مركز مكافحة الأمراض</w:t>
            </w:r>
            <w:r w:rsidRPr="00E25584">
              <w:rPr>
                <w:rFonts w:ascii="Times New Roman" w:hAnsi="Times New Roman" w:cs="Times New Roman"/>
                <w:sz w:val="28"/>
                <w:szCs w:val="28"/>
              </w:rPr>
              <w:t xml:space="preserve"> </w:t>
            </w:r>
            <w:r w:rsidRPr="008C4E56">
              <w:rPr>
                <w:rFonts w:ascii="Times New Roman" w:hAnsi="Times New Roman" w:cs="Times New Roman"/>
                <w:sz w:val="24"/>
                <w:szCs w:val="24"/>
              </w:rPr>
              <w:t>(CDC)</w:t>
            </w:r>
            <w:r w:rsidRPr="00E25584">
              <w:rPr>
                <w:rFonts w:ascii="Times New Roman" w:hAnsi="Times New Roman" w:cs="Times New Roman"/>
                <w:sz w:val="28"/>
                <w:szCs w:val="28"/>
              </w:rPr>
              <w:t xml:space="preserve"> </w:t>
            </w:r>
            <w:r w:rsidRPr="00E25584">
              <w:rPr>
                <w:rFonts w:ascii="Times New Roman" w:hAnsi="Times New Roman" w:cs="Times New Roman"/>
                <w:sz w:val="28"/>
                <w:szCs w:val="28"/>
                <w:rtl/>
              </w:rPr>
              <w:t>بأطلانطا بالولايات المتحدة الأمريكية</w:t>
            </w:r>
            <w:r>
              <w:rPr>
                <w:rFonts w:ascii="Times New Roman" w:hAnsi="Times New Roman" w:cs="Times New Roman" w:hint="cs"/>
                <w:sz w:val="28"/>
                <w:szCs w:val="28"/>
                <w:rtl/>
              </w:rPr>
              <w:t>.</w:t>
            </w:r>
          </w:p>
          <w:p w14:paraId="00FBA3D4" w14:textId="77777777" w:rsidR="00E61CDD" w:rsidRDefault="00E61CDD" w:rsidP="00E61CDD">
            <w:pPr>
              <w:spacing w:after="0" w:line="360" w:lineRule="auto"/>
              <w:jc w:val="both"/>
              <w:rPr>
                <w:rFonts w:ascii="Times New Roman" w:hAnsi="Times New Roman" w:cs="Times New Roman"/>
                <w:sz w:val="28"/>
                <w:szCs w:val="28"/>
                <w:rtl/>
              </w:rPr>
            </w:pPr>
            <w:r w:rsidRPr="00E25584">
              <w:rPr>
                <w:rFonts w:ascii="Times New Roman" w:hAnsi="Times New Roman" w:cs="Times New Roman"/>
                <w:sz w:val="28"/>
                <w:szCs w:val="28"/>
              </w:rPr>
              <w:t>•</w:t>
            </w:r>
            <w:r w:rsidRPr="00E25584">
              <w:rPr>
                <w:rFonts w:ascii="Times New Roman" w:hAnsi="Times New Roman" w:cs="Times New Roman"/>
                <w:sz w:val="28"/>
                <w:szCs w:val="28"/>
              </w:rPr>
              <w:tab/>
            </w:r>
            <w:r w:rsidRPr="00E25584">
              <w:rPr>
                <w:rFonts w:ascii="Times New Roman" w:hAnsi="Times New Roman" w:cs="Times New Roman"/>
                <w:sz w:val="28"/>
                <w:szCs w:val="28"/>
                <w:rtl/>
              </w:rPr>
              <w:t xml:space="preserve">وكالة البيئة الوطنية </w:t>
            </w:r>
            <w:proofErr w:type="gramStart"/>
            <w:r w:rsidRPr="00E25584">
              <w:rPr>
                <w:rFonts w:ascii="Times New Roman" w:hAnsi="Times New Roman" w:cs="Times New Roman"/>
                <w:sz w:val="28"/>
                <w:szCs w:val="28"/>
                <w:rtl/>
              </w:rPr>
              <w:t xml:space="preserve">السنغافورية </w:t>
            </w:r>
            <w:r>
              <w:rPr>
                <w:rFonts w:ascii="Times New Roman" w:hAnsi="Times New Roman" w:cs="Times New Roman"/>
                <w:sz w:val="28"/>
                <w:szCs w:val="28"/>
              </w:rPr>
              <w:t>.</w:t>
            </w:r>
            <w:proofErr w:type="gramEnd"/>
            <w:r w:rsidRPr="00E25584">
              <w:rPr>
                <w:rFonts w:ascii="Times New Roman" w:hAnsi="Times New Roman" w:cs="Times New Roman"/>
                <w:sz w:val="28"/>
                <w:szCs w:val="28"/>
              </w:rPr>
              <w:t xml:space="preserve"> </w:t>
            </w:r>
            <w:r w:rsidRPr="008C4E56">
              <w:rPr>
                <w:rFonts w:ascii="Times New Roman" w:hAnsi="Times New Roman" w:cs="Times New Roman"/>
                <w:sz w:val="24"/>
                <w:szCs w:val="24"/>
              </w:rPr>
              <w:t>National Environment Agency</w:t>
            </w:r>
          </w:p>
          <w:p w14:paraId="50C8B9AE" w14:textId="77777777" w:rsidR="00E61CDD" w:rsidRDefault="00E61CDD" w:rsidP="00E61CDD">
            <w:pPr>
              <w:spacing w:after="0" w:line="360" w:lineRule="auto"/>
              <w:jc w:val="both"/>
              <w:rPr>
                <w:rFonts w:ascii="Times New Roman" w:hAnsi="Times New Roman" w:cs="Times New Roman"/>
                <w:sz w:val="28"/>
                <w:szCs w:val="28"/>
                <w:rtl/>
              </w:rPr>
            </w:pPr>
            <w:r w:rsidRPr="00AC61D3">
              <w:rPr>
                <w:rFonts w:ascii="Times New Roman" w:hAnsi="Times New Roman" w:cs="Times New Roman"/>
                <w:sz w:val="28"/>
                <w:szCs w:val="28"/>
                <w:rtl/>
              </w:rPr>
              <w:t>•</w:t>
            </w:r>
            <w:r>
              <w:rPr>
                <w:rFonts w:ascii="Times New Roman" w:hAnsi="Times New Roman" w:cs="Times New Roman" w:hint="cs"/>
                <w:sz w:val="28"/>
                <w:szCs w:val="28"/>
                <w:rtl/>
              </w:rPr>
              <w:t xml:space="preserve">          معهد الدراسات الطبية بماليزيا </w:t>
            </w:r>
            <w:r w:rsidRPr="008C4E56">
              <w:rPr>
                <w:rFonts w:ascii="Times New Roman" w:hAnsi="Times New Roman" w:cs="Times New Roman"/>
                <w:sz w:val="24"/>
                <w:szCs w:val="24"/>
              </w:rPr>
              <w:t>IMR</w:t>
            </w:r>
            <w:r>
              <w:rPr>
                <w:rFonts w:ascii="Times New Roman" w:hAnsi="Times New Roman" w:cs="Times New Roman" w:hint="cs"/>
                <w:sz w:val="28"/>
                <w:szCs w:val="28"/>
                <w:rtl/>
              </w:rPr>
              <w:t>.</w:t>
            </w:r>
          </w:p>
          <w:p w14:paraId="3F8834DC" w14:textId="77777777" w:rsidR="00E61CDD" w:rsidRDefault="00E61CDD" w:rsidP="00E61CDD">
            <w:pPr>
              <w:spacing w:after="0" w:line="36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سابعا</w:t>
            </w:r>
            <w:r w:rsidRPr="004E2A4D">
              <w:rPr>
                <w:rFonts w:ascii="Times New Roman" w:hAnsi="Times New Roman" w:cs="Times New Roman"/>
                <w:b/>
                <w:bCs/>
                <w:sz w:val="28"/>
                <w:szCs w:val="28"/>
                <w:rtl/>
              </w:rPr>
              <w:t xml:space="preserve">:  </w:t>
            </w:r>
            <w:r>
              <w:rPr>
                <w:rFonts w:ascii="Times New Roman" w:hAnsi="Times New Roman" w:cs="Times New Roman" w:hint="cs"/>
                <w:b/>
                <w:bCs/>
                <w:sz w:val="28"/>
                <w:szCs w:val="28"/>
                <w:rtl/>
              </w:rPr>
              <w:t xml:space="preserve">استخدام مبيدات حيوية صديقة للبيئة: </w:t>
            </w:r>
          </w:p>
          <w:p w14:paraId="6760A965" w14:textId="77777777" w:rsidR="00E61CDD" w:rsidRPr="00526501" w:rsidRDefault="00E61CDD" w:rsidP="00E61CDD">
            <w:pPr>
              <w:spacing w:after="0" w:line="360" w:lineRule="auto"/>
              <w:jc w:val="both"/>
              <w:rPr>
                <w:rFonts w:ascii="Times New Roman" w:hAnsi="Times New Roman" w:cs="Times New Roman"/>
                <w:sz w:val="28"/>
                <w:szCs w:val="28"/>
                <w:rtl/>
              </w:rPr>
            </w:pPr>
            <w:r w:rsidRPr="00526501">
              <w:rPr>
                <w:rFonts w:ascii="Times New Roman" w:hAnsi="Times New Roman" w:cs="Times New Roman" w:hint="cs"/>
                <w:sz w:val="28"/>
                <w:szCs w:val="28"/>
                <w:rtl/>
              </w:rPr>
              <w:tab/>
              <w:t xml:space="preserve">ان استخدام المواد الكيميائية في مكافحة الحشرات ينتج عنه الكثير من المخاطر ومنها التلوث البيئي للبيئة و الأطعمة و مياه الشرب ومن الطرق البديلة استخدام مبيدات حيوية. </w:t>
            </w:r>
          </w:p>
          <w:p w14:paraId="024F80DB" w14:textId="77777777" w:rsidR="00E61CDD" w:rsidRDefault="00E61CDD" w:rsidP="00E61CDD">
            <w:pPr>
              <w:spacing w:after="0"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لذلك يتم استخدام بعض المستخلصات النباتية في مكافحة الآفات الحشرية و التقليل من انتشار الحشرات الضارة وصديقة للبيئة. كذلك يمكن توليف مواد نانونية من المستخلصات النباتية واستخدامها في مكافحة الحشرات وهي من الأتجاهات الحديثة في تقنية النانو وقد بدأ عمل بعض التجارب في وحدة مكافحة الحشرات في كلية العلوم ونشر أوراق علمية في هذا المجال. </w:t>
            </w:r>
          </w:p>
          <w:p w14:paraId="3F0EFA05" w14:textId="77777777" w:rsidR="00E61CDD" w:rsidRDefault="00E61CDD" w:rsidP="00E61CDD">
            <w:pPr>
              <w:spacing w:after="0"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من اهم مميزات المبيدات الحيوية: </w:t>
            </w:r>
          </w:p>
          <w:p w14:paraId="3C9A6EF5" w14:textId="77777777" w:rsidR="00E61CDD" w:rsidRDefault="00E61CDD" w:rsidP="00E61CDD">
            <w:pPr>
              <w:pStyle w:val="ListParagraph"/>
              <w:numPr>
                <w:ilvl w:val="0"/>
                <w:numId w:val="7"/>
              </w:numPr>
              <w:bidi/>
              <w:spacing w:after="0" w:line="360" w:lineRule="auto"/>
              <w:jc w:val="both"/>
              <w:rPr>
                <w:rFonts w:ascii="Times New Roman" w:hAnsi="Times New Roman" w:cs="Times New Roman"/>
                <w:sz w:val="28"/>
                <w:szCs w:val="28"/>
              </w:rPr>
            </w:pPr>
            <w:r>
              <w:rPr>
                <w:rFonts w:ascii="Times New Roman" w:hAnsi="Times New Roman" w:cs="Times New Roman" w:hint="cs"/>
                <w:sz w:val="28"/>
                <w:szCs w:val="28"/>
                <w:rtl/>
              </w:rPr>
              <w:t xml:space="preserve">تركيبها الكيميائي معقد وهذا يقلل من احتمالية ظهور المقاومة لدى الحشرات المستهدفة. </w:t>
            </w:r>
          </w:p>
          <w:p w14:paraId="0B9F6F05" w14:textId="77777777" w:rsidR="00E61CDD" w:rsidRDefault="00E61CDD" w:rsidP="00E61CDD">
            <w:pPr>
              <w:pStyle w:val="ListParagraph"/>
              <w:numPr>
                <w:ilvl w:val="0"/>
                <w:numId w:val="7"/>
              </w:numPr>
              <w:bidi/>
              <w:spacing w:after="0" w:line="360" w:lineRule="auto"/>
              <w:jc w:val="both"/>
              <w:rPr>
                <w:rFonts w:ascii="Times New Roman" w:hAnsi="Times New Roman" w:cs="Times New Roman"/>
                <w:sz w:val="28"/>
                <w:szCs w:val="28"/>
              </w:rPr>
            </w:pPr>
            <w:r>
              <w:rPr>
                <w:rFonts w:ascii="Times New Roman" w:hAnsi="Times New Roman" w:cs="Times New Roman" w:hint="cs"/>
                <w:sz w:val="28"/>
                <w:szCs w:val="28"/>
                <w:rtl/>
              </w:rPr>
              <w:t xml:space="preserve">صديقة للبيئة و غير ضارة بالأنسان. </w:t>
            </w:r>
          </w:p>
          <w:p w14:paraId="7E72C743" w14:textId="77777777" w:rsidR="00E61CDD" w:rsidRPr="00B65B05" w:rsidRDefault="00E61CDD" w:rsidP="00E61CDD">
            <w:pPr>
              <w:pStyle w:val="ListParagraph"/>
              <w:numPr>
                <w:ilvl w:val="0"/>
                <w:numId w:val="7"/>
              </w:numPr>
              <w:bidi/>
              <w:spacing w:after="0"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استخدام الجسيمات النانوية ضد الجراثيم الممرضة. </w:t>
            </w:r>
          </w:p>
          <w:p w14:paraId="23230BDC" w14:textId="237457F6" w:rsidR="00C11F61" w:rsidRPr="00F22839" w:rsidRDefault="00C11F61" w:rsidP="00E61CDD">
            <w:pPr>
              <w:rPr>
                <w:rtl/>
              </w:rPr>
            </w:pPr>
          </w:p>
        </w:tc>
      </w:tr>
      <w:tr w:rsidR="00C11F61" w:rsidRPr="00F22839" w14:paraId="0226AB50" w14:textId="77777777" w:rsidTr="00576FD2">
        <w:tc>
          <w:tcPr>
            <w:tcW w:w="2326" w:type="dxa"/>
            <w:tcBorders>
              <w:left w:val="double" w:sz="4" w:space="0" w:color="auto"/>
              <w:bottom w:val="single" w:sz="4" w:space="0" w:color="auto"/>
            </w:tcBorders>
            <w:shd w:val="clear" w:color="auto" w:fill="D9D9D9" w:themeFill="background1" w:themeFillShade="D9"/>
          </w:tcPr>
          <w:p w14:paraId="52A3D4A3" w14:textId="2B0C44A0" w:rsidR="00C11F61" w:rsidRPr="00F22839" w:rsidRDefault="00CB22E6" w:rsidP="00576FD2">
            <w:pPr>
              <w:jc w:val="center"/>
              <w:rPr>
                <w:rtl/>
              </w:rPr>
            </w:pPr>
            <w:r>
              <w:t>Contact Info.</w:t>
            </w:r>
          </w:p>
        </w:tc>
        <w:tc>
          <w:tcPr>
            <w:tcW w:w="6514" w:type="dxa"/>
            <w:gridSpan w:val="3"/>
            <w:tcBorders>
              <w:bottom w:val="single" w:sz="4" w:space="0" w:color="auto"/>
              <w:right w:val="double" w:sz="4" w:space="0" w:color="auto"/>
            </w:tcBorders>
          </w:tcPr>
          <w:p w14:paraId="11B67C5A" w14:textId="77777777" w:rsidR="00C11F61" w:rsidRDefault="00CB22E6" w:rsidP="00CB22E6">
            <w:pPr>
              <w:bidi w:val="0"/>
              <w:jc w:val="center"/>
            </w:pPr>
            <w:r>
              <w:t xml:space="preserve">Mobile: </w:t>
            </w:r>
            <w:r w:rsidR="00C11F61" w:rsidRPr="00F22839">
              <w:rPr>
                <w:rFonts w:hint="cs"/>
                <w:rtl/>
              </w:rPr>
              <w:t>0563811051</w:t>
            </w:r>
          </w:p>
          <w:p w14:paraId="72214A27" w14:textId="7469BDB5" w:rsidR="00CB22E6" w:rsidRPr="00F22839" w:rsidRDefault="00CB22E6" w:rsidP="00CB22E6">
            <w:pPr>
              <w:bidi w:val="0"/>
              <w:jc w:val="center"/>
            </w:pPr>
            <w:r>
              <w:t xml:space="preserve">Email: </w:t>
            </w:r>
            <w:hyperlink r:id="rId7" w:history="1">
              <w:r w:rsidRPr="00F22839">
                <w:rPr>
                  <w:rStyle w:val="Hyperlink"/>
                </w:rPr>
                <w:t>aalthbyani@ut.edu.sa</w:t>
              </w:r>
            </w:hyperlink>
          </w:p>
        </w:tc>
      </w:tr>
    </w:tbl>
    <w:p w14:paraId="143B9F34" w14:textId="77777777" w:rsidR="00AC3A8E" w:rsidRPr="00C11F61" w:rsidRDefault="00AC3A8E" w:rsidP="00C11F61">
      <w:bookmarkStart w:id="0" w:name="_GoBack"/>
      <w:bookmarkEnd w:id="0"/>
    </w:p>
    <w:sectPr w:rsidR="00AC3A8E" w:rsidRPr="00C11F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acen_liner_screen">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B55B5"/>
    <w:multiLevelType w:val="hybridMultilevel"/>
    <w:tmpl w:val="4BE050B0"/>
    <w:lvl w:ilvl="0" w:tplc="736A4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85E1F"/>
    <w:multiLevelType w:val="hybridMultilevel"/>
    <w:tmpl w:val="2EC46E46"/>
    <w:lvl w:ilvl="0" w:tplc="1A86F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30FB9"/>
    <w:multiLevelType w:val="hybridMultilevel"/>
    <w:tmpl w:val="0A0A82FA"/>
    <w:lvl w:ilvl="0" w:tplc="B1463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1041F"/>
    <w:multiLevelType w:val="hybridMultilevel"/>
    <w:tmpl w:val="27FAECBA"/>
    <w:lvl w:ilvl="0" w:tplc="73A63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E1244"/>
    <w:multiLevelType w:val="hybridMultilevel"/>
    <w:tmpl w:val="F69C42EA"/>
    <w:lvl w:ilvl="0" w:tplc="6AAA7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8321F4"/>
    <w:multiLevelType w:val="hybridMultilevel"/>
    <w:tmpl w:val="6AE8BEAC"/>
    <w:lvl w:ilvl="0" w:tplc="4378C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C506D4"/>
    <w:multiLevelType w:val="hybridMultilevel"/>
    <w:tmpl w:val="C8249D20"/>
    <w:lvl w:ilvl="0" w:tplc="144AA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F61"/>
    <w:rsid w:val="00330443"/>
    <w:rsid w:val="0062377C"/>
    <w:rsid w:val="00AC3A8E"/>
    <w:rsid w:val="00C11F61"/>
    <w:rsid w:val="00CB22E6"/>
    <w:rsid w:val="00DD132A"/>
    <w:rsid w:val="00E61C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E018"/>
  <w15:chartTrackingRefBased/>
  <w15:docId w15:val="{B9A57A4D-6A81-4344-AA17-1AC45A8A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F61"/>
    <w:pPr>
      <w:bidi/>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1F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1F61"/>
    <w:rPr>
      <w:color w:val="0563C1" w:themeColor="hyperlink"/>
      <w:u w:val="single"/>
    </w:rPr>
  </w:style>
  <w:style w:type="paragraph" w:styleId="ListParagraph">
    <w:name w:val="List Paragraph"/>
    <w:basedOn w:val="Normal"/>
    <w:uiPriority w:val="34"/>
    <w:qFormat/>
    <w:rsid w:val="00330443"/>
    <w:pPr>
      <w:bidi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http://?"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8B1F5-E274-4C5B-8A5F-ABDFC078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Almukhlifi</dc:creator>
  <cp:keywords/>
  <dc:description/>
  <cp:lastModifiedBy>H. Almukhlifi</cp:lastModifiedBy>
  <cp:revision>3</cp:revision>
  <dcterms:created xsi:type="dcterms:W3CDTF">2019-09-15T08:29:00Z</dcterms:created>
  <dcterms:modified xsi:type="dcterms:W3CDTF">2019-09-15T10:38:00Z</dcterms:modified>
</cp:coreProperties>
</file>