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CF" w:rsidRPr="00791ECF" w:rsidRDefault="00791ECF" w:rsidP="00791ECF">
      <w:pPr>
        <w:jc w:val="both"/>
        <w:rPr>
          <w:rFonts w:ascii="ae_AlMohanad" w:eastAsia="Calibri" w:hAnsi="ae_AlMohanad" w:cs="AF_Unizah"/>
          <w:sz w:val="32"/>
          <w:szCs w:val="32"/>
          <w:rtl/>
        </w:rPr>
      </w:pPr>
    </w:p>
    <w:p w:rsidR="00791ECF" w:rsidRPr="008047CC" w:rsidRDefault="00791ECF" w:rsidP="00791ECF">
      <w:pPr>
        <w:jc w:val="center"/>
        <w:rPr>
          <w:rFonts w:ascii="ae_AlMohanad" w:eastAsia="Calibri" w:hAnsi="ae_AlMohanad" w:cs="AF_Unizah"/>
          <w:b/>
          <w:bCs/>
          <w:sz w:val="32"/>
          <w:szCs w:val="32"/>
          <w:u w:val="single"/>
          <w:rtl/>
        </w:rPr>
      </w:pPr>
      <w:r w:rsidRPr="008047CC">
        <w:rPr>
          <w:rFonts w:ascii="ae_AlMohanad" w:eastAsia="Calibri" w:hAnsi="ae_AlMohanad" w:cs="AF_Unizah" w:hint="cs"/>
          <w:b/>
          <w:bCs/>
          <w:sz w:val="32"/>
          <w:szCs w:val="32"/>
          <w:u w:val="single"/>
          <w:rtl/>
        </w:rPr>
        <w:t>عقد تدريب</w:t>
      </w:r>
    </w:p>
    <w:p w:rsidR="00791ECF" w:rsidRPr="00791ECF" w:rsidRDefault="00791ECF" w:rsidP="00791ECF">
      <w:pPr>
        <w:rPr>
          <w:rFonts w:ascii="ae_AlMohanad" w:eastAsia="Calibri" w:hAnsi="ae_AlMohanad" w:cs="AF_Unizah"/>
          <w:b/>
          <w:bCs/>
          <w:sz w:val="28"/>
          <w:szCs w:val="28"/>
          <w:rtl/>
        </w:rPr>
      </w:pPr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انه </w:t>
      </w:r>
      <w:proofErr w:type="gramStart"/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>في  يوم</w:t>
      </w:r>
      <w:proofErr w:type="gramEnd"/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     </w:t>
      </w:r>
      <w:bookmarkStart w:id="0" w:name="_GoBack"/>
      <w:bookmarkEnd w:id="0"/>
      <w:r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                         </w:t>
      </w:r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الموافق      /    /   </w:t>
      </w:r>
      <w:r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 </w:t>
      </w:r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>هــ</w:t>
      </w:r>
    </w:p>
    <w:p w:rsidR="00791ECF" w:rsidRPr="00791ECF" w:rsidRDefault="00791ECF" w:rsidP="00791ECF">
      <w:pPr>
        <w:rPr>
          <w:rFonts w:ascii="ae_AlMohanad" w:eastAsia="Calibri" w:hAnsi="ae_AlMohanad" w:cs="AF_Unizah"/>
          <w:b/>
          <w:bCs/>
          <w:sz w:val="28"/>
          <w:szCs w:val="28"/>
          <w:rtl/>
        </w:rPr>
      </w:pPr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تم الاتفاق بين عمادة خدمة المجتمع والتعليم المستمر (طرف اول) </w:t>
      </w:r>
    </w:p>
    <w:p w:rsidR="00791ECF" w:rsidRPr="00791ECF" w:rsidRDefault="00791ECF" w:rsidP="00FD3B13">
      <w:pPr>
        <w:rPr>
          <w:rFonts w:ascii="ae_AlMohanad" w:eastAsia="Calibri" w:hAnsi="ae_AlMohanad" w:cs="AF_Unizah"/>
          <w:b/>
          <w:bCs/>
          <w:sz w:val="28"/>
          <w:szCs w:val="28"/>
          <w:rtl/>
        </w:rPr>
      </w:pPr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و /   </w:t>
      </w:r>
      <w:proofErr w:type="gramStart"/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   (</w:t>
      </w:r>
      <w:proofErr w:type="gramEnd"/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طرف ثاني)                                            رقم الجوال </w:t>
      </w:r>
    </w:p>
    <w:p w:rsidR="00B540B2" w:rsidRDefault="00791ECF" w:rsidP="00CD46D8">
      <w:pPr>
        <w:rPr>
          <w:rFonts w:ascii="ae_AlMohanad" w:eastAsia="Calibri" w:hAnsi="ae_AlMohanad" w:cs="AF_Unizah"/>
          <w:b/>
          <w:bCs/>
          <w:sz w:val="28"/>
          <w:szCs w:val="28"/>
          <w:rtl/>
        </w:rPr>
      </w:pPr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>الدرجة العلمية /                         العام الدراسي            /</w:t>
      </w:r>
      <w:r w:rsidR="00CD46D8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 1440</w:t>
      </w:r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 هـ                </w:t>
      </w:r>
    </w:p>
    <w:p w:rsidR="00791ECF" w:rsidRPr="00791ECF" w:rsidRDefault="00791ECF" w:rsidP="00B540B2">
      <w:pPr>
        <w:rPr>
          <w:rFonts w:ascii="ae_AlMohanad" w:eastAsia="Calibri" w:hAnsi="ae_AlMohanad" w:cs="AF_Unizah"/>
          <w:b/>
          <w:bCs/>
          <w:sz w:val="28"/>
          <w:szCs w:val="28"/>
          <w:rtl/>
        </w:rPr>
      </w:pPr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   الفصل الدراسي </w:t>
      </w:r>
    </w:p>
    <w:p w:rsidR="00791ECF" w:rsidRPr="00791ECF" w:rsidRDefault="00791ECF" w:rsidP="00791ECF">
      <w:pPr>
        <w:rPr>
          <w:rFonts w:ascii="ae_AlMohanad" w:eastAsia="Calibri" w:hAnsi="ae_AlMohanad" w:cs="AF_Unizah"/>
          <w:b/>
          <w:bCs/>
          <w:sz w:val="28"/>
          <w:szCs w:val="28"/>
          <w:rtl/>
        </w:rPr>
      </w:pPr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وذلك </w:t>
      </w:r>
      <w:r w:rsidR="00B540B2"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>لتدريب الدورات</w:t>
      </w:r>
      <w:r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 xml:space="preserve"> المبينة بالجدول </w:t>
      </w:r>
      <w:r w:rsidR="00B540B2" w:rsidRPr="00791ECF">
        <w:rPr>
          <w:rFonts w:ascii="ae_AlMohanad" w:eastAsia="Calibri" w:hAnsi="ae_AlMohanad" w:cs="AF_Unizah" w:hint="cs"/>
          <w:b/>
          <w:bCs/>
          <w:sz w:val="28"/>
          <w:szCs w:val="28"/>
          <w:rtl/>
        </w:rPr>
        <w:t>التالي:</w:t>
      </w:r>
    </w:p>
    <w:tbl>
      <w:tblPr>
        <w:tblStyle w:val="TableGrid"/>
        <w:bidiVisual/>
        <w:tblW w:w="8792" w:type="dxa"/>
        <w:tblInd w:w="134" w:type="dxa"/>
        <w:tblLook w:val="04A0" w:firstRow="1" w:lastRow="0" w:firstColumn="1" w:lastColumn="0" w:noHBand="0" w:noVBand="1"/>
      </w:tblPr>
      <w:tblGrid>
        <w:gridCol w:w="4415"/>
        <w:gridCol w:w="2220"/>
        <w:gridCol w:w="2157"/>
      </w:tblGrid>
      <w:tr w:rsidR="00791ECF" w:rsidRPr="00791ECF" w:rsidTr="00CD46D8">
        <w:tc>
          <w:tcPr>
            <w:tcW w:w="4415" w:type="dxa"/>
          </w:tcPr>
          <w:p w:rsidR="00791ECF" w:rsidRPr="00791ECF" w:rsidRDefault="00791ECF" w:rsidP="00CD46D8">
            <w:pPr>
              <w:jc w:val="center"/>
              <w:rPr>
                <w:rFonts w:ascii="ae_AlMohanad" w:eastAsia="Calibri" w:hAnsi="ae_AlMohanad" w:cs="AF_Unizah"/>
                <w:b/>
                <w:bCs/>
                <w:sz w:val="28"/>
                <w:szCs w:val="28"/>
                <w:rtl/>
              </w:rPr>
            </w:pPr>
            <w:r w:rsidRPr="00791ECF">
              <w:rPr>
                <w:rFonts w:ascii="ae_AlMohanad" w:eastAsia="Calibri" w:hAnsi="ae_AlMohanad" w:cs="AF_Unizah" w:hint="cs"/>
                <w:b/>
                <w:bCs/>
                <w:sz w:val="28"/>
                <w:szCs w:val="28"/>
                <w:rtl/>
              </w:rPr>
              <w:t>البرنامج التدريبي</w:t>
            </w:r>
          </w:p>
        </w:tc>
        <w:tc>
          <w:tcPr>
            <w:tcW w:w="2220" w:type="dxa"/>
          </w:tcPr>
          <w:p w:rsidR="00791ECF" w:rsidRPr="00791ECF" w:rsidRDefault="00791ECF" w:rsidP="00CD46D8">
            <w:pPr>
              <w:jc w:val="center"/>
              <w:rPr>
                <w:rFonts w:ascii="ae_AlMohanad" w:eastAsia="Calibri" w:hAnsi="ae_AlMohanad" w:cs="AF_Unizah"/>
                <w:b/>
                <w:bCs/>
                <w:sz w:val="28"/>
                <w:szCs w:val="28"/>
                <w:rtl/>
              </w:rPr>
            </w:pPr>
            <w:r w:rsidRPr="00791ECF">
              <w:rPr>
                <w:rFonts w:ascii="ae_AlMohanad" w:eastAsia="Calibri" w:hAnsi="ae_AlMohanad" w:cs="AF_Unizah" w:hint="cs"/>
                <w:b/>
                <w:bCs/>
                <w:sz w:val="28"/>
                <w:szCs w:val="28"/>
                <w:rtl/>
              </w:rPr>
              <w:t>الساعات الاسبوعية</w:t>
            </w:r>
          </w:p>
        </w:tc>
        <w:tc>
          <w:tcPr>
            <w:tcW w:w="2157" w:type="dxa"/>
          </w:tcPr>
          <w:p w:rsidR="00791ECF" w:rsidRPr="00791ECF" w:rsidRDefault="00791ECF" w:rsidP="00CD46D8">
            <w:pPr>
              <w:jc w:val="center"/>
              <w:rPr>
                <w:rFonts w:ascii="ae_AlMohanad" w:eastAsia="Calibri" w:hAnsi="ae_AlMohanad" w:cs="AF_Unizah"/>
                <w:b/>
                <w:bCs/>
                <w:sz w:val="28"/>
                <w:szCs w:val="28"/>
                <w:rtl/>
              </w:rPr>
            </w:pPr>
            <w:r w:rsidRPr="00791ECF">
              <w:rPr>
                <w:rFonts w:ascii="ae_AlMohanad" w:eastAsia="Calibri" w:hAnsi="ae_AlMohanad" w:cs="AF_Unizah" w:hint="cs"/>
                <w:b/>
                <w:bCs/>
                <w:sz w:val="28"/>
                <w:szCs w:val="28"/>
                <w:rtl/>
              </w:rPr>
              <w:t>أسابيع الدراسة</w:t>
            </w:r>
          </w:p>
        </w:tc>
      </w:tr>
      <w:tr w:rsidR="00791ECF" w:rsidRPr="00791ECF" w:rsidTr="00CD46D8">
        <w:trPr>
          <w:trHeight w:val="485"/>
        </w:trPr>
        <w:tc>
          <w:tcPr>
            <w:tcW w:w="4415" w:type="dxa"/>
          </w:tcPr>
          <w:p w:rsidR="00791ECF" w:rsidRPr="00791ECF" w:rsidRDefault="00791ECF" w:rsidP="00791ECF">
            <w:pPr>
              <w:jc w:val="both"/>
              <w:rPr>
                <w:rFonts w:ascii="ae_AlMohanad" w:eastAsia="Calibri" w:hAnsi="ae_AlMohanad" w:cs="AF_Unizah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0" w:type="dxa"/>
          </w:tcPr>
          <w:p w:rsidR="00791ECF" w:rsidRPr="00791ECF" w:rsidRDefault="00791ECF" w:rsidP="00791ECF">
            <w:pPr>
              <w:jc w:val="center"/>
              <w:rPr>
                <w:rFonts w:ascii="ae_AlMohanad" w:eastAsia="Calibri" w:hAnsi="ae_AlMohanad" w:cs="AF_Unizah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791ECF" w:rsidRPr="00791ECF" w:rsidRDefault="00791ECF" w:rsidP="00791ECF">
            <w:pPr>
              <w:jc w:val="center"/>
              <w:rPr>
                <w:rFonts w:ascii="ae_AlMohanad" w:eastAsia="Calibri" w:hAnsi="ae_AlMohanad" w:cs="AF_Unizah"/>
                <w:b/>
                <w:bCs/>
                <w:sz w:val="28"/>
                <w:szCs w:val="28"/>
                <w:rtl/>
              </w:rPr>
            </w:pPr>
          </w:p>
        </w:tc>
      </w:tr>
      <w:tr w:rsidR="00791ECF" w:rsidRPr="00791ECF" w:rsidTr="00CD46D8">
        <w:trPr>
          <w:trHeight w:val="422"/>
        </w:trPr>
        <w:tc>
          <w:tcPr>
            <w:tcW w:w="4415" w:type="dxa"/>
          </w:tcPr>
          <w:p w:rsidR="00791ECF" w:rsidRPr="00791ECF" w:rsidRDefault="00791ECF" w:rsidP="00CD46D8">
            <w:pPr>
              <w:jc w:val="center"/>
              <w:rPr>
                <w:rFonts w:ascii="ae_AlMohanad" w:eastAsia="Calibri" w:hAnsi="ae_AlMohanad" w:cs="AF_Unizah"/>
                <w:b/>
                <w:bCs/>
                <w:sz w:val="28"/>
                <w:szCs w:val="28"/>
                <w:rtl/>
              </w:rPr>
            </w:pPr>
            <w:r w:rsidRPr="00791ECF">
              <w:rPr>
                <w:rFonts w:ascii="ae_AlMohanad" w:eastAsia="Calibri" w:hAnsi="ae_AlMohanad" w:cs="AF_Unizah" w:hint="cs"/>
                <w:b/>
                <w:bCs/>
                <w:sz w:val="28"/>
                <w:szCs w:val="28"/>
                <w:rtl/>
              </w:rPr>
              <w:t>إجمالي عد ساعات التدريب</w:t>
            </w:r>
          </w:p>
        </w:tc>
        <w:tc>
          <w:tcPr>
            <w:tcW w:w="4377" w:type="dxa"/>
            <w:gridSpan w:val="2"/>
          </w:tcPr>
          <w:p w:rsidR="00791ECF" w:rsidRPr="00791ECF" w:rsidRDefault="00791ECF" w:rsidP="00791ECF">
            <w:pPr>
              <w:jc w:val="center"/>
              <w:rPr>
                <w:rFonts w:ascii="ae_AlMohanad" w:eastAsia="Calibri" w:hAnsi="ae_AlMohanad" w:cs="AF_Unizah"/>
                <w:b/>
                <w:bCs/>
                <w:sz w:val="28"/>
                <w:szCs w:val="28"/>
                <w:rtl/>
              </w:rPr>
            </w:pPr>
          </w:p>
        </w:tc>
      </w:tr>
    </w:tbl>
    <w:p w:rsidR="00CD46D8" w:rsidRPr="00CD46D8" w:rsidRDefault="00CD46D8" w:rsidP="00CD46D8">
      <w:pPr>
        <w:spacing w:after="0"/>
        <w:jc w:val="both"/>
        <w:rPr>
          <w:rFonts w:ascii="ae_AlMohanad" w:eastAsia="Calibri" w:hAnsi="ae_AlMohanad" w:cs="ae_AlMohanad"/>
          <w:b/>
          <w:bCs/>
          <w:sz w:val="16"/>
          <w:szCs w:val="16"/>
          <w:u w:val="single"/>
          <w:rtl/>
        </w:rPr>
      </w:pPr>
    </w:p>
    <w:p w:rsidR="00791ECF" w:rsidRPr="00CD46D8" w:rsidRDefault="00791ECF" w:rsidP="00CD46D8">
      <w:pPr>
        <w:spacing w:after="0"/>
        <w:jc w:val="both"/>
        <w:rPr>
          <w:rFonts w:ascii="ae_AlMohanad" w:eastAsia="Calibri" w:hAnsi="ae_AlMohanad" w:cs="ae_AlMohanad"/>
          <w:b/>
          <w:bCs/>
          <w:sz w:val="26"/>
          <w:szCs w:val="26"/>
          <w:u w:val="single"/>
          <w:rtl/>
        </w:rPr>
      </w:pPr>
      <w:r w:rsidRPr="00CD46D8">
        <w:rPr>
          <w:rFonts w:ascii="ae_AlMohanad" w:eastAsia="Calibri" w:hAnsi="ae_AlMohanad" w:cs="ae_AlMohanad" w:hint="cs"/>
          <w:b/>
          <w:bCs/>
          <w:sz w:val="26"/>
          <w:szCs w:val="26"/>
          <w:u w:val="single"/>
          <w:rtl/>
        </w:rPr>
        <w:t>وفق الشروط التالية:</w:t>
      </w:r>
    </w:p>
    <w:p w:rsidR="00791ECF" w:rsidRPr="00CD46D8" w:rsidRDefault="00B540B2" w:rsidP="00CD46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  <w:rtl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أجر ساعة التدريب رقما </w:t>
      </w:r>
      <w:proofErr w:type="gramStart"/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>.....</w:t>
      </w:r>
      <w:proofErr w:type="gramEnd"/>
      <w:r w:rsidR="00791ECF"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 كتابة (</w:t>
      </w: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   </w:t>
      </w:r>
      <w:r w:rsidR="00791ECF" w:rsidRPr="00CD46D8">
        <w:rPr>
          <w:rFonts w:ascii="ae_AlMohanad" w:eastAsia="Calibri" w:hAnsi="ae_AlMohanad" w:cs="ae_AlMohanad" w:hint="cs"/>
          <w:sz w:val="26"/>
          <w:szCs w:val="26"/>
          <w:rtl/>
        </w:rPr>
        <w:t>) ريال وفق اللائحة المالية للعمادة.</w:t>
      </w:r>
    </w:p>
    <w:p w:rsidR="00791ECF" w:rsidRPr="00CD46D8" w:rsidRDefault="00791ECF" w:rsidP="00CD46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>يسري العقد الى انتهاء البرنامج.</w:t>
      </w:r>
    </w:p>
    <w:p w:rsidR="00791ECF" w:rsidRPr="00CD46D8" w:rsidRDefault="00791ECF" w:rsidP="00791ECF">
      <w:pPr>
        <w:numPr>
          <w:ilvl w:val="0"/>
          <w:numId w:val="1"/>
        </w:numPr>
        <w:spacing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  <w:rtl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على الطرف الثاني القيام بمهام وواجبات المدرب </w:t>
      </w:r>
    </w:p>
    <w:p w:rsidR="00791ECF" w:rsidRPr="00CD46D8" w:rsidRDefault="00791ECF" w:rsidP="00791ECF">
      <w:pPr>
        <w:numPr>
          <w:ilvl w:val="0"/>
          <w:numId w:val="1"/>
        </w:numPr>
        <w:spacing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  <w:rtl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>تحتسب فقط ساعات التدريب الفعلية.</w:t>
      </w:r>
    </w:p>
    <w:p w:rsidR="00791ECF" w:rsidRPr="00CD46D8" w:rsidRDefault="00791ECF" w:rsidP="00791ECF">
      <w:pPr>
        <w:numPr>
          <w:ilvl w:val="0"/>
          <w:numId w:val="1"/>
        </w:numPr>
        <w:spacing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  <w:rtl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تخصم ساعات الغياب أو التأخير حسب نظام المتابعة </w:t>
      </w:r>
      <w:proofErr w:type="gramStart"/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>بالعمادة .</w:t>
      </w:r>
      <w:proofErr w:type="gramEnd"/>
    </w:p>
    <w:p w:rsidR="00791ECF" w:rsidRPr="00CD46D8" w:rsidRDefault="00791ECF" w:rsidP="00791ECF">
      <w:pPr>
        <w:numPr>
          <w:ilvl w:val="0"/>
          <w:numId w:val="1"/>
        </w:numPr>
        <w:spacing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  <w:rtl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يخضع أداء المدرب للتقييم المستمر لتدريسه في </w:t>
      </w:r>
      <w:proofErr w:type="gramStart"/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>العمادة .</w:t>
      </w:r>
      <w:proofErr w:type="gramEnd"/>
    </w:p>
    <w:p w:rsidR="00791ECF" w:rsidRPr="00CD46D8" w:rsidRDefault="00791ECF" w:rsidP="00791ECF">
      <w:pPr>
        <w:numPr>
          <w:ilvl w:val="0"/>
          <w:numId w:val="1"/>
        </w:numPr>
        <w:spacing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  <w:rtl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في حالة تأخر المدرب عن محاضرتين متتاليتين يستبدل من قبل إدارة العمادة </w:t>
      </w:r>
      <w:proofErr w:type="gramStart"/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>مباشرة .</w:t>
      </w:r>
      <w:proofErr w:type="gramEnd"/>
    </w:p>
    <w:p w:rsidR="00791ECF" w:rsidRPr="00CD46D8" w:rsidRDefault="00791ECF" w:rsidP="00791ECF">
      <w:pPr>
        <w:numPr>
          <w:ilvl w:val="0"/>
          <w:numId w:val="1"/>
        </w:numPr>
        <w:spacing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الحصول على دورة </w:t>
      </w:r>
      <w:proofErr w:type="gramStart"/>
      <w:r w:rsidRPr="00CD46D8">
        <w:rPr>
          <w:rFonts w:ascii="ae_AlMohanad" w:eastAsia="Calibri" w:hAnsi="ae_AlMohanad" w:cs="ae_AlMohanad"/>
          <w:sz w:val="26"/>
          <w:szCs w:val="26"/>
        </w:rPr>
        <w:t xml:space="preserve">TOT </w:t>
      </w: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 (</w:t>
      </w:r>
      <w:proofErr w:type="gramEnd"/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>تدريب المدربين) شرط أساسي للتدريب في العمادة .</w:t>
      </w:r>
    </w:p>
    <w:p w:rsidR="00791ECF" w:rsidRPr="00CD46D8" w:rsidRDefault="00791ECF" w:rsidP="00791ECF">
      <w:pPr>
        <w:numPr>
          <w:ilvl w:val="0"/>
          <w:numId w:val="1"/>
        </w:numPr>
        <w:spacing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  <w:rtl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يحق لإدارة العمادة فسخ العقد عند تكرار شكوى الطلاب أوعدم تفهم المدرس لطبيعة العمل </w:t>
      </w:r>
      <w:proofErr w:type="gramStart"/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>بالعمادة .</w:t>
      </w:r>
      <w:proofErr w:type="gramEnd"/>
    </w:p>
    <w:p w:rsidR="00791ECF" w:rsidRPr="00CD46D8" w:rsidRDefault="00791ECF" w:rsidP="00791ECF">
      <w:pPr>
        <w:numPr>
          <w:ilvl w:val="0"/>
          <w:numId w:val="1"/>
        </w:numPr>
        <w:spacing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  <w:rtl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يصرف للمدرب الذي </w:t>
      </w:r>
      <w:proofErr w:type="gramStart"/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>انهى</w:t>
      </w:r>
      <w:proofErr w:type="gramEnd"/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 xml:space="preserve"> عقدة اجر الساعات التدريسية التي قام بتدريسها قبل فسخ العقد.</w:t>
      </w:r>
    </w:p>
    <w:p w:rsidR="00791ECF" w:rsidRPr="00CD46D8" w:rsidRDefault="00791ECF" w:rsidP="00791ECF">
      <w:pPr>
        <w:numPr>
          <w:ilvl w:val="0"/>
          <w:numId w:val="1"/>
        </w:numPr>
        <w:spacing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  <w:rtl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>يلتزم المدرب بتقديم تقرير تفصيلي لتطوير الأداء في مجال التدريب الذي يقوم بالتدريس فيه.</w:t>
      </w:r>
    </w:p>
    <w:p w:rsidR="00791ECF" w:rsidRPr="00CD46D8" w:rsidRDefault="00791ECF" w:rsidP="00791ECF">
      <w:pPr>
        <w:numPr>
          <w:ilvl w:val="0"/>
          <w:numId w:val="1"/>
        </w:numPr>
        <w:spacing w:line="240" w:lineRule="auto"/>
        <w:contextualSpacing/>
        <w:jc w:val="both"/>
        <w:rPr>
          <w:rFonts w:ascii="ae_AlMohanad" w:eastAsia="Calibri" w:hAnsi="ae_AlMohanad" w:cs="ae_AlMohanad"/>
          <w:sz w:val="26"/>
          <w:szCs w:val="26"/>
          <w:rtl/>
        </w:rPr>
      </w:pPr>
      <w:r w:rsidRPr="00CD46D8">
        <w:rPr>
          <w:rFonts w:ascii="ae_AlMohanad" w:eastAsia="Calibri" w:hAnsi="ae_AlMohanad" w:cs="ae_AlMohanad" w:hint="cs"/>
          <w:sz w:val="26"/>
          <w:szCs w:val="26"/>
          <w:rtl/>
        </w:rPr>
        <w:t>لا يحق للمدرب ان يوكل زميل غيره لتدريس المادة دون موافقة خطية من عميد العمادة.</w:t>
      </w:r>
    </w:p>
    <w:p w:rsidR="00791ECF" w:rsidRPr="00791ECF" w:rsidRDefault="00791ECF" w:rsidP="00791ECF">
      <w:pPr>
        <w:spacing w:line="240" w:lineRule="auto"/>
        <w:jc w:val="both"/>
        <w:rPr>
          <w:rFonts w:ascii="ae_AlMohanad" w:eastAsia="Calibri" w:hAnsi="ae_AlMohanad" w:cs="ae_AlMohanad"/>
          <w:sz w:val="24"/>
          <w:szCs w:val="24"/>
          <w:rtl/>
        </w:rPr>
      </w:pPr>
      <w:r w:rsidRPr="00791ECF">
        <w:rPr>
          <w:rFonts w:ascii="ae_AlMohanad" w:eastAsia="Calibri" w:hAnsi="ae_AlMohanad" w:cs="ae_AlMohanad" w:hint="cs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124BC72A" wp14:editId="00245294">
            <wp:simplePos x="0" y="0"/>
            <wp:positionH relativeFrom="column">
              <wp:posOffset>666750</wp:posOffset>
            </wp:positionH>
            <wp:positionV relativeFrom="paragraph">
              <wp:posOffset>7153275</wp:posOffset>
            </wp:positionV>
            <wp:extent cx="9058275" cy="593725"/>
            <wp:effectExtent l="0" t="0" r="9525" b="0"/>
            <wp:wrapNone/>
            <wp:docPr id="2" name="صورة 2" descr="نسخ (2) من 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6" descr="نسخ (2) من aa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" t="12411" r="3860" b="2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ECF" w:rsidRPr="00791ECF" w:rsidRDefault="00791ECF" w:rsidP="00E04ECF">
      <w:pPr>
        <w:spacing w:line="240" w:lineRule="auto"/>
        <w:rPr>
          <w:rFonts w:ascii="ae_AlMohanad" w:eastAsia="Calibri" w:hAnsi="ae_AlMohanad" w:cs="AF_Unizah"/>
          <w:sz w:val="28"/>
          <w:szCs w:val="28"/>
          <w:rtl/>
        </w:rPr>
      </w:pPr>
      <w:r>
        <w:rPr>
          <w:rFonts w:ascii="ae_AlMohanad" w:eastAsia="Calibri" w:hAnsi="ae_AlMohanad" w:cs="ae_AlMohanad" w:hint="cs"/>
          <w:sz w:val="32"/>
          <w:szCs w:val="32"/>
          <w:rtl/>
        </w:rPr>
        <w:t xml:space="preserve"> </w:t>
      </w:r>
      <w:r w:rsidRPr="00791ECF">
        <w:rPr>
          <w:rFonts w:ascii="ae_AlMohanad" w:eastAsia="Calibri" w:hAnsi="ae_AlMohanad" w:cs="AF_Unizah" w:hint="cs"/>
          <w:sz w:val="28"/>
          <w:szCs w:val="28"/>
          <w:rtl/>
        </w:rPr>
        <w:t>طرف أول</w:t>
      </w:r>
      <w:r>
        <w:rPr>
          <w:rFonts w:ascii="ae_AlMohanad" w:eastAsia="Calibri" w:hAnsi="ae_AlMohanad" w:cs="AF_Unizah" w:hint="cs"/>
          <w:sz w:val="28"/>
          <w:szCs w:val="28"/>
          <w:rtl/>
        </w:rPr>
        <w:t xml:space="preserve">                                                         </w:t>
      </w:r>
      <w:r w:rsidR="00BE7685">
        <w:rPr>
          <w:rFonts w:ascii="ae_AlMohanad" w:eastAsia="Calibri" w:hAnsi="ae_AlMohanad" w:cs="AF_Unizah" w:hint="cs"/>
          <w:sz w:val="28"/>
          <w:szCs w:val="28"/>
          <w:rtl/>
        </w:rPr>
        <w:t xml:space="preserve">            طرف ثاني</w:t>
      </w:r>
      <w:r>
        <w:rPr>
          <w:rFonts w:ascii="ae_AlMohanad" w:eastAsia="Calibri" w:hAnsi="ae_AlMohanad" w:cs="AF_Unizah" w:hint="cs"/>
          <w:sz w:val="28"/>
          <w:szCs w:val="28"/>
          <w:rtl/>
        </w:rPr>
        <w:t xml:space="preserve">                                                               </w:t>
      </w:r>
    </w:p>
    <w:p w:rsidR="00791ECF" w:rsidRPr="00791ECF" w:rsidRDefault="00791ECF" w:rsidP="00E04ECF">
      <w:pPr>
        <w:spacing w:line="240" w:lineRule="auto"/>
        <w:rPr>
          <w:rFonts w:ascii="ae_AlMohanad" w:eastAsia="Calibri" w:hAnsi="ae_AlMohanad" w:cs="AF_Unizah"/>
          <w:sz w:val="28"/>
          <w:szCs w:val="28"/>
          <w:rtl/>
        </w:rPr>
      </w:pPr>
      <w:proofErr w:type="gramStart"/>
      <w:r w:rsidRPr="00791ECF">
        <w:rPr>
          <w:rFonts w:ascii="ae_AlMohanad" w:eastAsia="Calibri" w:hAnsi="ae_AlMohanad" w:cs="AF_Unizah" w:hint="cs"/>
          <w:sz w:val="28"/>
          <w:szCs w:val="28"/>
          <w:rtl/>
        </w:rPr>
        <w:t>الاسم :</w:t>
      </w:r>
      <w:proofErr w:type="gramEnd"/>
      <w:r w:rsidRPr="00791ECF">
        <w:rPr>
          <w:rFonts w:ascii="ae_AlMohanad" w:eastAsia="Calibri" w:hAnsi="ae_AlMohanad" w:cs="AF_Unizah" w:hint="cs"/>
          <w:sz w:val="28"/>
          <w:szCs w:val="28"/>
          <w:rtl/>
        </w:rPr>
        <w:t xml:space="preserve"> د. ناصر بن محمد العنزي </w:t>
      </w:r>
      <w:r>
        <w:rPr>
          <w:rFonts w:ascii="ae_AlMohanad" w:eastAsia="Calibri" w:hAnsi="ae_AlMohanad" w:cs="AF_Unizah" w:hint="cs"/>
          <w:sz w:val="28"/>
          <w:szCs w:val="28"/>
          <w:rtl/>
        </w:rPr>
        <w:t xml:space="preserve">                      </w:t>
      </w:r>
      <w:r w:rsidR="00BE7685">
        <w:rPr>
          <w:rFonts w:ascii="ae_AlMohanad" w:eastAsia="Calibri" w:hAnsi="ae_AlMohanad" w:cs="AF_Unizah" w:hint="cs"/>
          <w:sz w:val="28"/>
          <w:szCs w:val="28"/>
          <w:rtl/>
        </w:rPr>
        <w:t xml:space="preserve">                   الاسم :</w:t>
      </w:r>
      <w:r>
        <w:rPr>
          <w:rFonts w:ascii="ae_AlMohanad" w:eastAsia="Calibri" w:hAnsi="ae_AlMohanad" w:cs="AF_Unizah" w:hint="cs"/>
          <w:sz w:val="28"/>
          <w:szCs w:val="28"/>
          <w:rtl/>
        </w:rPr>
        <w:t xml:space="preserve"> </w:t>
      </w:r>
      <w:r>
        <w:rPr>
          <w:rFonts w:ascii="ae_AlMohanad" w:eastAsia="Calibri" w:hAnsi="ae_AlMohanad" w:cs="AF_Unizah"/>
          <w:sz w:val="28"/>
          <w:szCs w:val="28"/>
          <w:rtl/>
        </w:rPr>
        <w:tab/>
      </w:r>
      <w:r w:rsidRPr="00791ECF">
        <w:rPr>
          <w:rFonts w:ascii="ae_AlMohanad" w:eastAsia="Calibri" w:hAnsi="ae_AlMohanad" w:cs="AF_Unizah" w:hint="cs"/>
          <w:sz w:val="28"/>
          <w:szCs w:val="28"/>
          <w:rtl/>
        </w:rPr>
        <w:t xml:space="preserve">   </w:t>
      </w:r>
      <w:r>
        <w:rPr>
          <w:rFonts w:ascii="ae_AlMohanad" w:eastAsia="Calibri" w:hAnsi="ae_AlMohanad" w:cs="AF_Unizah" w:hint="cs"/>
          <w:sz w:val="28"/>
          <w:szCs w:val="28"/>
          <w:rtl/>
        </w:rPr>
        <w:t xml:space="preserve">                                                     </w:t>
      </w:r>
    </w:p>
    <w:p w:rsidR="00791ECF" w:rsidRPr="00791ECF" w:rsidRDefault="00BE7685" w:rsidP="00BE7685">
      <w:pPr>
        <w:tabs>
          <w:tab w:val="left" w:pos="6626"/>
        </w:tabs>
        <w:spacing w:line="240" w:lineRule="auto"/>
        <w:rPr>
          <w:rFonts w:ascii="ae_AlMohanad" w:eastAsia="Calibri" w:hAnsi="ae_AlMohanad" w:cs="AF_Unizah"/>
          <w:sz w:val="28"/>
          <w:szCs w:val="28"/>
          <w:rtl/>
        </w:rPr>
      </w:pPr>
      <w:r>
        <w:rPr>
          <w:rFonts w:ascii="ae_AlMohanad" w:eastAsia="Calibri" w:hAnsi="ae_AlMohanad" w:cs="AF_Unizah" w:hint="cs"/>
          <w:sz w:val="28"/>
          <w:szCs w:val="28"/>
          <w:rtl/>
        </w:rPr>
        <w:t>التوقيع</w:t>
      </w:r>
      <w:r w:rsidR="00E04ECF">
        <w:rPr>
          <w:rFonts w:ascii="ae_AlMohanad" w:eastAsia="Calibri" w:hAnsi="ae_AlMohanad" w:cs="AF_Unizah" w:hint="cs"/>
          <w:sz w:val="28"/>
          <w:szCs w:val="28"/>
          <w:rtl/>
        </w:rPr>
        <w:t xml:space="preserve">                                                                           </w:t>
      </w:r>
      <w:proofErr w:type="spellStart"/>
      <w:r>
        <w:rPr>
          <w:rFonts w:ascii="ae_AlMohanad" w:eastAsia="Calibri" w:hAnsi="ae_AlMohanad" w:cs="AF_Unizah" w:hint="cs"/>
          <w:sz w:val="28"/>
          <w:szCs w:val="28"/>
          <w:rtl/>
        </w:rPr>
        <w:t>التوقيع</w:t>
      </w:r>
      <w:proofErr w:type="spellEnd"/>
    </w:p>
    <w:p w:rsidR="00791ECF" w:rsidRPr="00791ECF" w:rsidRDefault="00791ECF" w:rsidP="00791ECF">
      <w:pPr>
        <w:spacing w:line="240" w:lineRule="auto"/>
        <w:rPr>
          <w:rFonts w:ascii="ae_AlMohanad" w:eastAsia="Calibri" w:hAnsi="ae_AlMohanad" w:cs="AF_Unizah"/>
          <w:sz w:val="28"/>
          <w:szCs w:val="28"/>
          <w:rtl/>
        </w:rPr>
      </w:pPr>
    </w:p>
    <w:p w:rsidR="00791ECF" w:rsidRPr="00791ECF" w:rsidRDefault="00791ECF" w:rsidP="00791ECF">
      <w:pPr>
        <w:tabs>
          <w:tab w:val="center" w:pos="4153"/>
        </w:tabs>
        <w:spacing w:line="240" w:lineRule="auto"/>
        <w:rPr>
          <w:rFonts w:ascii="ae_AlMohanad" w:eastAsia="Calibri" w:hAnsi="ae_AlMohanad" w:cs="AF_Unizah"/>
          <w:sz w:val="28"/>
          <w:szCs w:val="28"/>
          <w:rtl/>
        </w:rPr>
      </w:pPr>
    </w:p>
    <w:p w:rsidR="00FF644E" w:rsidRDefault="00FF644E"/>
    <w:sectPr w:rsidR="00FF644E" w:rsidSect="000708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6051"/>
    <w:multiLevelType w:val="hybridMultilevel"/>
    <w:tmpl w:val="B302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CF"/>
    <w:rsid w:val="000708C7"/>
    <w:rsid w:val="00791ECF"/>
    <w:rsid w:val="008047CC"/>
    <w:rsid w:val="009A4C30"/>
    <w:rsid w:val="00B540B2"/>
    <w:rsid w:val="00BE7685"/>
    <w:rsid w:val="00CD46D8"/>
    <w:rsid w:val="00E04ECF"/>
    <w:rsid w:val="00FD3B1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A557B-C807-4F6A-B864-B42DE800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Faizah S. Aied Al Balawy</dc:creator>
  <cp:lastModifiedBy>Ismail Alatrash</cp:lastModifiedBy>
  <cp:revision>6</cp:revision>
  <dcterms:created xsi:type="dcterms:W3CDTF">2019-01-24T09:04:00Z</dcterms:created>
  <dcterms:modified xsi:type="dcterms:W3CDTF">2019-02-23T15:03:00Z</dcterms:modified>
</cp:coreProperties>
</file>