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4400"/>
      </w:tblGrid>
      <w:tr w:rsidR="00CC2B76" w:rsidTr="00CC2B76"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</w:pPr>
            <w:r>
              <w:t>Continuous Assessment</w:t>
            </w:r>
          </w:p>
          <w:p w:rsidR="00CC2B76" w:rsidRDefault="00CC2B76" w:rsidP="00B3469D">
            <w:pPr>
              <w:widowControl w:val="0"/>
              <w:spacing w:line="240" w:lineRule="auto"/>
            </w:pPr>
          </w:p>
        </w:tc>
        <w:tc>
          <w:tcPr>
            <w:tcW w:w="44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التقييم المستمر</w:t>
            </w:r>
          </w:p>
        </w:tc>
      </w:tr>
      <w:tr w:rsidR="00CC2B76" w:rsidTr="00CC2B76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</w:pPr>
            <w:r>
              <w:t>What is it?</w:t>
            </w:r>
          </w:p>
        </w:tc>
        <w:tc>
          <w:tcPr>
            <w:tcW w:w="44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bidi/>
              <w:spacing w:line="240" w:lineRule="auto"/>
            </w:pPr>
            <w:r>
              <w:rPr>
                <w:rtl/>
              </w:rPr>
              <w:t>ما هو؟</w:t>
            </w:r>
          </w:p>
        </w:tc>
      </w:tr>
      <w:tr w:rsidR="00CC2B76" w:rsidTr="00B3469D">
        <w:trPr>
          <w:trHeight w:val="42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</w:pPr>
            <w:r>
              <w:t xml:space="preserve">An alternative assessment component of the curriculum meant to give both the instructor and learner a gage of the progression of language skills during each module. The assessment should allow for a review of the skills covered in the classroom and is important for language skills development.  </w:t>
            </w:r>
          </w:p>
        </w:tc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Pr="00F109F2" w:rsidRDefault="00CC2B76" w:rsidP="00B3469D">
            <w:pPr>
              <w:widowControl w:val="0"/>
              <w:spacing w:line="240" w:lineRule="auto"/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التقييم المستمر او التقييم البديل هو جزء من المنهج، تستخدم فيه الطرق غير التقليدية للتقييم لإعطاء كل من المعلم/ة والطالب/ة مؤشر عن تطور المهارات اللغوية للطالب/ة خلال 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val="en-US"/>
              </w:rPr>
              <w:t xml:space="preserve">جزئية في المادة. التقييم ايضا بمثابة مراجعة شاملة لكل المواضيع التي تم تغطيتها في الفصل مما يؤدي الى تنمية المهارات اللغوية لدى المتعلم/ة. </w:t>
            </w:r>
          </w:p>
        </w:tc>
      </w:tr>
      <w:tr w:rsidR="00CC2B76" w:rsidTr="00CC2B76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</w:pPr>
            <w:r>
              <w:t>Instructor’s Responsibility</w:t>
            </w:r>
          </w:p>
        </w:tc>
        <w:tc>
          <w:tcPr>
            <w:tcW w:w="44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bidi/>
              <w:spacing w:line="240" w:lineRule="auto"/>
            </w:pPr>
            <w:r>
              <w:rPr>
                <w:rtl/>
              </w:rPr>
              <w:t>مسؤولية المدرس</w:t>
            </w:r>
            <w:r>
              <w:rPr>
                <w:rFonts w:hint="cs"/>
                <w:rtl/>
              </w:rPr>
              <w:t>/ة</w:t>
            </w:r>
          </w:p>
        </w:tc>
      </w:tr>
      <w:tr w:rsidR="00CC2B76" w:rsidTr="00B3469D">
        <w:trPr>
          <w:trHeight w:val="42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Evaluate students’ needs and language development.</w:t>
            </w:r>
          </w:p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Create a continuous assessment quiz that covers both the textbook materials and important language skills for the development of the learners’ language skills (details provided by the Assessment Unit).</w:t>
            </w:r>
          </w:p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Print/upload and administer the quiz within each module.</w:t>
            </w:r>
          </w:p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Keep a record of students’ grades</w:t>
            </w:r>
          </w:p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Give general feedback to students based on their alternative assessment results</w:t>
            </w:r>
          </w:p>
          <w:p w:rsidR="00CC2B76" w:rsidRDefault="00CC2B76" w:rsidP="00B3469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Work with students in the classroom on language areas identified through the continuous assessment</w:t>
            </w:r>
          </w:p>
          <w:p w:rsidR="00CC2B76" w:rsidRDefault="00CC2B76" w:rsidP="00B3469D">
            <w:pPr>
              <w:widowControl w:val="0"/>
              <w:spacing w:line="240" w:lineRule="auto"/>
            </w:pPr>
          </w:p>
        </w:tc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1- تقييم احتياجات الطلاب / الطالبات ومتابعة تطورهم/هن اللغوي. </w:t>
            </w:r>
          </w:p>
          <w:p w:rsidR="00CC2B76" w:rsidRDefault="00CC2B76" w:rsidP="00B3469D">
            <w:pPr>
              <w:widowControl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2- اجراء اختبارات دورية قصيرة للطلاب/للطالبات شاملة محتويات كتاب المقرر، بالإضافة للمهارات الاخرى التي تطور الابداع اللغو</w:t>
            </w:r>
            <w:r>
              <w:rPr>
                <w:rFonts w:hint="eastAsia"/>
                <w:rtl/>
              </w:rPr>
              <w:t>ي</w:t>
            </w:r>
            <w:r>
              <w:rPr>
                <w:rFonts w:hint="cs"/>
                <w:rtl/>
              </w:rPr>
              <w:t xml:space="preserve"> (التفاصيل تقدم بواسطة لجنة الاختبارات). </w:t>
            </w:r>
          </w:p>
          <w:p w:rsidR="00CC2B76" w:rsidRDefault="00CC2B76" w:rsidP="00B3469D">
            <w:pPr>
              <w:widowControl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3- المدرس/ة مسؤول/ة مسؤولية كاملة عن  طباعة ورفع الاختبارات القصيرة على البلاك بورد لكل مقرر. </w:t>
            </w:r>
          </w:p>
          <w:p w:rsidR="00CC2B76" w:rsidRDefault="00CC2B76" w:rsidP="00B3469D">
            <w:pPr>
              <w:widowControl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4- على المدرس/ة الاحتفاظ بسجل درجات الطلاب/ الطالبات. </w:t>
            </w:r>
          </w:p>
          <w:p w:rsidR="00CC2B76" w:rsidRDefault="00CC2B76" w:rsidP="00B3469D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5- اعطاء الطلاب / الطالبات تغذية راجعة عامة بناء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على حصيلة نتائجهم في الاختبارات. </w:t>
            </w:r>
          </w:p>
          <w:p w:rsidR="00CC2B76" w:rsidRDefault="00CC2B76" w:rsidP="00B3469D">
            <w:pPr>
              <w:widowControl w:val="0"/>
              <w:spacing w:line="240" w:lineRule="auto"/>
              <w:jc w:val="right"/>
            </w:pPr>
            <w:r>
              <w:rPr>
                <w:rFonts w:hint="cs"/>
                <w:rtl/>
              </w:rPr>
              <w:t>6- العمل مع الطلاب / الطالبات في الفصل لتقوية نقاط الضعف التي تم ملاحظتها من خلال ا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لتقييم المستمر. </w:t>
            </w:r>
            <w:r>
              <w:t xml:space="preserve">  </w:t>
            </w:r>
          </w:p>
        </w:tc>
      </w:tr>
      <w:tr w:rsidR="00CC2B76" w:rsidTr="00CC2B76">
        <w:trPr>
          <w:trHeight w:val="420"/>
        </w:trPr>
        <w:tc>
          <w:tcPr>
            <w:tcW w:w="57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</w:pPr>
            <w:r>
              <w:t>Student’s Responsibility</w:t>
            </w:r>
          </w:p>
        </w:tc>
        <w:tc>
          <w:tcPr>
            <w:tcW w:w="44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bidi/>
              <w:spacing w:line="240" w:lineRule="auto"/>
            </w:pPr>
            <w:r>
              <w:rPr>
                <w:rtl/>
              </w:rPr>
              <w:t>مسؤولية الطالب</w:t>
            </w:r>
            <w:r>
              <w:rPr>
                <w:rFonts w:hint="cs"/>
                <w:rtl/>
              </w:rPr>
              <w:t>/ة</w:t>
            </w:r>
          </w:p>
        </w:tc>
      </w:tr>
      <w:tr w:rsidR="00CC2B76" w:rsidTr="00B3469D">
        <w:trPr>
          <w:trHeight w:val="42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Take part in the continuous assessment component</w:t>
            </w:r>
          </w:p>
          <w:p w:rsidR="00CC2B76" w:rsidRDefault="00CC2B76" w:rsidP="00B3469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Follow up and practice language skills based on feedback from the instructor</w:t>
            </w:r>
          </w:p>
        </w:tc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76" w:rsidRDefault="00CC2B76" w:rsidP="00B3469D">
            <w:pPr>
              <w:widowControl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1- المشاركة في انشطة التقييم المستمر. </w:t>
            </w:r>
          </w:p>
          <w:p w:rsidR="00CC2B76" w:rsidRDefault="00CC2B76" w:rsidP="00B3469D">
            <w:pPr>
              <w:widowControl w:val="0"/>
              <w:spacing w:line="240" w:lineRule="auto"/>
              <w:jc w:val="right"/>
            </w:pPr>
            <w:r>
              <w:rPr>
                <w:rFonts w:hint="cs"/>
                <w:rtl/>
              </w:rPr>
              <w:t>2- متابعة و ممارسة مهارات اللغة التي يشير اليها مدرس/ة اللغة في تغذيته الراجعة.</w:t>
            </w:r>
          </w:p>
        </w:tc>
      </w:tr>
    </w:tbl>
    <w:p w:rsidR="00C93C50" w:rsidRDefault="00CC2B76"/>
    <w:sectPr w:rsidR="00C9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2619"/>
    <w:multiLevelType w:val="multilevel"/>
    <w:tmpl w:val="A5983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FC3EA1"/>
    <w:multiLevelType w:val="multilevel"/>
    <w:tmpl w:val="BCBAC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6"/>
    <w:rsid w:val="00BC3169"/>
    <w:rsid w:val="00CC2B76"/>
    <w:rsid w:val="00C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5BE92-CC5B-4482-BE6D-604F185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2B7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2022-01-27T13:39:00Z</dcterms:created>
  <dcterms:modified xsi:type="dcterms:W3CDTF">2022-01-27T13:40:00Z</dcterms:modified>
</cp:coreProperties>
</file>